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69B" w:rsidRPr="002E4754" w:rsidRDefault="002E4754" w:rsidP="0066765B">
      <w:pPr>
        <w:spacing w:after="0"/>
        <w:jc w:val="center"/>
        <w:rPr>
          <w:b/>
          <w:bCs/>
          <w:sz w:val="36"/>
          <w:szCs w:val="36"/>
          <w:rtl/>
          <w:lang w:bidi="ar-SY"/>
        </w:rPr>
      </w:pPr>
      <w:r w:rsidRPr="002E4754">
        <w:rPr>
          <w:rFonts w:hint="cs"/>
          <w:b/>
          <w:bCs/>
          <w:sz w:val="36"/>
          <w:szCs w:val="36"/>
          <w:rtl/>
          <w:lang w:bidi="ar-SY"/>
        </w:rPr>
        <w:t>الزيوت الطيارة</w:t>
      </w:r>
    </w:p>
    <w:p w:rsidR="0066765B" w:rsidRDefault="0066765B" w:rsidP="0066765B">
      <w:pPr>
        <w:spacing w:after="0"/>
        <w:rPr>
          <w:sz w:val="28"/>
          <w:szCs w:val="28"/>
          <w:rtl/>
          <w:lang w:bidi="ar-SY"/>
        </w:rPr>
      </w:pPr>
    </w:p>
    <w:p w:rsidR="002E4754" w:rsidRPr="0066765B" w:rsidRDefault="002E4754" w:rsidP="0066765B">
      <w:pPr>
        <w:spacing w:after="0"/>
        <w:rPr>
          <w:b/>
          <w:bCs/>
          <w:sz w:val="28"/>
          <w:szCs w:val="28"/>
          <w:rtl/>
          <w:lang w:bidi="ar-SY"/>
        </w:rPr>
      </w:pPr>
      <w:r w:rsidRPr="0066765B">
        <w:rPr>
          <w:rFonts w:hint="cs"/>
          <w:b/>
          <w:bCs/>
          <w:sz w:val="28"/>
          <w:szCs w:val="28"/>
          <w:rtl/>
          <w:lang w:bidi="ar-SY"/>
        </w:rPr>
        <w:t>استحصال الزيوت الطيارة :</w:t>
      </w:r>
    </w:p>
    <w:p w:rsidR="002E4754" w:rsidRDefault="002E4754" w:rsidP="0066765B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لقد تبين لنا سابقا من خلال دراسة التركيب الكيميائي للزيوت العطرية بانه معقد جدا لذا يجب الا نزيد هذا التعقيد بعمليات الجني و التجفيف و الاستحصال بطرق غير فنية و على العموم يجب مراعاة مايلي :</w:t>
      </w:r>
    </w:p>
    <w:p w:rsidR="002E4754" w:rsidRDefault="002E4754" w:rsidP="0066765B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التجفيف حتى في الظل يسبب نقص كبير في كمية الزيوت الطيارة </w:t>
      </w:r>
    </w:p>
    <w:p w:rsidR="002E4754" w:rsidRDefault="002E4754" w:rsidP="0066765B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يجب ان تجنى النباتات في الليل و تقطر مباشرة</w:t>
      </w:r>
    </w:p>
    <w:p w:rsidR="002E4754" w:rsidRDefault="002E4754" w:rsidP="0066765B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تقطيع العقار ليس ضروريا في حالة النسج الرقيقة مثل القمم المزهرة  , و هو ضروري في حالة الساق و الجذر و القشور لتعريض اكبر جزء من النبات</w:t>
      </w:r>
    </w:p>
    <w:p w:rsidR="002E4754" w:rsidRDefault="002E4754" w:rsidP="0066765B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يجب سحق الثمار و البذور</w:t>
      </w:r>
    </w:p>
    <w:p w:rsidR="002E4754" w:rsidRDefault="002E4754" w:rsidP="0066765B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يجب ان تلاحظ حركة الهواء في آلة التجزئة </w:t>
      </w:r>
      <w:r w:rsidR="0066765B">
        <w:rPr>
          <w:rFonts w:hint="cs"/>
          <w:sz w:val="28"/>
          <w:szCs w:val="28"/>
          <w:rtl/>
          <w:lang w:bidi="ar-SY"/>
        </w:rPr>
        <w:t>و يجب ان تكون قليلة جدا لمنع انجراف الزيت مع الهواء و فقدان جزء كبير منه</w:t>
      </w:r>
    </w:p>
    <w:p w:rsidR="0066765B" w:rsidRDefault="0066765B" w:rsidP="0066765B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يجري الاستحصال بالطرق التالية :</w:t>
      </w:r>
    </w:p>
    <w:p w:rsidR="0066765B" w:rsidRDefault="0066765B" w:rsidP="0066765B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1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التقطير او الجرف مع بخار الماء :</w:t>
      </w:r>
    </w:p>
    <w:p w:rsidR="0066765B" w:rsidRDefault="0066765B" w:rsidP="0066765B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يعتمد على ان السوائل التي لا تختلط مع الماء و التي تغلي بدرجات حرارة عالية تتقطر بسرعة و بدرجات حرارة اخفض بكثير من درجة غليانها الاصلية عند غليانها مع الماء  </w:t>
      </w:r>
    </w:p>
    <w:p w:rsidR="0066765B" w:rsidRDefault="0066765B" w:rsidP="0066765B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او يجعل تيار من بخار الماء يمر بها و هي ساخنة </w:t>
      </w:r>
    </w:p>
    <w:p w:rsidR="0066765B" w:rsidRDefault="0066765B" w:rsidP="0066765B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عندما يكون لدينا سائلان لا يمتزجان مع بعضهما البعض فان مزيجهما يبدأ بالغليان عندما يزيد مجموع ضغط البخار لهذين السائلين عن الضغط الجوي </w:t>
      </w:r>
    </w:p>
    <w:p w:rsidR="0066765B" w:rsidRDefault="0066765B" w:rsidP="0066765B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يوجد ثلاث حالات لتطبيق هذه الطريقة :</w:t>
      </w:r>
    </w:p>
    <w:p w:rsidR="0066765B" w:rsidRDefault="0066765B" w:rsidP="0066765B">
      <w:pPr>
        <w:pStyle w:val="a3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التقطير مع الماء : تكون المادة النباتية في هذه الحالة موجودة مع الماء</w:t>
      </w:r>
    </w:p>
    <w:p w:rsidR="0066765B" w:rsidRDefault="0066765B" w:rsidP="0066765B">
      <w:pPr>
        <w:pStyle w:val="a3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التقطير مع الماء و بخار الماء : توضع المادة النباتية في سلة بعيدة عن اسفل المرجل و لا يصل مستوى الماء الى مستوى المادة النباتية </w:t>
      </w:r>
    </w:p>
    <w:p w:rsidR="0066765B" w:rsidRPr="006F207E" w:rsidRDefault="00FA259B" w:rsidP="006F207E">
      <w:pPr>
        <w:pStyle w:val="a3"/>
        <w:numPr>
          <w:ilvl w:val="0"/>
          <w:numId w:val="2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التقطير مع بخار الماء : يولد البخار بعيدا عن المرجل الحاوي على النبات </w:t>
      </w:r>
    </w:p>
    <w:p w:rsidR="002E4754" w:rsidRDefault="006F207E" w:rsidP="002E4754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752850" cy="3133725"/>
            <wp:effectExtent l="19050" t="0" r="0" b="0"/>
            <wp:docPr id="1" name="صورة 1" descr="ÙØªÙØ¬Ø© Ø¨Ø­Ø« Ø§ÙØµÙØ± Ø¹Ù ØµÙØ± ØªÙØ·ÙØ± Ø§ÙØ²ÙÙØª Ø§ÙØ·ÙØ§Ø±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ÙØªÙØ¬Ø© Ø¨Ø­Ø« Ø§ÙØµÙØ± Ø¹Ù ØµÙØ± ØªÙØ·ÙØ± Ø§ÙØ²ÙÙØª Ø§ÙØ·ÙØ§Ø±Ø©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9F9">
        <w:rPr>
          <w:noProof/>
        </w:rPr>
        <w:drawing>
          <wp:inline distT="0" distB="0" distL="0" distR="0">
            <wp:extent cx="1914525" cy="3028950"/>
            <wp:effectExtent l="19050" t="0" r="9525" b="0"/>
            <wp:docPr id="4" name="صورة 4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F9" w:rsidRDefault="005279F9" w:rsidP="002E4754">
      <w:pPr>
        <w:rPr>
          <w:sz w:val="28"/>
          <w:szCs w:val="28"/>
          <w:rtl/>
          <w:lang w:bidi="ar-SY"/>
        </w:rPr>
      </w:pPr>
    </w:p>
    <w:p w:rsidR="005279F9" w:rsidRDefault="005279F9" w:rsidP="002E4754">
      <w:pPr>
        <w:rPr>
          <w:sz w:val="28"/>
          <w:szCs w:val="28"/>
          <w:rtl/>
          <w:lang w:bidi="ar-SY"/>
        </w:rPr>
      </w:pPr>
    </w:p>
    <w:p w:rsidR="005279F9" w:rsidRDefault="005279F9" w:rsidP="004C4320">
      <w:pPr>
        <w:spacing w:after="0"/>
        <w:rPr>
          <w:sz w:val="28"/>
          <w:szCs w:val="28"/>
          <w:rtl/>
          <w:lang w:bidi="ar-SY"/>
        </w:rPr>
      </w:pPr>
    </w:p>
    <w:p w:rsidR="006F207E" w:rsidRDefault="00696692" w:rsidP="004C4320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048000" cy="1724025"/>
            <wp:effectExtent l="19050" t="0" r="0" b="0"/>
            <wp:docPr id="7" name="صورة 7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20" w:rsidRDefault="004C4320" w:rsidP="004C4320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يوجد ثلاثة عوامل تتدخل في عمليات التقطير و هي :</w:t>
      </w:r>
    </w:p>
    <w:p w:rsidR="004C4320" w:rsidRDefault="004C4320" w:rsidP="004C4320">
      <w:pPr>
        <w:pStyle w:val="a3"/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الانتشار و الاماهة و التحلل بالحرارة  و هي تؤثر مجتمعة و تؤثر على بعضها البعض ايضا</w:t>
      </w:r>
    </w:p>
    <w:p w:rsidR="004C4320" w:rsidRDefault="004C4320" w:rsidP="004C4320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الشروط التي تؤدي لمردود جيد و نوعية زيت عطري جيدة :</w:t>
      </w:r>
    </w:p>
    <w:p w:rsidR="004C4320" w:rsidRDefault="004C4320" w:rsidP="004C4320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ترك اقل كمية ممكنة من الماء بتماس مع المادة النباتية </w:t>
      </w:r>
    </w:p>
    <w:p w:rsidR="004C4320" w:rsidRDefault="004C4320" w:rsidP="004C4320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جعل الحرارة اقل ما يمكن</w:t>
      </w:r>
    </w:p>
    <w:p w:rsidR="004C4320" w:rsidRDefault="004C4320" w:rsidP="004C4320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تجانس كتلة المادة النباتية </w:t>
      </w:r>
    </w:p>
    <w:p w:rsidR="004C4320" w:rsidRDefault="004C4320" w:rsidP="00422005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يمتاز التقطير تحت ضغط منخفض بانه لا يؤدي الى تحلل مكونات الزيت العطري المتقطر</w:t>
      </w:r>
    </w:p>
    <w:p w:rsidR="004C4320" w:rsidRDefault="00422005" w:rsidP="0042200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2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استحصال الزيوت الطيارة بالتجريح :</w:t>
      </w:r>
    </w:p>
    <w:p w:rsidR="00422005" w:rsidRDefault="00422005" w:rsidP="0042200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تستعمل هذه الطريقة في استحصال الزيوت الطيارة التي تتاثر مكوناتها بارتفاع درجة الحرارة </w:t>
      </w:r>
    </w:p>
    <w:p w:rsidR="00422005" w:rsidRDefault="00422005" w:rsidP="0042200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و يجري العمل بطريقة الوعاء الواخذ او باستعمال الضغط</w:t>
      </w:r>
    </w:p>
    <w:p w:rsidR="00422005" w:rsidRDefault="00422005" w:rsidP="0042200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3 </w:t>
      </w:r>
      <w:r w:rsidR="00160020"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</w:t>
      </w:r>
      <w:r w:rsidR="00160020">
        <w:rPr>
          <w:rFonts w:hint="cs"/>
          <w:sz w:val="28"/>
          <w:szCs w:val="28"/>
          <w:rtl/>
          <w:lang w:bidi="ar-SY"/>
        </w:rPr>
        <w:t>الاستخلاص باستخدام المذيبات :</w:t>
      </w:r>
    </w:p>
    <w:p w:rsidR="00160020" w:rsidRDefault="00160020" w:rsidP="00160020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طريقة الغمر بالزيت</w:t>
      </w:r>
    </w:p>
    <w:p w:rsidR="00160020" w:rsidRDefault="00160020" w:rsidP="00160020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طريقة استخدام المحلات العضوية</w:t>
      </w:r>
    </w:p>
    <w:p w:rsidR="00160020" w:rsidRDefault="00160020" w:rsidP="00160020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الاستخلاص بالسوائل فوق الحرجة </w:t>
      </w:r>
    </w:p>
    <w:p w:rsidR="00994F19" w:rsidRPr="00F03C4D" w:rsidRDefault="00994F19" w:rsidP="00994F19">
      <w:pPr>
        <w:spacing w:after="0"/>
        <w:rPr>
          <w:b/>
          <w:bCs/>
          <w:sz w:val="28"/>
          <w:szCs w:val="28"/>
          <w:rtl/>
          <w:lang w:bidi="ar-SY"/>
        </w:rPr>
      </w:pPr>
      <w:r w:rsidRPr="00F03C4D">
        <w:rPr>
          <w:rFonts w:hint="cs"/>
          <w:b/>
          <w:bCs/>
          <w:sz w:val="28"/>
          <w:szCs w:val="28"/>
          <w:rtl/>
          <w:lang w:bidi="ar-SY"/>
        </w:rPr>
        <w:t>الثوابت الفيزيائية المستعملة في فحص الزيوت الطيارة :</w:t>
      </w:r>
    </w:p>
    <w:p w:rsidR="00994F19" w:rsidRDefault="00994F19" w:rsidP="00994F19">
      <w:pPr>
        <w:pStyle w:val="a3"/>
        <w:numPr>
          <w:ilvl w:val="0"/>
          <w:numId w:val="3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الوزن النوعي : هو النسبة بين وزن حجم معين من الزيت الطيار و وزن مثله من الماء في درجة حرارة 15 درجة مئوية</w:t>
      </w:r>
    </w:p>
    <w:p w:rsidR="00994F19" w:rsidRDefault="00994F19" w:rsidP="00994F19">
      <w:pPr>
        <w:pStyle w:val="a3"/>
        <w:numPr>
          <w:ilvl w:val="0"/>
          <w:numId w:val="3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حرف النور المستقطب : يكون القياس في انبوب طوله 10سم لضوء الصوديوم في درجة حرارة 20مئوية</w:t>
      </w:r>
    </w:p>
    <w:p w:rsidR="00994F19" w:rsidRDefault="00994F19" w:rsidP="00994F19">
      <w:pPr>
        <w:pStyle w:val="a3"/>
        <w:numPr>
          <w:ilvl w:val="0"/>
          <w:numId w:val="3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قرينة الانكسار : هي النسبة بين جيب زاوية السقوط الى جيب زاوية الانكسار في درجة حرارة 20مئوية</w:t>
      </w:r>
    </w:p>
    <w:p w:rsidR="00994F19" w:rsidRDefault="00994F19" w:rsidP="00994F19">
      <w:pPr>
        <w:pStyle w:val="a3"/>
        <w:numPr>
          <w:ilvl w:val="0"/>
          <w:numId w:val="3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قرينة الانحلال : بما ان معظم الزيوت الطيارة لا تنحل في الماء و لكنها تختلط بكل النسب مع الكحول المطلق لذلك يعين عدد حجوم الكحول الممدد التي تحل حجما واحدا من الزيت حلا كاملا  , يستعمل كحول  50-95%</w:t>
      </w:r>
    </w:p>
    <w:p w:rsidR="00994F19" w:rsidRDefault="00994F19" w:rsidP="00994F19">
      <w:pPr>
        <w:pStyle w:val="a3"/>
        <w:numPr>
          <w:ilvl w:val="0"/>
          <w:numId w:val="3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قرينة الانحلال في كبريت الفحم : لفحص وجود الماء في الزيت الطيار</w:t>
      </w:r>
    </w:p>
    <w:p w:rsidR="00994F19" w:rsidRDefault="00994F19" w:rsidP="00994F19">
      <w:pPr>
        <w:pStyle w:val="a3"/>
        <w:numPr>
          <w:ilvl w:val="0"/>
          <w:numId w:val="3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قرينة الانحلال في محلول ممدد من ماءات البوتاسيوم : لفحص وجود المركبات الفينولية </w:t>
      </w:r>
    </w:p>
    <w:p w:rsidR="00994F19" w:rsidRDefault="00994F19" w:rsidP="00994F19">
      <w:pPr>
        <w:pStyle w:val="a3"/>
        <w:numPr>
          <w:ilvl w:val="0"/>
          <w:numId w:val="3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قرينة الانحلال في ثاني كبريتيت الصوديوم : لفحص وجود الالدهيدات و الخلونات</w:t>
      </w:r>
    </w:p>
    <w:p w:rsidR="00994F19" w:rsidRDefault="00994F19" w:rsidP="00994F19">
      <w:pPr>
        <w:pStyle w:val="a3"/>
        <w:numPr>
          <w:ilvl w:val="0"/>
          <w:numId w:val="3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درجة الغليان</w:t>
      </w:r>
    </w:p>
    <w:p w:rsidR="00994F19" w:rsidRDefault="00994F19" w:rsidP="00994F19">
      <w:pPr>
        <w:pStyle w:val="a3"/>
        <w:numPr>
          <w:ilvl w:val="0"/>
          <w:numId w:val="3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درجة التجمد</w:t>
      </w:r>
    </w:p>
    <w:p w:rsidR="00994F19" w:rsidRPr="00F03C4D" w:rsidRDefault="00994F19" w:rsidP="00994F19">
      <w:pPr>
        <w:spacing w:after="0"/>
        <w:rPr>
          <w:b/>
          <w:bCs/>
          <w:sz w:val="28"/>
          <w:szCs w:val="28"/>
          <w:rtl/>
          <w:lang w:bidi="ar-SY"/>
        </w:rPr>
      </w:pPr>
      <w:r w:rsidRPr="00F03C4D">
        <w:rPr>
          <w:rFonts w:hint="cs"/>
          <w:b/>
          <w:bCs/>
          <w:sz w:val="28"/>
          <w:szCs w:val="28"/>
          <w:rtl/>
          <w:lang w:bidi="ar-SY"/>
        </w:rPr>
        <w:t>معايرة الزيوت الطيارة في العقاقير :</w:t>
      </w:r>
    </w:p>
    <w:p w:rsidR="00F03C4D" w:rsidRDefault="00994F19" w:rsidP="0050544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يتم بقياس كمية من الزيت الطيار المستخلصة من وزن معين من العقار بواسطة التقطير مع بخار الماء</w:t>
      </w:r>
      <w:r w:rsidR="00F03C4D">
        <w:rPr>
          <w:rFonts w:hint="cs"/>
          <w:sz w:val="28"/>
          <w:szCs w:val="28"/>
          <w:rtl/>
          <w:lang w:bidi="ar-SY"/>
        </w:rPr>
        <w:t xml:space="preserve"> و باستعمال وعاء مدرج لاستقبال القطارة  حيث يتم قياس حجم الزيت المتقطر </w:t>
      </w:r>
    </w:p>
    <w:p w:rsidR="00F03C4D" w:rsidRDefault="00F03C4D" w:rsidP="00994F19">
      <w:pPr>
        <w:spacing w:after="0"/>
        <w:rPr>
          <w:sz w:val="28"/>
          <w:szCs w:val="28"/>
          <w:rtl/>
          <w:lang w:bidi="ar-SY"/>
        </w:rPr>
      </w:pPr>
    </w:p>
    <w:p w:rsidR="00F03C4D" w:rsidRPr="00F03C4D" w:rsidRDefault="00F03C4D" w:rsidP="00994F19">
      <w:pPr>
        <w:spacing w:after="0"/>
        <w:rPr>
          <w:b/>
          <w:bCs/>
          <w:sz w:val="28"/>
          <w:szCs w:val="28"/>
          <w:rtl/>
          <w:lang w:bidi="ar-SY"/>
        </w:rPr>
      </w:pPr>
      <w:r w:rsidRPr="00F03C4D">
        <w:rPr>
          <w:rFonts w:hint="cs"/>
          <w:b/>
          <w:bCs/>
          <w:sz w:val="28"/>
          <w:szCs w:val="28"/>
          <w:rtl/>
          <w:lang w:bidi="ar-SY"/>
        </w:rPr>
        <w:t>فصل مكونات الزيت الطيار :</w:t>
      </w:r>
    </w:p>
    <w:p w:rsidR="00F03C4D" w:rsidRDefault="00F03C4D" w:rsidP="00994F1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1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البلورة : حيث تتبلور بعض مكونات الزيت الطيار بالبرودة فتفصل</w:t>
      </w:r>
    </w:p>
    <w:p w:rsidR="00F03C4D" w:rsidRDefault="00F03C4D" w:rsidP="00994F1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2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التقطير المجزأ : حيث يعاد التقطير عدة مرات  و يمكن اجراء التقطير المجزأ تحت ضغط منخفض</w:t>
      </w:r>
    </w:p>
    <w:p w:rsidR="00F03C4D" w:rsidRDefault="00F03C4D" w:rsidP="00994F1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3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الفصل بالطرق الكيميائية : يعتمد على ان بعض المكونات تكون نع كواشف كيميائية مركبات متبلورة او منحلة في الماء يمكن فصلها بسهولة </w:t>
      </w:r>
    </w:p>
    <w:p w:rsidR="00F03C4D" w:rsidRDefault="00F03C4D" w:rsidP="00994F1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4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الفصل بالتفريق اللوني : و هي احدث الطرق و افضلها  و يتم التفريق اما على الورق او الطبقة الرقيقة او العمود  و من اهم الطرق في فصل مكونات الزيوت الطيارة التفريق اللوني الغازي </w:t>
      </w:r>
    </w:p>
    <w:p w:rsidR="00F03C4D" w:rsidRPr="00F03C4D" w:rsidRDefault="00F03C4D" w:rsidP="00994F19">
      <w:pPr>
        <w:spacing w:after="0"/>
        <w:rPr>
          <w:b/>
          <w:bCs/>
          <w:sz w:val="28"/>
          <w:szCs w:val="28"/>
          <w:rtl/>
          <w:lang w:bidi="ar-SY"/>
        </w:rPr>
      </w:pPr>
      <w:r w:rsidRPr="00F03C4D">
        <w:rPr>
          <w:rFonts w:hint="cs"/>
          <w:b/>
          <w:bCs/>
          <w:sz w:val="28"/>
          <w:szCs w:val="28"/>
          <w:rtl/>
          <w:lang w:bidi="ar-SY"/>
        </w:rPr>
        <w:t>التصنيف الكيميائي للزيوت الطيارة :</w:t>
      </w:r>
    </w:p>
    <w:p w:rsidR="00F03C4D" w:rsidRDefault="00F03C4D" w:rsidP="00994F1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بما ان الجزء المؤكسد من الزيت الطيار هو الجزء ذو الفعالية لذلك فان الزيوت الطيارة تصنف حسب طبيعة هذا الجزء الى المجموعات التالية :</w:t>
      </w:r>
    </w:p>
    <w:p w:rsidR="00F03C4D" w:rsidRDefault="00F03C4D" w:rsidP="00F03C4D">
      <w:pPr>
        <w:pStyle w:val="a3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الزيوت الطيارة الحاوية على فحوم هيدوجينية</w:t>
      </w:r>
    </w:p>
    <w:p w:rsidR="00F03C4D" w:rsidRDefault="00F03C4D" w:rsidP="00F03C4D">
      <w:pPr>
        <w:pStyle w:val="a3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الحاوية على الالدهيدات و الخلونات</w:t>
      </w:r>
    </w:p>
    <w:p w:rsidR="00F03C4D" w:rsidRDefault="00F03C4D" w:rsidP="00F03C4D">
      <w:pPr>
        <w:pStyle w:val="a3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الحاوية على الكحولات و الاستيرات</w:t>
      </w:r>
    </w:p>
    <w:p w:rsidR="00F03C4D" w:rsidRDefault="00F03C4D" w:rsidP="00F03C4D">
      <w:pPr>
        <w:pStyle w:val="a3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الحاوية على الاوكسيدات </w:t>
      </w:r>
    </w:p>
    <w:p w:rsidR="00F03C4D" w:rsidRDefault="00F03C4D" w:rsidP="00F03C4D">
      <w:pPr>
        <w:pStyle w:val="a3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الحاوية على الفينولات </w:t>
      </w:r>
    </w:p>
    <w:p w:rsidR="00F03C4D" w:rsidRDefault="00F03C4D" w:rsidP="00F03C4D">
      <w:pPr>
        <w:pStyle w:val="a3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الحاوية على مكونات اخرى</w:t>
      </w:r>
    </w:p>
    <w:p w:rsidR="00C90B6F" w:rsidRPr="00C90B6F" w:rsidRDefault="00C90B6F" w:rsidP="00C90B6F">
      <w:pPr>
        <w:spacing w:after="0"/>
        <w:rPr>
          <w:b/>
          <w:bCs/>
          <w:sz w:val="28"/>
          <w:szCs w:val="28"/>
          <w:rtl/>
          <w:lang w:bidi="ar-SY"/>
        </w:rPr>
      </w:pPr>
      <w:r w:rsidRPr="00C90B6F">
        <w:rPr>
          <w:rFonts w:hint="cs"/>
          <w:b/>
          <w:bCs/>
          <w:sz w:val="28"/>
          <w:szCs w:val="28"/>
          <w:rtl/>
          <w:lang w:bidi="ar-SY"/>
        </w:rPr>
        <w:t>الزيوت الطيارة الحاوية على فحوم هيدروجينية :</w:t>
      </w:r>
    </w:p>
    <w:p w:rsidR="00C90B6F" w:rsidRDefault="00C90B6F" w:rsidP="00C90B6F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من الصعب التعرف على الفحوم الهيدروجينية المشبعة لانها غير فعالة , اما الفحوم الهيدروجينية الموجودة في الزيوت الطيارة و المشتقة من التربينات فتحتوي على روابط مضاعفة لذا تستعمل التفاعلات التالية في الحصول على مشتقات منها تساعد في التعرف عليها :</w:t>
      </w:r>
    </w:p>
    <w:p w:rsidR="00C90B6F" w:rsidRDefault="00C90B6F" w:rsidP="00C90B6F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1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الاكسدة : </w:t>
      </w:r>
    </w:p>
    <w:p w:rsidR="00C90B6F" w:rsidRDefault="00C90B6F" w:rsidP="00C90B6F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تتحول الفحوم الهيدروجينية بواسطتها الى مركبات هيدروكسيلية , الدهيدية , خلونية , حمضية </w:t>
      </w:r>
    </w:p>
    <w:p w:rsidR="00C90B6F" w:rsidRDefault="00C90B6F" w:rsidP="00C90B6F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 وان الفحم الهيدروجيني يتحطم اذا كانت الاكسدة شديدة </w:t>
      </w:r>
    </w:p>
    <w:p w:rsidR="00C90B6F" w:rsidRDefault="00C90B6F" w:rsidP="00C90B6F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اهم عوامل الاكسدة المستعملة :</w:t>
      </w:r>
    </w:p>
    <w:p w:rsidR="00C90B6F" w:rsidRDefault="00C90B6F" w:rsidP="00C90B6F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برمنغنات البوتاسيوم في وسط معتدل او قلوي و هي اكسدة لطيفة</w:t>
      </w:r>
    </w:p>
    <w:p w:rsidR="00C90B6F" w:rsidRDefault="00C90B6F" w:rsidP="00C90B6F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برمنغنات البوتاسيوم في وسط حمضي و هي اكسدة اشد</w:t>
      </w:r>
    </w:p>
    <w:p w:rsidR="00C90B6F" w:rsidRDefault="00C90B6F" w:rsidP="00C90B6F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يمكن استعمال ثاني كرومات البوتاسيوم في وسط حمضي</w:t>
      </w:r>
    </w:p>
    <w:p w:rsidR="00C90B6F" w:rsidRDefault="00C90B6F" w:rsidP="00C90B6F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اما الاوزون فيشطر الجزيء مكان الرابط المضاعف  واما حمض الآزوت فان استعماله قد يؤدي الى تشكل مركبات آزوتية غير مرغوب بها </w:t>
      </w:r>
    </w:p>
    <w:p w:rsidR="00777AA2" w:rsidRDefault="00777AA2" w:rsidP="00777AA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2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تفاعلات الاضافة :</w:t>
      </w:r>
    </w:p>
    <w:p w:rsidR="00777AA2" w:rsidRDefault="00777AA2" w:rsidP="00777AA2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اضافة الماء : حيث تتشكل الكحولات التي تشخص بالطرق الخاصة بكشف الكحولات</w:t>
      </w:r>
    </w:p>
    <w:p w:rsidR="00C90B6F" w:rsidRPr="00B44126" w:rsidRDefault="00777AA2" w:rsidP="00B44126">
      <w:pPr>
        <w:pStyle w:val="a3"/>
        <w:numPr>
          <w:ilvl w:val="0"/>
          <w:numId w:val="1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الهدرجة : يختلف الناتج باختلاف شروط الهدرجة كما تختلف حسب وضع الرابط المضاعف</w:t>
      </w:r>
    </w:p>
    <w:p w:rsidR="00F03C4D" w:rsidRDefault="00B44126" w:rsidP="00994F19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2600325" cy="1381125"/>
            <wp:effectExtent l="19050" t="0" r="9525" b="0"/>
            <wp:docPr id="2" name="صورة 1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59" w:rsidRDefault="00970B59" w:rsidP="00994F19">
      <w:pPr>
        <w:spacing w:after="0"/>
        <w:rPr>
          <w:sz w:val="28"/>
          <w:szCs w:val="28"/>
          <w:rtl/>
          <w:lang w:bidi="ar-SY"/>
        </w:rPr>
      </w:pPr>
    </w:p>
    <w:p w:rsidR="00970B59" w:rsidRDefault="00970B59" w:rsidP="00970B59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اضافة هالوجينات الهيدروجين : و بما ان المركبات الناتجة سهلة التفكك لذلك فهي تستعمل ايضا في تنقية الفحوم الهيدروجينية </w:t>
      </w:r>
    </w:p>
    <w:p w:rsidR="00970B59" w:rsidRDefault="00970B59" w:rsidP="00970B59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اضافة الهالوجينات </w:t>
      </w:r>
    </w:p>
    <w:p w:rsidR="00970B59" w:rsidRDefault="00970B59" w:rsidP="00970B59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اضافة المركبات الحاوية على الآزوت</w:t>
      </w:r>
    </w:p>
    <w:p w:rsidR="00970B59" w:rsidRDefault="00970B59" w:rsidP="00970B59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اضافة بلاماء حمض الماليئيك </w:t>
      </w:r>
    </w:p>
    <w:p w:rsidR="00970B59" w:rsidRDefault="00970B59" w:rsidP="00970B59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اضافة حمض الكبريت</w:t>
      </w:r>
    </w:p>
    <w:p w:rsidR="00970B59" w:rsidRDefault="00970B59" w:rsidP="00970B59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اضافة حمض المر و المركبات المشابهة</w:t>
      </w:r>
    </w:p>
    <w:p w:rsidR="00623EA5" w:rsidRDefault="00623EA5" w:rsidP="00623EA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و هذا مخطط يبين اهم تفاعلات الالفابينين :</w:t>
      </w:r>
    </w:p>
    <w:p w:rsidR="00623EA5" w:rsidRPr="00623EA5" w:rsidRDefault="00623EA5" w:rsidP="00623EA5">
      <w:pPr>
        <w:spacing w:after="0"/>
        <w:rPr>
          <w:sz w:val="28"/>
          <w:szCs w:val="28"/>
          <w:lang w:bidi="ar-SY"/>
        </w:rPr>
      </w:pPr>
      <w:r w:rsidRPr="00623EA5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305425" cy="4181475"/>
            <wp:effectExtent l="19050" t="0" r="9525" b="0"/>
            <wp:docPr id="8" name="صورة 11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64F" w:rsidRPr="00F510B0" w:rsidRDefault="008C464F" w:rsidP="008C464F">
      <w:pPr>
        <w:spacing w:after="0"/>
        <w:rPr>
          <w:b/>
          <w:bCs/>
          <w:sz w:val="28"/>
          <w:szCs w:val="28"/>
          <w:rtl/>
          <w:lang w:bidi="ar-SY"/>
        </w:rPr>
      </w:pPr>
      <w:r w:rsidRPr="00F510B0">
        <w:rPr>
          <w:rFonts w:hint="cs"/>
          <w:b/>
          <w:bCs/>
          <w:sz w:val="28"/>
          <w:szCs w:val="28"/>
          <w:rtl/>
          <w:lang w:bidi="ar-SY"/>
        </w:rPr>
        <w:t>الاصطناع الحيوي للفحوم الهيدروجينية التيربينية :</w:t>
      </w:r>
    </w:p>
    <w:p w:rsidR="008C464F" w:rsidRDefault="008C464F" w:rsidP="008C464F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لقد تبين ان الالفابينين ( تيربين مكون من حلقتين ) يتكون من جزيئتين من حمض الميفالوني في اوراق الصنوبر الاسود و يمكن القول بان هذا الطريق الذي يشمل تكون فوسفات الجيرانيل و مركب انتقالي </w:t>
      </w:r>
      <w:r w:rsidR="0069552D">
        <w:rPr>
          <w:rFonts w:hint="cs"/>
          <w:sz w:val="28"/>
          <w:szCs w:val="28"/>
          <w:rtl/>
          <w:lang w:bidi="ar-SY"/>
        </w:rPr>
        <w:t xml:space="preserve">ذو حلقة واحدة هو الطريق المتبع في النباتات الاخرى </w:t>
      </w:r>
    </w:p>
    <w:p w:rsidR="00DB60E1" w:rsidRDefault="00DB60E1" w:rsidP="008C464F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5715000" cy="1771650"/>
            <wp:effectExtent l="19050" t="0" r="0" b="0"/>
            <wp:docPr id="5" name="صورة 7" descr="ÙØªÙØ¬Ø© Ø¨Ø­Ø« Ø§ÙØµÙØ± Ø¹Ù âªimages of biosynthesis of pinene in plants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ÙØªÙØ¬Ø© Ø¨Ø­Ø« Ø§ÙØµÙØ± Ø¹Ù âªimages of biosynthesis of pinene in plantsâ¬â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EA5" w:rsidRDefault="00623EA5" w:rsidP="008C464F">
      <w:pPr>
        <w:spacing w:after="0"/>
        <w:rPr>
          <w:sz w:val="28"/>
          <w:szCs w:val="28"/>
          <w:rtl/>
          <w:lang w:bidi="ar-SY"/>
        </w:rPr>
      </w:pPr>
    </w:p>
    <w:p w:rsidR="00F510B0" w:rsidRDefault="007C3C91" w:rsidP="008C464F">
      <w:pPr>
        <w:spacing w:after="0"/>
        <w:rPr>
          <w:sz w:val="28"/>
          <w:szCs w:val="28"/>
          <w:rtl/>
          <w:lang w:bidi="ar-SY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ÙØªÙØ¬Ø© Ø¨Ø­Ø« Ø§ÙØµÙØ± Ø¹Ù âªimages of biosynthesis of pinene in plantsâ¬â" style="width:24pt;height:24pt"/>
        </w:pict>
      </w:r>
    </w:p>
    <w:p w:rsidR="0069552D" w:rsidRDefault="00F510B0" w:rsidP="008C464F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836410" cy="5905500"/>
            <wp:effectExtent l="19050" t="0" r="2540" b="0"/>
            <wp:docPr id="3" name="صورة 4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EA5" w:rsidRDefault="00623EA5" w:rsidP="008C464F">
      <w:pPr>
        <w:spacing w:after="0"/>
        <w:rPr>
          <w:sz w:val="28"/>
          <w:szCs w:val="28"/>
          <w:rtl/>
          <w:lang w:bidi="ar-SY"/>
        </w:rPr>
      </w:pPr>
    </w:p>
    <w:p w:rsidR="00623EA5" w:rsidRPr="007C0D0D" w:rsidRDefault="00623EA5" w:rsidP="00623EA5">
      <w:pPr>
        <w:spacing w:after="0"/>
        <w:rPr>
          <w:b/>
          <w:bCs/>
          <w:sz w:val="28"/>
          <w:szCs w:val="28"/>
          <w:rtl/>
          <w:lang w:bidi="ar-SY"/>
        </w:rPr>
      </w:pPr>
      <w:r w:rsidRPr="007C0D0D">
        <w:rPr>
          <w:rFonts w:hint="cs"/>
          <w:b/>
          <w:bCs/>
          <w:sz w:val="28"/>
          <w:szCs w:val="28"/>
          <w:rtl/>
          <w:lang w:bidi="ar-SY"/>
        </w:rPr>
        <w:t xml:space="preserve">اهم المركبات المشتقة من الفحوم الهيدروجينية : </w:t>
      </w:r>
    </w:p>
    <w:tbl>
      <w:tblPr>
        <w:tblStyle w:val="a5"/>
        <w:bidiVisual/>
        <w:tblW w:w="0" w:type="auto"/>
        <w:tblLook w:val="04A0"/>
      </w:tblPr>
      <w:tblGrid>
        <w:gridCol w:w="3711"/>
        <w:gridCol w:w="3493"/>
        <w:gridCol w:w="3478"/>
      </w:tblGrid>
      <w:tr w:rsidR="00623EA5" w:rsidTr="00623EA5">
        <w:trPr>
          <w:trHeight w:val="534"/>
        </w:trPr>
        <w:tc>
          <w:tcPr>
            <w:tcW w:w="3560" w:type="dxa"/>
          </w:tcPr>
          <w:p w:rsidR="00623EA5" w:rsidRPr="00FE2618" w:rsidRDefault="00623EA5" w:rsidP="007879F0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FE2618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المركب</w:t>
            </w:r>
          </w:p>
        </w:tc>
        <w:tc>
          <w:tcPr>
            <w:tcW w:w="3561" w:type="dxa"/>
          </w:tcPr>
          <w:p w:rsidR="00623EA5" w:rsidRPr="00FE2618" w:rsidRDefault="00623EA5" w:rsidP="007879F0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FE2618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طريقة الفصل</w:t>
            </w:r>
          </w:p>
        </w:tc>
        <w:tc>
          <w:tcPr>
            <w:tcW w:w="3561" w:type="dxa"/>
          </w:tcPr>
          <w:p w:rsidR="00623EA5" w:rsidRPr="00FE2618" w:rsidRDefault="00623EA5" w:rsidP="007879F0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FE2618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الزيوت التي يوجد بها</w:t>
            </w:r>
          </w:p>
        </w:tc>
      </w:tr>
      <w:tr w:rsidR="00623EA5" w:rsidTr="00623EA5">
        <w:trPr>
          <w:trHeight w:val="1973"/>
        </w:trPr>
        <w:tc>
          <w:tcPr>
            <w:tcW w:w="3560" w:type="dxa"/>
          </w:tcPr>
          <w:p w:rsidR="00623EA5" w:rsidRDefault="00623EA5" w:rsidP="00623EA5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باراسيمين</w:t>
            </w:r>
            <w:r w:rsidR="00952DB9">
              <w:rPr>
                <w:rFonts w:hint="cs"/>
                <w:sz w:val="28"/>
                <w:szCs w:val="28"/>
                <w:rtl/>
                <w:lang w:bidi="ar-SY"/>
              </w:rPr>
              <w:t xml:space="preserve"> </w:t>
            </w:r>
          </w:p>
          <w:p w:rsidR="00952DB9" w:rsidRDefault="00952DB9" w:rsidP="00623EA5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819150" cy="933450"/>
                  <wp:effectExtent l="19050" t="0" r="0" b="0"/>
                  <wp:docPr id="18" name="صورة 18" descr="ÙØªÙØ¬Ø© Ø¨Ø­Ø« Ø§ÙØµÙØ± Ø¹Ù âªimages of paracymene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ÙØªÙØ¬Ø© Ø¨Ø­Ø« Ø§ÙØµÙØ± Ø¹Ù âªimages of paracymene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623EA5" w:rsidRDefault="00623EA5" w:rsidP="00623EA5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التقطير المجزأ و تخريب الشوائب ببرمنغنلت البوتاسيوم</w:t>
            </w:r>
          </w:p>
        </w:tc>
        <w:tc>
          <w:tcPr>
            <w:tcW w:w="3561" w:type="dxa"/>
          </w:tcPr>
          <w:p w:rsidR="00623EA5" w:rsidRDefault="00623EA5" w:rsidP="00623EA5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زيت التيربنتين </w:t>
            </w:r>
            <w:r>
              <w:rPr>
                <w:sz w:val="28"/>
                <w:szCs w:val="28"/>
                <w:rtl/>
                <w:lang w:bidi="ar-SY"/>
              </w:rPr>
              <w:t>–</w:t>
            </w: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الليمون </w:t>
            </w:r>
            <w:r>
              <w:rPr>
                <w:sz w:val="28"/>
                <w:szCs w:val="28"/>
                <w:rtl/>
                <w:lang w:bidi="ar-SY"/>
              </w:rPr>
              <w:t>–</w:t>
            </w: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السعتر </w:t>
            </w:r>
            <w:r>
              <w:rPr>
                <w:sz w:val="28"/>
                <w:szCs w:val="28"/>
                <w:rtl/>
                <w:lang w:bidi="ar-SY"/>
              </w:rPr>
              <w:t>–</w:t>
            </w: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الكزبرة </w:t>
            </w:r>
            <w:r>
              <w:rPr>
                <w:sz w:val="28"/>
                <w:szCs w:val="28"/>
                <w:rtl/>
                <w:lang w:bidi="ar-SY"/>
              </w:rPr>
              <w:t>–</w:t>
            </w: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الكمون </w:t>
            </w:r>
            <w:r>
              <w:rPr>
                <w:sz w:val="28"/>
                <w:szCs w:val="28"/>
                <w:rtl/>
                <w:lang w:bidi="ar-SY"/>
              </w:rPr>
              <w:t>–</w:t>
            </w: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اليانسون النجمي - القرفة</w:t>
            </w:r>
          </w:p>
        </w:tc>
      </w:tr>
      <w:tr w:rsidR="00623EA5" w:rsidTr="00623EA5">
        <w:trPr>
          <w:trHeight w:val="2540"/>
        </w:trPr>
        <w:tc>
          <w:tcPr>
            <w:tcW w:w="3560" w:type="dxa"/>
          </w:tcPr>
          <w:p w:rsidR="00623EA5" w:rsidRDefault="007879F0" w:rsidP="00623EA5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lastRenderedPageBreak/>
              <w:t xml:space="preserve">ليمونين </w:t>
            </w:r>
          </w:p>
          <w:p w:rsidR="00952DB9" w:rsidRDefault="00286A79" w:rsidP="00623EA5">
            <w:pPr>
              <w:rPr>
                <w:sz w:val="28"/>
                <w:szCs w:val="28"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981200" cy="1295400"/>
                  <wp:effectExtent l="19050" t="0" r="0" b="0"/>
                  <wp:docPr id="21" name="صورة 21" descr="ÙØªÙØ¬Ø© Ø¨Ø­Ø« Ø§ÙØµÙØ± Ø¹Ù âªimages of limonene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ÙØªÙØ¬Ø© Ø¨Ø­Ø« Ø§ÙØµÙØ± Ø¹Ù âªimages of limonene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623EA5" w:rsidRDefault="007879F0" w:rsidP="007879F0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التقطير المجزأ و التنقية بتحضير المشتق رباعي البروم ثم تفكيك الناتج بالتوتياء في وسط كحولي</w:t>
            </w:r>
          </w:p>
        </w:tc>
        <w:tc>
          <w:tcPr>
            <w:tcW w:w="3561" w:type="dxa"/>
          </w:tcPr>
          <w:p w:rsidR="00623EA5" w:rsidRDefault="007879F0" w:rsidP="00623EA5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زيوت الحمضيات </w:t>
            </w:r>
            <w:r>
              <w:rPr>
                <w:sz w:val="28"/>
                <w:szCs w:val="28"/>
                <w:rtl/>
                <w:lang w:bidi="ar-SY"/>
              </w:rPr>
              <w:t>–</w:t>
            </w: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الكراوية </w:t>
            </w:r>
            <w:r>
              <w:rPr>
                <w:sz w:val="28"/>
                <w:szCs w:val="28"/>
                <w:rtl/>
                <w:lang w:bidi="ar-SY"/>
              </w:rPr>
              <w:t>–</w:t>
            </w: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الشمرة </w:t>
            </w:r>
          </w:p>
          <w:p w:rsidR="007879F0" w:rsidRDefault="007879F0" w:rsidP="00623EA5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الميسر يوجد في الصنوبريات و اليانسون النجمي و النعناع و الاوكاليبتوس</w:t>
            </w:r>
          </w:p>
        </w:tc>
      </w:tr>
      <w:tr w:rsidR="007879F0" w:rsidTr="00623EA5">
        <w:trPr>
          <w:trHeight w:val="2540"/>
        </w:trPr>
        <w:tc>
          <w:tcPr>
            <w:tcW w:w="3560" w:type="dxa"/>
          </w:tcPr>
          <w:p w:rsidR="007879F0" w:rsidRDefault="007879F0" w:rsidP="00623EA5">
            <w:p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تيربينين </w:t>
            </w:r>
            <w:r w:rsidR="00C51406">
              <w:rPr>
                <w:rFonts w:hint="cs"/>
                <w:sz w:val="28"/>
                <w:szCs w:val="28"/>
                <w:rtl/>
                <w:lang w:bidi="ar-SY"/>
              </w:rPr>
              <w:t xml:space="preserve">  </w:t>
            </w:r>
            <w:r w:rsidR="00C51406">
              <w:rPr>
                <w:sz w:val="28"/>
                <w:szCs w:val="28"/>
                <w:lang w:bidi="ar-SY"/>
              </w:rPr>
              <w:t>Terpinene</w:t>
            </w:r>
          </w:p>
          <w:p w:rsidR="00C51406" w:rsidRDefault="00C51406" w:rsidP="00623EA5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2219325" cy="1143000"/>
                  <wp:effectExtent l="0" t="0" r="0" b="0"/>
                  <wp:docPr id="24" name="صورة 24" descr="ØµÙØ±Ø© Ø°Ø§Øª ØµÙ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ØµÙØ±Ø© Ø°Ø§Øª ØµÙ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879F0" w:rsidRDefault="007879F0" w:rsidP="007879F0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التقطير المجزأ و تحضير الدي هيدروكلورايد ثم يفكك الناتج بالانيلين</w:t>
            </w:r>
          </w:p>
        </w:tc>
        <w:tc>
          <w:tcPr>
            <w:tcW w:w="3561" w:type="dxa"/>
          </w:tcPr>
          <w:p w:rsidR="007879F0" w:rsidRDefault="007879F0" w:rsidP="00623EA5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زيت الابهل </w:t>
            </w:r>
            <w:r>
              <w:rPr>
                <w:sz w:val="28"/>
                <w:szCs w:val="28"/>
                <w:rtl/>
                <w:lang w:bidi="ar-SY"/>
              </w:rPr>
              <w:t>–</w:t>
            </w: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الكزبرة </w:t>
            </w:r>
            <w:r>
              <w:rPr>
                <w:sz w:val="28"/>
                <w:szCs w:val="28"/>
                <w:rtl/>
                <w:lang w:bidi="ar-SY"/>
              </w:rPr>
              <w:t>–</w:t>
            </w: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الخزامى </w:t>
            </w:r>
            <w:r>
              <w:rPr>
                <w:sz w:val="28"/>
                <w:szCs w:val="28"/>
                <w:rtl/>
                <w:lang w:bidi="ar-SY"/>
              </w:rPr>
              <w:t>–</w:t>
            </w: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الهال السيلاني</w:t>
            </w:r>
          </w:p>
        </w:tc>
      </w:tr>
      <w:tr w:rsidR="007879F0" w:rsidTr="00623EA5">
        <w:trPr>
          <w:trHeight w:val="2540"/>
        </w:trPr>
        <w:tc>
          <w:tcPr>
            <w:tcW w:w="3560" w:type="dxa"/>
          </w:tcPr>
          <w:p w:rsidR="007879F0" w:rsidRDefault="007879F0" w:rsidP="00623EA5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الفيلاندرين </w:t>
            </w:r>
          </w:p>
          <w:p w:rsidR="00F45414" w:rsidRDefault="00270A89" w:rsidP="00623EA5">
            <w:pPr>
              <w:rPr>
                <w:sz w:val="28"/>
                <w:szCs w:val="28"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790700" cy="1285875"/>
                  <wp:effectExtent l="19050" t="0" r="0" b="0"/>
                  <wp:docPr id="39" name="صورة 39" descr="ÙØªÙØ¬Ø© Ø¨Ø­Ø« Ø§ÙØµÙØ± Ø¹Ù âªimages of phellandrene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ÙØªÙØ¬Ø© Ø¨Ø­Ø« Ø§ÙØµÙØ± Ø¹Ù âªimages of phellandrene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879F0" w:rsidRDefault="007879F0" w:rsidP="007879F0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فصله صعب و يجري بالتقطير المجزأ </w:t>
            </w:r>
          </w:p>
          <w:p w:rsidR="007879F0" w:rsidRDefault="007879F0" w:rsidP="007879F0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الا ان الناتج مزيج من المتماكبات</w:t>
            </w:r>
          </w:p>
        </w:tc>
        <w:tc>
          <w:tcPr>
            <w:tcW w:w="3561" w:type="dxa"/>
          </w:tcPr>
          <w:p w:rsidR="007879F0" w:rsidRDefault="007879F0" w:rsidP="00623EA5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الميمن في القرفة و الشمرة و الشبث</w:t>
            </w:r>
          </w:p>
          <w:p w:rsidR="007879F0" w:rsidRDefault="007879F0" w:rsidP="00623EA5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الميسر في الاوكاليبتوس و اليانسون النجمي و الفلفل</w:t>
            </w:r>
          </w:p>
        </w:tc>
      </w:tr>
      <w:tr w:rsidR="007879F0" w:rsidTr="008E31F8">
        <w:trPr>
          <w:trHeight w:val="2266"/>
        </w:trPr>
        <w:tc>
          <w:tcPr>
            <w:tcW w:w="3560" w:type="dxa"/>
          </w:tcPr>
          <w:p w:rsidR="007879F0" w:rsidRDefault="007879F0" w:rsidP="00623EA5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البينين</w:t>
            </w:r>
          </w:p>
          <w:p w:rsidR="008E31F8" w:rsidRDefault="008E31F8" w:rsidP="00623EA5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2038350" cy="952500"/>
                  <wp:effectExtent l="19050" t="0" r="0" b="0"/>
                  <wp:docPr id="42" name="صورة 42" descr="ÙØªÙØ¬Ø© Ø¨Ø­Ø« Ø§ÙØµÙØ± Ø¹Ù âªimages of Pinene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ÙØªÙØ¬Ø© Ø¨Ø­Ø« Ø§ÙØµÙØ± Ø¹Ù âªimages of Pinene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879F0" w:rsidRDefault="007879F0" w:rsidP="007879F0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بالتقطير المجزأ و تحضير المشتق النتروزوكلوريدي ثم تفكيك المشتق</w:t>
            </w:r>
          </w:p>
        </w:tc>
        <w:tc>
          <w:tcPr>
            <w:tcW w:w="3561" w:type="dxa"/>
          </w:tcPr>
          <w:p w:rsidR="007879F0" w:rsidRDefault="007879F0" w:rsidP="00623EA5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التيربنتين ( ميمن و ميسر )</w:t>
            </w:r>
          </w:p>
          <w:p w:rsidR="007879F0" w:rsidRDefault="007879F0" w:rsidP="00623EA5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الليمون ( مترازم )</w:t>
            </w:r>
          </w:p>
        </w:tc>
      </w:tr>
      <w:tr w:rsidR="007879F0" w:rsidTr="00623EA5">
        <w:trPr>
          <w:trHeight w:val="2540"/>
        </w:trPr>
        <w:tc>
          <w:tcPr>
            <w:tcW w:w="3560" w:type="dxa"/>
          </w:tcPr>
          <w:p w:rsidR="007879F0" w:rsidRDefault="007879F0" w:rsidP="00623EA5">
            <w:p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الكامفين </w:t>
            </w:r>
            <w:r w:rsidR="008E31F8">
              <w:rPr>
                <w:rFonts w:hint="cs"/>
                <w:sz w:val="28"/>
                <w:szCs w:val="28"/>
                <w:rtl/>
                <w:lang w:bidi="ar-SY"/>
              </w:rPr>
              <w:t xml:space="preserve"> </w:t>
            </w:r>
            <w:r w:rsidR="008E31F8">
              <w:rPr>
                <w:sz w:val="28"/>
                <w:szCs w:val="28"/>
                <w:lang w:bidi="ar-SY"/>
              </w:rPr>
              <w:t>Camphene</w:t>
            </w:r>
          </w:p>
          <w:p w:rsidR="008E31F8" w:rsidRDefault="008E31F8" w:rsidP="00623EA5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1228725"/>
                  <wp:effectExtent l="19050" t="0" r="9525" b="0"/>
                  <wp:docPr id="45" name="صورة 45" descr="ÙØªÙØ¬Ø© Ø¨Ø­Ø« Ø§ÙØµÙØ± Ø¹Ù âªimages of Camphene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ÙØªÙØ¬Ø© Ø¨Ø­Ø« Ø§ÙØµÙØ± Ø¹Ù âªimages of Camphene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879F0" w:rsidRDefault="007879F0" w:rsidP="007879F0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التقطير المجزأ و البلورة و التحويل الى المشتق الكلوري ثم تفكيك المشتق</w:t>
            </w:r>
          </w:p>
        </w:tc>
        <w:tc>
          <w:tcPr>
            <w:tcW w:w="3561" w:type="dxa"/>
          </w:tcPr>
          <w:p w:rsidR="007879F0" w:rsidRDefault="007879F0" w:rsidP="00623EA5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الميمن في زيت الصنوبر و الكافور و الليمون و البرتقال و الخزامى و الاوكاليبتوس و جوزة الطيب</w:t>
            </w:r>
          </w:p>
          <w:p w:rsidR="007879F0" w:rsidRDefault="007879F0" w:rsidP="00623EA5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الميسر في الصنوبر و العرعر و التيربنتين</w:t>
            </w:r>
          </w:p>
          <w:p w:rsidR="007879F0" w:rsidRDefault="007879F0" w:rsidP="00623EA5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المترازم واسع الانتشار</w:t>
            </w:r>
          </w:p>
        </w:tc>
      </w:tr>
      <w:tr w:rsidR="007879F0" w:rsidTr="00976D05">
        <w:trPr>
          <w:trHeight w:val="2251"/>
        </w:trPr>
        <w:tc>
          <w:tcPr>
            <w:tcW w:w="3560" w:type="dxa"/>
          </w:tcPr>
          <w:p w:rsidR="007879F0" w:rsidRDefault="0067700F" w:rsidP="00623EA5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الكادينين </w:t>
            </w:r>
          </w:p>
          <w:p w:rsidR="005916B3" w:rsidRDefault="005916B3" w:rsidP="00623EA5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457325" cy="1143000"/>
                  <wp:effectExtent l="19050" t="0" r="9525" b="0"/>
                  <wp:docPr id="48" name="صورة 48" descr="ÙØªÙØ¬Ø© Ø¨Ø­Ø« Ø§ÙØµÙØ± Ø¹Ù âªimages of Cadinene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ÙØªÙØ¬Ø© Ø¨Ø­Ø« Ø§ÙØµÙØ± Ø¹Ù âªimages of Cadinene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879F0" w:rsidRDefault="0067700F" w:rsidP="007879F0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تحضير المشتق ثنائي الكلور ثم تفكيكه</w:t>
            </w:r>
          </w:p>
        </w:tc>
        <w:tc>
          <w:tcPr>
            <w:tcW w:w="3561" w:type="dxa"/>
          </w:tcPr>
          <w:p w:rsidR="007879F0" w:rsidRDefault="0067700F" w:rsidP="00623EA5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الميمن في الصنوبريات و خشب الصندل</w:t>
            </w:r>
          </w:p>
          <w:p w:rsidR="0067700F" w:rsidRDefault="0067700F" w:rsidP="00623EA5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الميسر في الكاد و الفلفل و غيرها</w:t>
            </w:r>
          </w:p>
        </w:tc>
      </w:tr>
      <w:tr w:rsidR="0067700F" w:rsidTr="00C5681C">
        <w:trPr>
          <w:trHeight w:val="2269"/>
        </w:trPr>
        <w:tc>
          <w:tcPr>
            <w:tcW w:w="3560" w:type="dxa"/>
          </w:tcPr>
          <w:p w:rsidR="0067700F" w:rsidRDefault="0067700F" w:rsidP="00623EA5">
            <w:p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lastRenderedPageBreak/>
              <w:t>كاريوفيللين</w:t>
            </w:r>
            <w:r w:rsidR="00976D05">
              <w:rPr>
                <w:rFonts w:hint="cs"/>
                <w:sz w:val="28"/>
                <w:szCs w:val="28"/>
                <w:rtl/>
                <w:lang w:bidi="ar-SY"/>
              </w:rPr>
              <w:t xml:space="preserve"> </w:t>
            </w:r>
            <w:r w:rsidR="00976D05">
              <w:rPr>
                <w:sz w:val="28"/>
                <w:szCs w:val="28"/>
                <w:lang w:bidi="ar-SY"/>
              </w:rPr>
              <w:t>Caryophyllene</w:t>
            </w:r>
          </w:p>
          <w:p w:rsidR="00976D05" w:rsidRDefault="00976D05" w:rsidP="00623EA5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914525" cy="1095375"/>
                  <wp:effectExtent l="19050" t="0" r="9525" b="0"/>
                  <wp:docPr id="51" name="صورة 51" descr="ØµÙØ±Ø© Ø°Ø§Øª ØµÙ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ØµÙØ±Ø© Ø°Ø§Øª ØµÙ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67700F" w:rsidRDefault="0067700F" w:rsidP="007879F0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التقطير المجزا و غسل الناتج بالبوتاس الكحولي</w:t>
            </w:r>
          </w:p>
        </w:tc>
        <w:tc>
          <w:tcPr>
            <w:tcW w:w="3561" w:type="dxa"/>
          </w:tcPr>
          <w:p w:rsidR="0067700F" w:rsidRDefault="0067700F" w:rsidP="0067700F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زيت القرنفل و القرفة السيلانية و الخزامى و السعتر   </w:t>
            </w:r>
          </w:p>
        </w:tc>
      </w:tr>
    </w:tbl>
    <w:p w:rsidR="00623EA5" w:rsidRDefault="00623EA5" w:rsidP="00623EA5">
      <w:pPr>
        <w:spacing w:after="0"/>
        <w:rPr>
          <w:sz w:val="28"/>
          <w:szCs w:val="28"/>
          <w:rtl/>
          <w:lang w:bidi="ar-SY"/>
        </w:rPr>
      </w:pPr>
    </w:p>
    <w:p w:rsidR="00C5681C" w:rsidRDefault="00C5681C" w:rsidP="00623EA5">
      <w:pPr>
        <w:spacing w:after="0"/>
        <w:rPr>
          <w:sz w:val="28"/>
          <w:szCs w:val="28"/>
          <w:rtl/>
          <w:lang w:bidi="ar-SY"/>
        </w:rPr>
      </w:pPr>
    </w:p>
    <w:p w:rsidR="001E40AB" w:rsidRPr="00C5681C" w:rsidRDefault="001E40AB" w:rsidP="00623EA5">
      <w:pPr>
        <w:spacing w:after="0"/>
        <w:rPr>
          <w:b/>
          <w:bCs/>
          <w:sz w:val="28"/>
          <w:szCs w:val="28"/>
          <w:rtl/>
          <w:lang w:bidi="ar-SY"/>
        </w:rPr>
      </w:pPr>
      <w:r w:rsidRPr="00C5681C">
        <w:rPr>
          <w:rFonts w:hint="cs"/>
          <w:b/>
          <w:bCs/>
          <w:sz w:val="28"/>
          <w:szCs w:val="28"/>
          <w:rtl/>
          <w:lang w:bidi="ar-SY"/>
        </w:rPr>
        <w:t xml:space="preserve">الآزولينات : </w:t>
      </w:r>
    </w:p>
    <w:p w:rsidR="00350CFD" w:rsidRDefault="00350CFD" w:rsidP="00623EA5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2133600" cy="1051452"/>
            <wp:effectExtent l="19050" t="0" r="0" b="0"/>
            <wp:docPr id="54" name="صورة 54" descr="ÙØªÙØ¬Ø© Ø¨Ø­Ø« Ø§ÙØµÙØ± Ø¹Ù âªimages of Azulenes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ÙØªÙØ¬Ø© Ø¨Ø­Ø« Ø§ÙØµÙØ± Ø¹Ù âªimages of Azulenesâ¬â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25197" b="19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5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AB" w:rsidRPr="001E40AB" w:rsidRDefault="001E40AB" w:rsidP="00623EA5">
      <w:p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هي مواد زرقاء او خضراء توجد في الطبيعة بشكل حر او مواد تتحول بتأثير العوامل الكيميائية او الفيزيائية الى آزولينات و المادة الاساسية هي فحم هيدروجيني ذو حلقتين  صيغته المجملة </w:t>
      </w:r>
      <w:r>
        <w:rPr>
          <w:sz w:val="28"/>
          <w:szCs w:val="28"/>
          <w:lang w:bidi="ar-SY"/>
        </w:rPr>
        <w:t>C10H8</w:t>
      </w:r>
      <w:r>
        <w:rPr>
          <w:rFonts w:hint="cs"/>
          <w:sz w:val="28"/>
          <w:szCs w:val="28"/>
          <w:rtl/>
          <w:lang w:bidi="ar-SY"/>
        </w:rPr>
        <w:t xml:space="preserve">  و هي عبارة عن بللورات تنصهر بدرجة 99 مئوية و تفصل بالاعتماد على تفاعلها مع الحموض المعدنية و تفكيك المركبات الناتجة بالماء  كما يمكن ان تفصل مشتقاتها مع التري نتروبنزن </w:t>
      </w:r>
      <w:r w:rsidR="000517AA">
        <w:rPr>
          <w:rFonts w:hint="cs"/>
          <w:sz w:val="28"/>
          <w:szCs w:val="28"/>
          <w:rtl/>
          <w:lang w:bidi="ar-SY"/>
        </w:rPr>
        <w:t>المنحلة في السيكلوهيكزان على عمود من اوكسيد الالمنيوم</w:t>
      </w:r>
    </w:p>
    <w:p w:rsidR="00F510B0" w:rsidRPr="00FE2618" w:rsidRDefault="007C0D0D" w:rsidP="008C464F">
      <w:pPr>
        <w:spacing w:after="0"/>
        <w:rPr>
          <w:b/>
          <w:bCs/>
          <w:sz w:val="32"/>
          <w:szCs w:val="32"/>
          <w:rtl/>
          <w:lang w:bidi="ar-SY"/>
        </w:rPr>
      </w:pPr>
      <w:r w:rsidRPr="00FE2618">
        <w:rPr>
          <w:rFonts w:hint="cs"/>
          <w:b/>
          <w:bCs/>
          <w:sz w:val="32"/>
          <w:szCs w:val="32"/>
          <w:rtl/>
          <w:lang w:bidi="ar-SY"/>
        </w:rPr>
        <w:t>الزيوت الطيارة الحاوية على كحولات :</w:t>
      </w:r>
    </w:p>
    <w:p w:rsidR="007C0D0D" w:rsidRDefault="007C0D0D" w:rsidP="008C464F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توجد في الزيوت الطيارة اغوال تنتمي الى الزمرة المفتوحة و اخرى تنتمي الى التيربينات المغلقة  و الافراد الاولى من الاغوال المفتوحة موجودة في بعض الزيوت الطيارة زو لكنها تنحل في الماء و تذهب في ماء التقطير </w:t>
      </w:r>
    </w:p>
    <w:p w:rsidR="007C0D0D" w:rsidRDefault="007C0D0D" w:rsidP="008C464F">
      <w:pPr>
        <w:spacing w:after="0"/>
        <w:rPr>
          <w:sz w:val="28"/>
          <w:szCs w:val="28"/>
          <w:rtl/>
          <w:lang w:bidi="ar-SY"/>
        </w:rPr>
      </w:pPr>
      <w:r w:rsidRPr="00585375">
        <w:rPr>
          <w:rFonts w:hint="cs"/>
          <w:b/>
          <w:bCs/>
          <w:sz w:val="28"/>
          <w:szCs w:val="28"/>
          <w:rtl/>
          <w:lang w:bidi="ar-SY"/>
        </w:rPr>
        <w:t>الاصطناع الحيوي</w:t>
      </w:r>
      <w:r>
        <w:rPr>
          <w:rFonts w:hint="cs"/>
          <w:sz w:val="28"/>
          <w:szCs w:val="28"/>
          <w:rtl/>
          <w:lang w:bidi="ar-SY"/>
        </w:rPr>
        <w:t xml:space="preserve"> :</w:t>
      </w:r>
    </w:p>
    <w:p w:rsidR="007C0D0D" w:rsidRDefault="007C0D0D" w:rsidP="008C464F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لقد تبين ان اعطاء نبات النعناع خلات حاوية على فحم موسوم يؤدي الى ظهور الفحم الموسوم في المنتول و هذا يدل الى ان الاصطناع الحيوي يبدأ من الخلات ثم المالونات الى آخره </w:t>
      </w:r>
    </w:p>
    <w:p w:rsidR="00585375" w:rsidRPr="00585375" w:rsidRDefault="00585375" w:rsidP="008C464F">
      <w:pPr>
        <w:spacing w:after="0"/>
        <w:rPr>
          <w:b/>
          <w:bCs/>
          <w:sz w:val="28"/>
          <w:szCs w:val="28"/>
          <w:rtl/>
          <w:lang w:bidi="ar-SY"/>
        </w:rPr>
      </w:pPr>
      <w:r w:rsidRPr="00585375">
        <w:rPr>
          <w:rFonts w:hint="cs"/>
          <w:b/>
          <w:bCs/>
          <w:sz w:val="28"/>
          <w:szCs w:val="28"/>
          <w:rtl/>
          <w:lang w:bidi="ar-SY"/>
        </w:rPr>
        <w:t>المشتقات المفيدة في فصل و تشخيص الاغوال :</w:t>
      </w:r>
    </w:p>
    <w:p w:rsidR="00585375" w:rsidRDefault="00585375" w:rsidP="008C464F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اهم المشتقات لهذا الغرض هي التي تعتمد على وجود الوظيفة الكحولية  و يجب التذكير بانه من الممكن الاستفادة من المشتقات المذكورة في الفحوم الهيدروجينية </w:t>
      </w:r>
    </w:p>
    <w:p w:rsidR="00585375" w:rsidRDefault="00585375" w:rsidP="00585375">
      <w:pPr>
        <w:pStyle w:val="a3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المشتقات الناتجة عن خسف الماء : تستعمل هذه الطريقة بصورة خاصة في تشخيص الاغوال الثالثية التي تخسر الماء بسهولة</w:t>
      </w:r>
    </w:p>
    <w:p w:rsidR="00585375" w:rsidRDefault="00585375" w:rsidP="00585375">
      <w:pPr>
        <w:pStyle w:val="a3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المشتقات مع كلور الكالسيوم : تشكل معظم الاغوال الاولية مركبات معقدة بشكل املاح متبلورة عندما تخض مع كلور الكالسيوم اللامائي و من السهل تفكيك المعقد الناتج  ببساطة لذلك تستعمل هذه الطريقة في فصل و تنقية الاغوال</w:t>
      </w:r>
    </w:p>
    <w:p w:rsidR="00585375" w:rsidRDefault="00585375" w:rsidP="00585375">
      <w:pPr>
        <w:pStyle w:val="a3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الاسترات : تستعمل لاستحصالها بلاماءات الحموض و قد تستعمل طريقة تبادل الاسترات في بعض الاحيان</w:t>
      </w:r>
    </w:p>
    <w:p w:rsidR="00585375" w:rsidRDefault="00585375" w:rsidP="00585375">
      <w:pPr>
        <w:pStyle w:val="a3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البورات او استرات حمض البور : الاغوال الثالثية لا تتفاعل مع البورات و الاغوال الاولية تتفاعل بسرعة اكبر من الاغوال الثانوية لذلك تستعمل هذه الطريقة و تفيد في فصل هذه الانواع الثلاثة من الاغوال عن بعضها البعض</w:t>
      </w:r>
    </w:p>
    <w:p w:rsidR="00585375" w:rsidRDefault="00DF7A09" w:rsidP="00585375">
      <w:pPr>
        <w:pStyle w:val="a3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الفتالات او استيرات حمض الفتاليك  و تستعمل هذه الاستيرات من اجل كشف الاغوال و فصلها و تنقيتها و يمكن ان تتحول المركبات الناتجة الى املاح فضية ا والى الاملاح القلويدية </w:t>
      </w:r>
    </w:p>
    <w:p w:rsidR="00DF7A09" w:rsidRDefault="00DF7A09" w:rsidP="00585375">
      <w:pPr>
        <w:pStyle w:val="a3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البنزوات : و يفضل هنا استعمال كلورور البنزويل لسهولة تفاعل هذا الكاشف مع الاغوال و يمكن الحصول على استيرات ذات وزن جزيئي اكبر باستعمال كلور البارانتروبنزويل </w:t>
      </w:r>
    </w:p>
    <w:p w:rsidR="00DF7A09" w:rsidRDefault="00DF7A09" w:rsidP="00DF7A09">
      <w:pPr>
        <w:pStyle w:val="a3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>السلفونات : تحول الاغوال الى كبريتاتها الحامضة و يشخص المركب الناتج بتحويله الى كبريت بنزيل تيويورونيوم</w:t>
      </w:r>
    </w:p>
    <w:p w:rsidR="00DF7A09" w:rsidRDefault="00DF7A09" w:rsidP="00DF7A09">
      <w:pPr>
        <w:pStyle w:val="a3"/>
        <w:spacing w:after="0"/>
        <w:rPr>
          <w:sz w:val="28"/>
          <w:szCs w:val="28"/>
          <w:lang w:bidi="ar-SY"/>
        </w:rPr>
      </w:pPr>
      <w:r>
        <w:rPr>
          <w:sz w:val="28"/>
          <w:szCs w:val="28"/>
          <w:lang w:bidi="ar-SY"/>
        </w:rPr>
        <w:t>ROH + ClSO3H -------- ROSO3</w:t>
      </w:r>
      <w:r w:rsidR="00611F45">
        <w:rPr>
          <w:sz w:val="28"/>
          <w:szCs w:val="28"/>
          <w:lang w:bidi="ar-SY"/>
        </w:rPr>
        <w:t>H + HCl</w:t>
      </w:r>
    </w:p>
    <w:p w:rsidR="00611F45" w:rsidRDefault="00611F45" w:rsidP="00DF7A09">
      <w:pPr>
        <w:pStyle w:val="a3"/>
        <w:spacing w:after="0"/>
        <w:rPr>
          <w:sz w:val="28"/>
          <w:szCs w:val="28"/>
          <w:lang w:bidi="ar-SY"/>
        </w:rPr>
      </w:pPr>
      <w:r>
        <w:rPr>
          <w:sz w:val="28"/>
          <w:szCs w:val="28"/>
          <w:lang w:bidi="ar-SY"/>
        </w:rPr>
        <w:t>ROSO3H + C6H5CH2SC( NH2 )2Cl---------- ROSO3 (NH2)2CHCH2C6H5 +HCl</w:t>
      </w:r>
    </w:p>
    <w:p w:rsidR="009A649C" w:rsidRDefault="007C3C91" w:rsidP="00FE2618">
      <w:pPr>
        <w:pStyle w:val="a3"/>
        <w:spacing w:after="0"/>
        <w:rPr>
          <w:sz w:val="28"/>
          <w:szCs w:val="28"/>
          <w:rtl/>
          <w:lang w:bidi="ar-SY"/>
        </w:rPr>
      </w:pPr>
      <w:r>
        <w:pict>
          <v:shape id="_x0000_i1026" type="#_x0000_t75" alt="ØµÙØ±Ø© Ø°Ø§Øª ØµÙØ©" style="width:24pt;height:24pt"/>
        </w:pict>
      </w:r>
      <w:r w:rsidR="009A649C">
        <w:rPr>
          <w:noProof/>
        </w:rPr>
        <w:drawing>
          <wp:inline distT="0" distB="0" distL="0" distR="0">
            <wp:extent cx="1476375" cy="495300"/>
            <wp:effectExtent l="19050" t="0" r="9525" b="0"/>
            <wp:docPr id="58" name="صورة 58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9C" w:rsidRDefault="009A649C" w:rsidP="00DF7A09">
      <w:pPr>
        <w:spacing w:after="0"/>
        <w:rPr>
          <w:sz w:val="28"/>
          <w:szCs w:val="28"/>
          <w:rtl/>
          <w:lang w:bidi="ar-SY"/>
        </w:rPr>
      </w:pPr>
    </w:p>
    <w:p w:rsidR="009A649C" w:rsidRDefault="009A649C" w:rsidP="009A649C">
      <w:pPr>
        <w:pStyle w:val="a3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مشتقات اليوريتان : تتفاعل الاغوال و الفينولات مع مشتقات الايزوسيانات لتكون الكاربامات او مشتقات اليوريتان </w:t>
      </w:r>
    </w:p>
    <w:p w:rsidR="009A649C" w:rsidRDefault="00FE2618" w:rsidP="009A649C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أهم الأغوال الموجودة في الزيوت الطيارة :</w:t>
      </w:r>
    </w:p>
    <w:tbl>
      <w:tblPr>
        <w:tblStyle w:val="a5"/>
        <w:bidiVisual/>
        <w:tblW w:w="0" w:type="auto"/>
        <w:tblLayout w:type="fixed"/>
        <w:tblLook w:val="04A0"/>
      </w:tblPr>
      <w:tblGrid>
        <w:gridCol w:w="4620"/>
        <w:gridCol w:w="3345"/>
        <w:gridCol w:w="2717"/>
      </w:tblGrid>
      <w:tr w:rsidR="00FE2618" w:rsidTr="00F923F6">
        <w:trPr>
          <w:trHeight w:val="548"/>
        </w:trPr>
        <w:tc>
          <w:tcPr>
            <w:tcW w:w="4620" w:type="dxa"/>
          </w:tcPr>
          <w:p w:rsidR="00FE2618" w:rsidRPr="00FE2618" w:rsidRDefault="00FE2618" w:rsidP="00FE2618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FE2618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المركب</w:t>
            </w:r>
          </w:p>
        </w:tc>
        <w:tc>
          <w:tcPr>
            <w:tcW w:w="3345" w:type="dxa"/>
          </w:tcPr>
          <w:p w:rsidR="00FE2618" w:rsidRPr="00FE2618" w:rsidRDefault="00FE2618" w:rsidP="00FE2618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FE2618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طريقة الفصل</w:t>
            </w:r>
          </w:p>
        </w:tc>
        <w:tc>
          <w:tcPr>
            <w:tcW w:w="2717" w:type="dxa"/>
          </w:tcPr>
          <w:p w:rsidR="00FE2618" w:rsidRPr="00FE2618" w:rsidRDefault="00FE2618" w:rsidP="00FE2618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FE2618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الزيوت التي يوجد بها</w:t>
            </w:r>
          </w:p>
        </w:tc>
      </w:tr>
      <w:tr w:rsidR="00FE2618" w:rsidTr="00F923F6">
        <w:trPr>
          <w:trHeight w:val="3533"/>
        </w:trPr>
        <w:tc>
          <w:tcPr>
            <w:tcW w:w="4620" w:type="dxa"/>
          </w:tcPr>
          <w:p w:rsidR="00FE2618" w:rsidRDefault="00FE2618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لينالول</w:t>
            </w:r>
          </w:p>
          <w:p w:rsidR="00341DDB" w:rsidRDefault="00341DDB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2457450" cy="1895475"/>
                  <wp:effectExtent l="0" t="0" r="0" b="0"/>
                  <wp:docPr id="6" name="صورة 3" descr="ÙØªÙØ¬Ø© Ø¨Ø­Ø« Ø§ÙØµÙØ± Ø¹Ù âªimages of linalool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ÙØªÙØ¬Ø© Ø¨Ø­Ø« Ø§ÙØµÙØ± Ø¹Ù âªimages of linalool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FE2618" w:rsidRDefault="00BD0A4E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غول ثالثي غير مشبع مكون من متماكبين لم يمكن الحصول على احدهما بشكل نقي تماما</w:t>
            </w:r>
          </w:p>
        </w:tc>
        <w:tc>
          <w:tcPr>
            <w:tcW w:w="2717" w:type="dxa"/>
          </w:tcPr>
          <w:p w:rsidR="00FE2618" w:rsidRDefault="00BD0A4E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الميمن في زيت البرتقال و جوزة الطيب و الكزبرة</w:t>
            </w:r>
          </w:p>
          <w:p w:rsidR="00BD0A4E" w:rsidRDefault="00BD0A4E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الميسر في زيت الخزامى و البرغموت و النيرولي و الليمون</w:t>
            </w:r>
          </w:p>
        </w:tc>
      </w:tr>
      <w:tr w:rsidR="00BD0A4E" w:rsidTr="00F923F6">
        <w:trPr>
          <w:trHeight w:val="3257"/>
        </w:trPr>
        <w:tc>
          <w:tcPr>
            <w:tcW w:w="4620" w:type="dxa"/>
          </w:tcPr>
          <w:p w:rsidR="00BD0A4E" w:rsidRDefault="00BD0A4E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جير انيول</w:t>
            </w:r>
          </w:p>
          <w:p w:rsidR="00341DDB" w:rsidRDefault="00F923F6" w:rsidP="00C56F9C">
            <w:pPr>
              <w:rPr>
                <w:sz w:val="28"/>
                <w:szCs w:val="28"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2305050" cy="952500"/>
                  <wp:effectExtent l="19050" t="0" r="0" b="0"/>
                  <wp:docPr id="17" name="صورة 17" descr="ØµÙØ±Ø© Ø°Ø§Øª ØµÙ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ØµÙØ±Ø© Ø°Ø§Øª ØµÙ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56F9C">
              <w:rPr>
                <w:noProof/>
              </w:rPr>
              <w:drawing>
                <wp:inline distT="0" distB="0" distL="0" distR="0">
                  <wp:extent cx="2228850" cy="1438275"/>
                  <wp:effectExtent l="19050" t="0" r="0" b="0"/>
                  <wp:docPr id="13" name="صورة 13" descr="ØµÙØ±Ø© Ø°Ø§Øª ØµÙ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ØµÙØ±Ø© Ø°Ø§Øª ØµÙ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BD0A4E" w:rsidRDefault="00BD0A4E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باستحصال فتالاته الحامضة</w:t>
            </w:r>
          </w:p>
        </w:tc>
        <w:tc>
          <w:tcPr>
            <w:tcW w:w="2717" w:type="dxa"/>
          </w:tcPr>
          <w:p w:rsidR="00BD0A4E" w:rsidRDefault="00BD0A4E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الورد و زيت مليسة الهندو بعض انواع الاوكاليبتوس و الخزامى و الكزبرة و النيرولي</w:t>
            </w:r>
          </w:p>
        </w:tc>
      </w:tr>
      <w:tr w:rsidR="00BD0A4E" w:rsidTr="00F923F6">
        <w:trPr>
          <w:trHeight w:val="1546"/>
        </w:trPr>
        <w:tc>
          <w:tcPr>
            <w:tcW w:w="4620" w:type="dxa"/>
          </w:tcPr>
          <w:p w:rsidR="00BD0A4E" w:rsidRDefault="00BD0A4E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نيرول</w:t>
            </w:r>
          </w:p>
        </w:tc>
        <w:tc>
          <w:tcPr>
            <w:tcW w:w="3345" w:type="dxa"/>
          </w:tcPr>
          <w:p w:rsidR="00BD0A4E" w:rsidRDefault="00BD0A4E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التقطير المجزأ و استحصال الفتالات الحامضة ثم فصل الجيرانيول عن النيرول بتحويله الى معقد مع كلور الكالسيوم</w:t>
            </w:r>
          </w:p>
        </w:tc>
        <w:tc>
          <w:tcPr>
            <w:tcW w:w="2717" w:type="dxa"/>
          </w:tcPr>
          <w:p w:rsidR="00BD0A4E" w:rsidRDefault="00BD0A4E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النيرولي و الورد و الخزامى و البرغموت</w:t>
            </w:r>
          </w:p>
        </w:tc>
      </w:tr>
      <w:tr w:rsidR="00BD0A4E" w:rsidTr="00F923F6">
        <w:trPr>
          <w:trHeight w:val="1690"/>
        </w:trPr>
        <w:tc>
          <w:tcPr>
            <w:tcW w:w="4620" w:type="dxa"/>
          </w:tcPr>
          <w:p w:rsidR="00BD0A4E" w:rsidRDefault="00BD0A4E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lastRenderedPageBreak/>
              <w:t>سيترونيللول</w:t>
            </w:r>
          </w:p>
          <w:p w:rsidR="001B4DAC" w:rsidRDefault="001B4DAC" w:rsidP="009A649C">
            <w:pPr>
              <w:rPr>
                <w:sz w:val="28"/>
                <w:szCs w:val="28"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943100" cy="1704975"/>
                  <wp:effectExtent l="19050" t="0" r="0" b="0"/>
                  <wp:docPr id="9" name="صورة 21" descr="ØµÙØ±Ø© Ø°Ø§Øª ØµÙ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ØµÙØ±Ø© Ø°Ø§Øª ØµÙ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23F6" w:rsidRDefault="00F923F6" w:rsidP="009A649C">
            <w:pPr>
              <w:rPr>
                <w:sz w:val="28"/>
                <w:szCs w:val="28"/>
                <w:rtl/>
                <w:lang w:bidi="ar-SY"/>
              </w:rPr>
            </w:pPr>
          </w:p>
        </w:tc>
        <w:tc>
          <w:tcPr>
            <w:tcW w:w="3345" w:type="dxa"/>
          </w:tcPr>
          <w:p w:rsidR="00BD0A4E" w:rsidRDefault="00BD0A4E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استحصال كحولات البوتاسيوم بتسخين الزيت الحاوي على هذا الغول مع ماءات البوتاسيوم ثم تفكيك الناتج عدة مرات</w:t>
            </w:r>
          </w:p>
        </w:tc>
        <w:tc>
          <w:tcPr>
            <w:tcW w:w="2717" w:type="dxa"/>
          </w:tcPr>
          <w:p w:rsidR="00BD0A4E" w:rsidRDefault="00BD0A4E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الميمن في الاوكاليبتوس و المسك </w:t>
            </w:r>
          </w:p>
          <w:p w:rsidR="00BD0A4E" w:rsidRDefault="00BD0A4E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الميسر في زيت الورد البلغاري و الاوكاليبتوس</w:t>
            </w:r>
          </w:p>
        </w:tc>
      </w:tr>
      <w:tr w:rsidR="00BD0A4E" w:rsidTr="001B4DAC">
        <w:trPr>
          <w:trHeight w:val="2738"/>
        </w:trPr>
        <w:tc>
          <w:tcPr>
            <w:tcW w:w="4620" w:type="dxa"/>
          </w:tcPr>
          <w:p w:rsidR="00BD0A4E" w:rsidRDefault="00BD0A4E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منتول</w:t>
            </w:r>
          </w:p>
          <w:p w:rsidR="001B4DAC" w:rsidRDefault="001B4DAC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162050" cy="1304925"/>
                  <wp:effectExtent l="19050" t="0" r="0" b="0"/>
                  <wp:docPr id="10" name="صورة 24" descr="ØµÙØ±Ø© Ø°Ø§Øª ØµÙ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ØµÙØ±Ø© Ø°Ø§Øª ØµÙ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1029F5" w:rsidRDefault="001029F5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بالتبريد الى +15 ثم الى +5 ثم الى</w:t>
            </w:r>
          </w:p>
          <w:p w:rsidR="00BD0A4E" w:rsidRDefault="001029F5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-10  اما الباقي الحاوي على المنتون و المنتول فيحول الاول الى اوكسيم و يفصل</w:t>
            </w:r>
          </w:p>
        </w:tc>
        <w:tc>
          <w:tcPr>
            <w:tcW w:w="2717" w:type="dxa"/>
          </w:tcPr>
          <w:p w:rsidR="00BD0A4E" w:rsidRDefault="001029F5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النعناع</w:t>
            </w:r>
          </w:p>
        </w:tc>
      </w:tr>
      <w:tr w:rsidR="001029F5" w:rsidTr="00390FEC">
        <w:trPr>
          <w:trHeight w:val="2267"/>
        </w:trPr>
        <w:tc>
          <w:tcPr>
            <w:tcW w:w="4620" w:type="dxa"/>
          </w:tcPr>
          <w:p w:rsidR="001029F5" w:rsidRDefault="001029F5" w:rsidP="009A649C">
            <w:p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تيربينيول</w:t>
            </w:r>
            <w:r w:rsidR="003F719F">
              <w:rPr>
                <w:rFonts w:hint="cs"/>
                <w:sz w:val="28"/>
                <w:szCs w:val="28"/>
                <w:rtl/>
                <w:lang w:bidi="ar-SY"/>
              </w:rPr>
              <w:t xml:space="preserve">  </w:t>
            </w:r>
            <w:r w:rsidR="003F719F">
              <w:rPr>
                <w:sz w:val="28"/>
                <w:szCs w:val="28"/>
                <w:lang w:bidi="ar-SY"/>
              </w:rPr>
              <w:t>Terpineol</w:t>
            </w:r>
          </w:p>
          <w:p w:rsidR="001B4DAC" w:rsidRDefault="001B4DAC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2581275" cy="1066800"/>
                  <wp:effectExtent l="19050" t="0" r="9525" b="0"/>
                  <wp:docPr id="27" name="صورة 27" descr="ÙØªÙØ¬Ø© Ø¨Ø­Ø« Ø§ÙØµÙØ± Ø¹Ù âªimages of terpineol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ÙØªÙØ¬Ø© Ø¨Ø­Ø« Ø§ÙØµÙØ± Ø¹Ù âªimages of terpineol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1029F5" w:rsidRDefault="001029F5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التقطير المجزأ  ثم يبرد الجزء الذي يغلي بالدرجة 215-220 و يضاف اليه بللورة تيربينيول</w:t>
            </w:r>
          </w:p>
        </w:tc>
        <w:tc>
          <w:tcPr>
            <w:tcW w:w="2717" w:type="dxa"/>
          </w:tcPr>
          <w:p w:rsidR="001029F5" w:rsidRDefault="001029F5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الالفا في زيت التربنتين و الهال و البرتقال و النيرولي </w:t>
            </w:r>
          </w:p>
          <w:p w:rsidR="001029F5" w:rsidRDefault="001029F5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الميسر في زيت الصنوبر و الكافور و الليمون و اوراق القرفة </w:t>
            </w:r>
          </w:p>
        </w:tc>
      </w:tr>
      <w:tr w:rsidR="001029F5" w:rsidTr="003F719F">
        <w:trPr>
          <w:trHeight w:val="2540"/>
        </w:trPr>
        <w:tc>
          <w:tcPr>
            <w:tcW w:w="4620" w:type="dxa"/>
          </w:tcPr>
          <w:p w:rsidR="001029F5" w:rsidRDefault="001029F5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بورنيول</w:t>
            </w:r>
          </w:p>
          <w:p w:rsidR="003F719F" w:rsidRDefault="003F719F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240466" cy="1447800"/>
                  <wp:effectExtent l="19050" t="0" r="0" b="0"/>
                  <wp:docPr id="30" name="صورة 30" descr="ÙØªÙØ¬Ø© Ø¨Ø­Ø« Ø§ÙØµÙØ± Ø¹Ù âªimages of Borneol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ÙØªÙØ¬Ø© Ø¨Ø­Ø« Ø§ÙØµÙØ± Ø¹Ù âªimages of Borneol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52756" t="25984" r="11024" b="16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466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1029F5" w:rsidRDefault="001029F5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التقطير المجزأ و يب د الجزء الذي يتقطر بدرجة 205-215 و الباقي يحول الى الفتالات الحامضة</w:t>
            </w:r>
          </w:p>
        </w:tc>
        <w:tc>
          <w:tcPr>
            <w:tcW w:w="2717" w:type="dxa"/>
          </w:tcPr>
          <w:p w:rsidR="001029F5" w:rsidRDefault="001029F5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الميمن في جوزة الطيب و اكليل الجبل و الخزامى</w:t>
            </w:r>
          </w:p>
          <w:p w:rsidR="001029F5" w:rsidRDefault="001029F5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الميسر في الصنوبر و الكزبرة</w:t>
            </w:r>
          </w:p>
        </w:tc>
      </w:tr>
      <w:tr w:rsidR="001029F5" w:rsidTr="00826AD9">
        <w:trPr>
          <w:trHeight w:val="3329"/>
        </w:trPr>
        <w:tc>
          <w:tcPr>
            <w:tcW w:w="4620" w:type="dxa"/>
          </w:tcPr>
          <w:p w:rsidR="001029F5" w:rsidRDefault="001029F5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سانتالول</w:t>
            </w:r>
          </w:p>
          <w:p w:rsidR="003F719F" w:rsidRDefault="00826AD9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2581275" cy="1752600"/>
                  <wp:effectExtent l="19050" t="0" r="9525" b="0"/>
                  <wp:docPr id="33" name="صورة 33" descr="ÙØªÙØ¬Ø© Ø¨Ø­Ø« Ø§ÙØµÙØ± Ø¹Ù âªimages of santalol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ÙØªÙØ¬Ø© Ø¨Ø­Ø« Ø§ÙØµÙØ± Ø¹Ù âªimages of santalol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1029F5" w:rsidRDefault="001029F5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يصبن الزيت و تفرق المكونات بالتقطير المجزأ ثم تحول الاغوال الى الفتالات الحامضة</w:t>
            </w:r>
          </w:p>
        </w:tc>
        <w:tc>
          <w:tcPr>
            <w:tcW w:w="2717" w:type="dxa"/>
          </w:tcPr>
          <w:p w:rsidR="001029F5" w:rsidRDefault="001029F5" w:rsidP="001029F5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الصندل الهندي</w:t>
            </w:r>
          </w:p>
          <w:p w:rsidR="001029F5" w:rsidRDefault="001029F5" w:rsidP="001029F5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و الالفا هو الرئيسي</w:t>
            </w:r>
          </w:p>
        </w:tc>
      </w:tr>
      <w:tr w:rsidR="001029F5" w:rsidTr="009E6BA7">
        <w:trPr>
          <w:trHeight w:val="2833"/>
        </w:trPr>
        <w:tc>
          <w:tcPr>
            <w:tcW w:w="4620" w:type="dxa"/>
          </w:tcPr>
          <w:p w:rsidR="001029F5" w:rsidRDefault="001029F5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lastRenderedPageBreak/>
              <w:t>الكحول البنزيلي</w:t>
            </w:r>
          </w:p>
          <w:p w:rsidR="00605BEF" w:rsidRDefault="00605BEF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571625" cy="1123950"/>
                  <wp:effectExtent l="19050" t="0" r="9525" b="0"/>
                  <wp:docPr id="36" name="صورة 36" descr="ØµÙØ±Ø© Ø°Ø§Øª ØµÙ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ØµÙØ±Ø© Ø°Ø§Øª ØµÙ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1029F5" w:rsidRDefault="001029F5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يصبن الزيت و يقطر الناتج تقطير مجزأ و يكون منه مركب مع كلور الكالسيوم</w:t>
            </w:r>
          </w:p>
        </w:tc>
        <w:tc>
          <w:tcPr>
            <w:tcW w:w="2717" w:type="dxa"/>
          </w:tcPr>
          <w:p w:rsidR="001029F5" w:rsidRDefault="001029F5" w:rsidP="001029F5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الزنبق و الياسمين و البيرو و التولو</w:t>
            </w:r>
          </w:p>
        </w:tc>
      </w:tr>
      <w:tr w:rsidR="00145549" w:rsidTr="009E6BA7">
        <w:trPr>
          <w:trHeight w:val="2674"/>
        </w:trPr>
        <w:tc>
          <w:tcPr>
            <w:tcW w:w="4620" w:type="dxa"/>
          </w:tcPr>
          <w:p w:rsidR="00145549" w:rsidRDefault="00145549" w:rsidP="00145549">
            <w:p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كحول الكومينيل</w:t>
            </w:r>
            <w:r w:rsidR="009E6BA7">
              <w:rPr>
                <w:rFonts w:hint="cs"/>
                <w:sz w:val="28"/>
                <w:szCs w:val="28"/>
                <w:rtl/>
                <w:lang w:bidi="ar-SY"/>
              </w:rPr>
              <w:t xml:space="preserve">  </w:t>
            </w:r>
            <w:r w:rsidR="009E6BA7">
              <w:rPr>
                <w:sz w:val="28"/>
                <w:szCs w:val="28"/>
                <w:lang w:bidi="ar-SY"/>
              </w:rPr>
              <w:t>Cuminyl alcohol</w:t>
            </w:r>
          </w:p>
          <w:p w:rsidR="009E6BA7" w:rsidRDefault="009E6BA7" w:rsidP="009E6BA7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009650" cy="1238250"/>
                  <wp:effectExtent l="19050" t="0" r="0" b="0"/>
                  <wp:docPr id="43" name="صورة 43" descr="ØµÙØ±Ø© Ø°Ø§Øª ØµÙ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ØµÙØ±Ø© Ø°Ø§Øª ØµÙ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145549" w:rsidRDefault="00145549" w:rsidP="009A649C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التقطير المجزا في الخلاء و تحضير الفتالات الحامضة</w:t>
            </w:r>
          </w:p>
        </w:tc>
        <w:tc>
          <w:tcPr>
            <w:tcW w:w="2717" w:type="dxa"/>
          </w:tcPr>
          <w:p w:rsidR="00145549" w:rsidRDefault="00145549" w:rsidP="001029F5">
            <w:p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الخزامى و الاوكاليبتوس</w:t>
            </w:r>
          </w:p>
        </w:tc>
      </w:tr>
    </w:tbl>
    <w:p w:rsidR="00FE2618" w:rsidRDefault="00FE2618" w:rsidP="009A649C">
      <w:pPr>
        <w:spacing w:after="0"/>
        <w:rPr>
          <w:sz w:val="28"/>
          <w:szCs w:val="28"/>
          <w:rtl/>
          <w:lang w:bidi="ar-SY"/>
        </w:rPr>
      </w:pPr>
    </w:p>
    <w:p w:rsidR="009A649C" w:rsidRPr="00C00521" w:rsidRDefault="00636D86" w:rsidP="009A649C">
      <w:pPr>
        <w:spacing w:after="0"/>
        <w:rPr>
          <w:b/>
          <w:bCs/>
          <w:sz w:val="32"/>
          <w:szCs w:val="32"/>
          <w:rtl/>
          <w:lang w:bidi="ar-SY"/>
        </w:rPr>
      </w:pPr>
      <w:r w:rsidRPr="00C00521">
        <w:rPr>
          <w:rFonts w:hint="cs"/>
          <w:b/>
          <w:bCs/>
          <w:sz w:val="32"/>
          <w:szCs w:val="32"/>
          <w:rtl/>
          <w:lang w:bidi="ar-SY"/>
        </w:rPr>
        <w:t>الزيوت الطيارة الحاوية على استيرات :</w:t>
      </w:r>
    </w:p>
    <w:p w:rsidR="00636D86" w:rsidRDefault="00636D86" w:rsidP="009A649C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تتميز الاستيرات بانها تتصبن بالقلويات الى اغوال و املاح الحموض</w:t>
      </w:r>
    </w:p>
    <w:p w:rsidR="00636D86" w:rsidRDefault="00636D86" w:rsidP="009A649C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يوجد عدة ثوابت تفيد في تشخيص الاستيرات منها :</w:t>
      </w:r>
    </w:p>
    <w:p w:rsidR="00636D86" w:rsidRDefault="00636D86" w:rsidP="00636D86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ثابتة التصبن و قرينة الاستر و قرينة التصبن </w:t>
      </w:r>
    </w:p>
    <w:p w:rsidR="00636D86" w:rsidRDefault="00636D86" w:rsidP="00636D86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التفاعل مع الامينات ذو اهمية في تشخيص الاستيرات و اكثر الامينات المستعملة هي البنزيلامين</w:t>
      </w:r>
    </w:p>
    <w:p w:rsidR="00A34137" w:rsidRDefault="00A34137" w:rsidP="00A34137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الاصطناع الحيوي :</w:t>
      </w:r>
    </w:p>
    <w:p w:rsidR="00A34137" w:rsidRDefault="00A34137" w:rsidP="00A34137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لقد تبين ان اطعام حمض القرفة الموسوم للنبات يؤدي الى تشكل ساليسيلات الميتيل </w:t>
      </w:r>
    </w:p>
    <w:p w:rsidR="00A34137" w:rsidRPr="00A34137" w:rsidRDefault="00A34137" w:rsidP="00A34137">
      <w:pPr>
        <w:spacing w:after="0"/>
        <w:rPr>
          <w:sz w:val="28"/>
          <w:szCs w:val="28"/>
          <w:rtl/>
          <w:lang w:bidi="ar-SY"/>
        </w:rPr>
      </w:pPr>
    </w:p>
    <w:p w:rsidR="00636D86" w:rsidRDefault="00A34137" w:rsidP="00636D86">
      <w:pPr>
        <w:spacing w:after="0"/>
        <w:ind w:left="36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997960" cy="3409950"/>
            <wp:effectExtent l="19050" t="0" r="2540" b="0"/>
            <wp:docPr id="46" name="صورة 46" descr="ÙØªÙØ¬Ø© Ø¨Ø­Ø« Ø§ÙØµÙØ± Ø¹Ù âªimages of biosynthesis of methyl salicylate in plants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ÙØªÙØ¬Ø© Ø¨Ø­Ø« Ø§ÙØµÙØ± Ø¹Ù âªimages of biosynthesis of methyl salicylate in plantsâ¬â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9EA" w:rsidRDefault="00EF79EA" w:rsidP="00636D86">
      <w:pPr>
        <w:spacing w:after="0"/>
        <w:ind w:left="360"/>
        <w:rPr>
          <w:sz w:val="28"/>
          <w:szCs w:val="28"/>
          <w:rtl/>
          <w:lang w:bidi="ar-SY"/>
        </w:rPr>
      </w:pPr>
    </w:p>
    <w:p w:rsidR="00EF79EA" w:rsidRDefault="00EF79EA" w:rsidP="00CA5ACC">
      <w:pPr>
        <w:spacing w:after="0"/>
        <w:ind w:left="360"/>
        <w:rPr>
          <w:b/>
          <w:bCs/>
          <w:sz w:val="28"/>
          <w:szCs w:val="28"/>
          <w:rtl/>
          <w:lang w:bidi="ar-SY"/>
        </w:rPr>
      </w:pPr>
      <w:r w:rsidRPr="00656707">
        <w:rPr>
          <w:rFonts w:hint="cs"/>
          <w:b/>
          <w:bCs/>
          <w:sz w:val="28"/>
          <w:szCs w:val="28"/>
          <w:rtl/>
          <w:lang w:bidi="ar-SY"/>
        </w:rPr>
        <w:lastRenderedPageBreak/>
        <w:t>اهم الاستيرات الموجودة في الزيوت الطيارة :</w:t>
      </w:r>
    </w:p>
    <w:p w:rsidR="00656707" w:rsidRPr="00656707" w:rsidRDefault="00656707" w:rsidP="00CA5ACC">
      <w:pPr>
        <w:spacing w:after="0"/>
        <w:ind w:left="360"/>
        <w:rPr>
          <w:b/>
          <w:bCs/>
          <w:sz w:val="28"/>
          <w:szCs w:val="28"/>
          <w:rtl/>
          <w:lang w:bidi="ar-SY"/>
        </w:rPr>
      </w:pPr>
    </w:p>
    <w:tbl>
      <w:tblPr>
        <w:tblStyle w:val="a5"/>
        <w:bidiVisual/>
        <w:tblW w:w="0" w:type="auto"/>
        <w:tblInd w:w="360" w:type="dxa"/>
        <w:tblLook w:val="04A0"/>
      </w:tblPr>
      <w:tblGrid>
        <w:gridCol w:w="3539"/>
        <w:gridCol w:w="3379"/>
        <w:gridCol w:w="3404"/>
      </w:tblGrid>
      <w:tr w:rsidR="00406815" w:rsidTr="00C566CE">
        <w:trPr>
          <w:trHeight w:val="471"/>
        </w:trPr>
        <w:tc>
          <w:tcPr>
            <w:tcW w:w="3539" w:type="dxa"/>
          </w:tcPr>
          <w:p w:rsidR="00EF79EA" w:rsidRPr="00656707" w:rsidRDefault="00CA5ACC" w:rsidP="00CA5ACC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656707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المركب</w:t>
            </w:r>
          </w:p>
        </w:tc>
        <w:tc>
          <w:tcPr>
            <w:tcW w:w="3379" w:type="dxa"/>
          </w:tcPr>
          <w:p w:rsidR="00EF79EA" w:rsidRPr="00656707" w:rsidRDefault="00CA5ACC" w:rsidP="00CA5ACC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656707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طريقة الفصل</w:t>
            </w:r>
          </w:p>
        </w:tc>
        <w:tc>
          <w:tcPr>
            <w:tcW w:w="3404" w:type="dxa"/>
          </w:tcPr>
          <w:p w:rsidR="00EF79EA" w:rsidRPr="00656707" w:rsidRDefault="00CA5ACC" w:rsidP="00CA5ACC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656707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الزيوت التي يوجد بها</w:t>
            </w:r>
          </w:p>
        </w:tc>
      </w:tr>
      <w:tr w:rsidR="00406815" w:rsidTr="00C566CE">
        <w:trPr>
          <w:trHeight w:val="2816"/>
        </w:trPr>
        <w:tc>
          <w:tcPr>
            <w:tcW w:w="3539" w:type="dxa"/>
          </w:tcPr>
          <w:p w:rsidR="00954DED" w:rsidRDefault="00CA5ACC" w:rsidP="00954DED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اسيتات الليناليل</w:t>
            </w:r>
          </w:p>
          <w:p w:rsidR="00954DED" w:rsidRDefault="00954DED" w:rsidP="00954DED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571625" cy="1400175"/>
                  <wp:effectExtent l="19050" t="0" r="9525" b="0"/>
                  <wp:docPr id="49" name="صورة 49" descr="ÙØªÙØ¬Ø© Ø¨Ø­Ø« Ø§ÙØµÙØ± Ø¹Ù âªimages of linalyl acetate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ÙØªÙØ¬Ø© Ø¨Ø­Ø« Ø§ÙØµÙØ± Ø¹Ù âªimages of linalyl acetate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F79EA" w:rsidRDefault="00CA5ACC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التقطير المجزأ</w:t>
            </w:r>
          </w:p>
        </w:tc>
        <w:tc>
          <w:tcPr>
            <w:tcW w:w="3404" w:type="dxa"/>
          </w:tcPr>
          <w:p w:rsidR="00EF79EA" w:rsidRDefault="00CA5ACC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الخزامى و البرغموت و النيرولي و الياسمين</w:t>
            </w:r>
          </w:p>
        </w:tc>
      </w:tr>
      <w:tr w:rsidR="00406815" w:rsidTr="00C566CE">
        <w:trPr>
          <w:trHeight w:val="2558"/>
        </w:trPr>
        <w:tc>
          <w:tcPr>
            <w:tcW w:w="3539" w:type="dxa"/>
          </w:tcPr>
          <w:p w:rsidR="00EF79EA" w:rsidRDefault="00CA5ACC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اسيتات الجيرانيل</w:t>
            </w:r>
          </w:p>
          <w:p w:rsidR="00954DED" w:rsidRDefault="00954DED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571625" cy="1247775"/>
                  <wp:effectExtent l="19050" t="0" r="9525" b="0"/>
                  <wp:docPr id="52" name="صورة 52" descr="ÙØªÙØ¬Ø© Ø¨Ø­Ø« Ø§ÙØµÙØ± Ø¹Ù âªimages of geranyl acetate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ÙØªÙØ¬Ø© Ø¨Ø­Ø« Ø§ÙØµÙØ± Ø¹Ù âªimages of geranyl acetate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F79EA" w:rsidRDefault="00CA5ACC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التقطير المجزأ تحت ضغط منخفض</w:t>
            </w:r>
          </w:p>
        </w:tc>
        <w:tc>
          <w:tcPr>
            <w:tcW w:w="3404" w:type="dxa"/>
          </w:tcPr>
          <w:p w:rsidR="00EF79EA" w:rsidRDefault="00CA5ACC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مليسة الهند و النيرولي و الاوكاليبتوس</w:t>
            </w:r>
          </w:p>
        </w:tc>
      </w:tr>
      <w:tr w:rsidR="00406815" w:rsidTr="00C566CE">
        <w:trPr>
          <w:trHeight w:val="2396"/>
        </w:trPr>
        <w:tc>
          <w:tcPr>
            <w:tcW w:w="3539" w:type="dxa"/>
          </w:tcPr>
          <w:p w:rsidR="00CA5ACC" w:rsidRDefault="00CA5ACC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اسيتات التيربينيل</w:t>
            </w:r>
          </w:p>
          <w:p w:rsidR="00954DED" w:rsidRDefault="00406815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476375" cy="1200150"/>
                  <wp:effectExtent l="19050" t="0" r="9525" b="0"/>
                  <wp:docPr id="55" name="صورة 55" descr="ÙØªÙØ¬Ø© Ø¨Ø­Ø« Ø§ÙØµÙØ± Ø¹Ù âªimages of  terpinyl acetate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ÙØªÙØ¬Ø© Ø¨Ø­Ø« Ø§ÙØµÙØ± Ø¹Ù âªimages of  terpinyl acetate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22677" t="21543" r="21543" b="15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865" cy="1202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CA5ACC" w:rsidRDefault="00CA5ACC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التقطير المجزأ تحت ضغط منخفض</w:t>
            </w:r>
          </w:p>
        </w:tc>
        <w:tc>
          <w:tcPr>
            <w:tcW w:w="3404" w:type="dxa"/>
          </w:tcPr>
          <w:p w:rsidR="00CA5ACC" w:rsidRDefault="00CA5ACC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السرو و الصنوبر و الهال</w:t>
            </w:r>
          </w:p>
        </w:tc>
      </w:tr>
      <w:tr w:rsidR="00406815" w:rsidTr="00C566CE">
        <w:trPr>
          <w:trHeight w:val="2405"/>
        </w:trPr>
        <w:tc>
          <w:tcPr>
            <w:tcW w:w="3539" w:type="dxa"/>
          </w:tcPr>
          <w:p w:rsidR="00CA5ACC" w:rsidRDefault="00CA5ACC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اسيتات البورنيل</w:t>
            </w:r>
          </w:p>
          <w:p w:rsidR="00406815" w:rsidRDefault="00406815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571625" cy="1104900"/>
                  <wp:effectExtent l="19050" t="0" r="9525" b="0"/>
                  <wp:docPr id="11" name="صورة 58" descr="ØµÙØ±Ø© Ø°Ø§Øª ØµÙ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ØµÙØ±Ø© Ø°Ø§Øª ØµÙ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t="11689" b="9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CA5ACC" w:rsidRDefault="00CA5ACC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التقطير المجزأ و تبريد الجزء المتقطر بدرجة 220-230 </w:t>
            </w:r>
          </w:p>
        </w:tc>
        <w:tc>
          <w:tcPr>
            <w:tcW w:w="3404" w:type="dxa"/>
          </w:tcPr>
          <w:p w:rsidR="00CA5ACC" w:rsidRDefault="00CA5ACC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زيوت الفصيلة الصنوبرية و زيت الكزبرة</w:t>
            </w:r>
          </w:p>
        </w:tc>
      </w:tr>
      <w:tr w:rsidR="00406815" w:rsidTr="00C566CE">
        <w:trPr>
          <w:trHeight w:val="2264"/>
        </w:trPr>
        <w:tc>
          <w:tcPr>
            <w:tcW w:w="3539" w:type="dxa"/>
          </w:tcPr>
          <w:p w:rsidR="00CA5ACC" w:rsidRDefault="00CA5ACC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اسيتات المنتيل</w:t>
            </w:r>
          </w:p>
          <w:p w:rsidR="007D266F" w:rsidRDefault="007D266F" w:rsidP="00636D86">
            <w:pPr>
              <w:rPr>
                <w:sz w:val="28"/>
                <w:szCs w:val="28"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485900" cy="1095375"/>
                  <wp:effectExtent l="19050" t="0" r="0" b="0"/>
                  <wp:docPr id="61" name="صورة 61" descr="ÙØªÙØ¬Ø© Ø¨Ø­Ø« Ø§ÙØµÙØ± Ø¹Ù âªimages of   menthyl acetate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ÙØªÙØ¬Ø© Ø¨Ø­Ø« Ø§ÙØµÙØ± Ø¹Ù âªimages of   menthyl acetate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CA5ACC" w:rsidRDefault="00CA5ACC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التقطير المجزأ تحت ضغط منخفض</w:t>
            </w:r>
          </w:p>
        </w:tc>
        <w:tc>
          <w:tcPr>
            <w:tcW w:w="3404" w:type="dxa"/>
          </w:tcPr>
          <w:p w:rsidR="00CA5ACC" w:rsidRDefault="00CA5ACC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النعناع</w:t>
            </w:r>
          </w:p>
        </w:tc>
      </w:tr>
      <w:tr w:rsidR="00406815" w:rsidTr="00C566CE">
        <w:trPr>
          <w:trHeight w:val="2264"/>
        </w:trPr>
        <w:tc>
          <w:tcPr>
            <w:tcW w:w="3539" w:type="dxa"/>
          </w:tcPr>
          <w:p w:rsidR="00CA5ACC" w:rsidRDefault="00CA5ACC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lastRenderedPageBreak/>
              <w:t>اسيتات البنزيل</w:t>
            </w:r>
          </w:p>
          <w:p w:rsidR="008C1AD7" w:rsidRDefault="008C1AD7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581150" cy="1143000"/>
                  <wp:effectExtent l="19050" t="0" r="0" b="0"/>
                  <wp:docPr id="64" name="صورة 64" descr="ÙØªÙØ¬Ø© Ø¨Ø­Ø« Ø§ÙØµÙØ± Ø¹Ù âªimages of    benzyl acetate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ÙØªÙØ¬Ø© Ø¨Ø­Ø« Ø§ÙØµÙØ± Ø¹Ù âªimages of    benzyl acetate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CA5ACC" w:rsidRDefault="00CA5ACC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التقطير المجزأ تحت ضغط منخفض</w:t>
            </w:r>
          </w:p>
        </w:tc>
        <w:tc>
          <w:tcPr>
            <w:tcW w:w="3404" w:type="dxa"/>
          </w:tcPr>
          <w:p w:rsidR="00CA5ACC" w:rsidRDefault="00CA5ACC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زهر الياسمين</w:t>
            </w:r>
          </w:p>
        </w:tc>
      </w:tr>
      <w:tr w:rsidR="00406815" w:rsidTr="00C566CE">
        <w:trPr>
          <w:trHeight w:val="2264"/>
        </w:trPr>
        <w:tc>
          <w:tcPr>
            <w:tcW w:w="3539" w:type="dxa"/>
          </w:tcPr>
          <w:p w:rsidR="00CA5ACC" w:rsidRDefault="00CA5ACC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بنزوات البنزيل</w:t>
            </w:r>
          </w:p>
          <w:p w:rsidR="008C1AD7" w:rsidRDefault="008C1AD7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657350" cy="828675"/>
                  <wp:effectExtent l="19050" t="0" r="0" b="0"/>
                  <wp:docPr id="67" name="صورة 67" descr="ÙØªÙØ¬Ø© Ø¨Ø­Ø« Ø§ÙØµÙØ± Ø¹Ù âªimages of    benzyl  benzoate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ÙØªÙØ¬Ø© Ø¨Ø­Ø« Ø§ÙØµÙØ± Ø¹Ù âªimages of    benzyl  benzoate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CA5ACC" w:rsidRDefault="00CA5ACC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بتبريد الزيت الحاوي عليه و اعادة بلورته</w:t>
            </w:r>
          </w:p>
        </w:tc>
        <w:tc>
          <w:tcPr>
            <w:tcW w:w="3404" w:type="dxa"/>
          </w:tcPr>
          <w:p w:rsidR="00CA5ACC" w:rsidRDefault="00CA5ACC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بلسم التولو و البيرو</w:t>
            </w:r>
          </w:p>
        </w:tc>
      </w:tr>
      <w:tr w:rsidR="00406815" w:rsidTr="00C566CE">
        <w:trPr>
          <w:trHeight w:val="2264"/>
        </w:trPr>
        <w:tc>
          <w:tcPr>
            <w:tcW w:w="3539" w:type="dxa"/>
          </w:tcPr>
          <w:p w:rsidR="00CA5ACC" w:rsidRDefault="003954CF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ساليسيلات الميتيل</w:t>
            </w:r>
          </w:p>
          <w:p w:rsidR="008C1AD7" w:rsidRDefault="00527BB1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933450"/>
                  <wp:effectExtent l="0" t="0" r="0" b="0"/>
                  <wp:docPr id="70" name="صورة 70" descr="ÙØªÙØ¬Ø© Ø¨Ø­Ø« Ø§ÙØµÙØ± Ø¹Ù âªimages of methyl salicylate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ÙØªÙØ¬Ø© Ø¨Ø­Ø« Ø§ÙØµÙØ± Ø¹Ù âªimages of methyl salicylate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CA5ACC" w:rsidRDefault="003954CF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التقطير المجزأ تحت ضغط منخفض</w:t>
            </w:r>
          </w:p>
        </w:tc>
        <w:tc>
          <w:tcPr>
            <w:tcW w:w="3404" w:type="dxa"/>
          </w:tcPr>
          <w:p w:rsidR="00CA5ACC" w:rsidRDefault="003954CF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خضرة الشتاء و القرنفل و الشاي الاخضر</w:t>
            </w:r>
          </w:p>
        </w:tc>
      </w:tr>
      <w:tr w:rsidR="00406815" w:rsidTr="00C566CE">
        <w:trPr>
          <w:trHeight w:val="2264"/>
        </w:trPr>
        <w:tc>
          <w:tcPr>
            <w:tcW w:w="3539" w:type="dxa"/>
          </w:tcPr>
          <w:p w:rsidR="003954CF" w:rsidRDefault="003954CF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سينامات الميتيل</w:t>
            </w:r>
          </w:p>
          <w:p w:rsidR="00527BB1" w:rsidRDefault="00143055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704975" cy="819150"/>
                  <wp:effectExtent l="19050" t="0" r="9525" b="0"/>
                  <wp:docPr id="73" name="صورة 73" descr="ÙØªÙØ¬Ø© Ø¨Ø­Ø« Ø§ÙØµÙØ± Ø¹Ù âªimages of methyl  cinnamate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ÙØªÙØ¬Ø© Ø¨Ø­Ø« Ø§ÙØµÙØ± Ø¹Ù âªimages of methyl  cinnamate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3954CF" w:rsidRDefault="003954CF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تبريد الجزء الموافق و اعادة البلورة</w:t>
            </w:r>
          </w:p>
        </w:tc>
        <w:tc>
          <w:tcPr>
            <w:tcW w:w="3404" w:type="dxa"/>
          </w:tcPr>
          <w:p w:rsidR="003954CF" w:rsidRDefault="003954CF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الريحان</w:t>
            </w:r>
          </w:p>
        </w:tc>
      </w:tr>
      <w:tr w:rsidR="00406815" w:rsidTr="00C566CE">
        <w:trPr>
          <w:trHeight w:val="2264"/>
        </w:trPr>
        <w:tc>
          <w:tcPr>
            <w:tcW w:w="3539" w:type="dxa"/>
          </w:tcPr>
          <w:p w:rsidR="003954CF" w:rsidRDefault="003954CF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سينامات البنزيل</w:t>
            </w:r>
          </w:p>
          <w:p w:rsidR="00143055" w:rsidRDefault="00143055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952625" cy="981075"/>
                  <wp:effectExtent l="0" t="0" r="9525" b="0"/>
                  <wp:docPr id="76" name="صورة 76" descr="ÙØªÙØ¬Ø© Ø¨Ø­Ø« Ø§ÙØµÙØ± Ø¹Ù âªimages of  benzyl  cinnamate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ÙØªÙØ¬Ø© Ø¨Ø­Ø« Ø§ÙØµÙØ± Ø¹Ù âªimages of  benzyl  cinnamate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3954CF" w:rsidRDefault="003954CF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تبريد الجزء الموافق من الزيت و اعادة البلورة</w:t>
            </w:r>
          </w:p>
        </w:tc>
        <w:tc>
          <w:tcPr>
            <w:tcW w:w="3404" w:type="dxa"/>
          </w:tcPr>
          <w:p w:rsidR="003954CF" w:rsidRDefault="003954CF" w:rsidP="00636D8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بلسم التولو و بلسم البيرو</w:t>
            </w:r>
          </w:p>
        </w:tc>
      </w:tr>
    </w:tbl>
    <w:p w:rsidR="00EF79EA" w:rsidRDefault="00EF79EA" w:rsidP="00636D86">
      <w:pPr>
        <w:spacing w:after="0"/>
        <w:ind w:left="360"/>
        <w:rPr>
          <w:sz w:val="28"/>
          <w:szCs w:val="28"/>
          <w:rtl/>
          <w:lang w:bidi="ar-SY"/>
        </w:rPr>
      </w:pPr>
    </w:p>
    <w:p w:rsidR="00C00521" w:rsidRPr="00C61D7E" w:rsidRDefault="00C00521" w:rsidP="00636D86">
      <w:pPr>
        <w:spacing w:after="0"/>
        <w:ind w:left="360"/>
        <w:rPr>
          <w:b/>
          <w:bCs/>
          <w:sz w:val="32"/>
          <w:szCs w:val="32"/>
          <w:rtl/>
          <w:lang w:bidi="ar-SY"/>
        </w:rPr>
      </w:pPr>
      <w:r w:rsidRPr="00C61D7E">
        <w:rPr>
          <w:rFonts w:hint="cs"/>
          <w:b/>
          <w:bCs/>
          <w:sz w:val="32"/>
          <w:szCs w:val="32"/>
          <w:rtl/>
          <w:lang w:bidi="ar-SY"/>
        </w:rPr>
        <w:t>الزيوت الطيارة الحاوية على ألدهيدات و خلونات :</w:t>
      </w:r>
    </w:p>
    <w:p w:rsidR="00C00521" w:rsidRPr="00C61D7E" w:rsidRDefault="00C00521" w:rsidP="00636D86">
      <w:pPr>
        <w:spacing w:after="0"/>
        <w:ind w:left="360"/>
        <w:rPr>
          <w:b/>
          <w:bCs/>
          <w:sz w:val="28"/>
          <w:szCs w:val="28"/>
          <w:rtl/>
          <w:lang w:bidi="ar-SY"/>
        </w:rPr>
      </w:pPr>
      <w:r w:rsidRPr="00C61D7E">
        <w:rPr>
          <w:rFonts w:hint="cs"/>
          <w:b/>
          <w:bCs/>
          <w:sz w:val="28"/>
          <w:szCs w:val="28"/>
          <w:rtl/>
          <w:lang w:bidi="ar-SY"/>
        </w:rPr>
        <w:t>الاصطناع الحيوي :</w:t>
      </w:r>
    </w:p>
    <w:p w:rsidR="00C00521" w:rsidRDefault="00C00521" w:rsidP="00C00521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تصطنع الالدهيدات كالدهيد الجاوي من مركبات حاوية على نواة فينولية الطبيعة </w:t>
      </w:r>
    </w:p>
    <w:p w:rsidR="00C00521" w:rsidRDefault="00C00521" w:rsidP="00C00521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الالدهيدات التيربينية تشتق من الخلات </w:t>
      </w:r>
    </w:p>
    <w:p w:rsidR="00C00521" w:rsidRDefault="00C00521" w:rsidP="00C00521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الخلونات المغلقة التيربينية الطبيعة مثل المنتون و الكارفون و التوجون و البوليغون  تبين انها تصطنع من الحمض الميفالوني و الخلات</w:t>
      </w:r>
      <w:r w:rsidR="007E54B7">
        <w:rPr>
          <w:rFonts w:hint="cs"/>
          <w:sz w:val="28"/>
          <w:szCs w:val="28"/>
          <w:rtl/>
          <w:lang w:bidi="ar-SY"/>
        </w:rPr>
        <w:t xml:space="preserve">  ( في اصطناع التوجون يتشكل في مرحلة متوسطة السابينين </w:t>
      </w:r>
      <w:r w:rsidR="007E54B7">
        <w:rPr>
          <w:sz w:val="28"/>
          <w:szCs w:val="28"/>
          <w:lang w:bidi="ar-SY"/>
        </w:rPr>
        <w:t>Sabinene</w:t>
      </w:r>
      <w:r w:rsidR="007E54B7">
        <w:rPr>
          <w:rFonts w:hint="cs"/>
          <w:sz w:val="28"/>
          <w:szCs w:val="28"/>
          <w:rtl/>
          <w:lang w:bidi="ar-SY"/>
        </w:rPr>
        <w:t xml:space="preserve"> ثم يتأكسد الى السابينول و ثم يتحول الى التوجون )</w:t>
      </w:r>
    </w:p>
    <w:p w:rsidR="00C00521" w:rsidRDefault="00C00521" w:rsidP="00C00521">
      <w:pPr>
        <w:spacing w:after="0"/>
        <w:rPr>
          <w:sz w:val="28"/>
          <w:szCs w:val="28"/>
          <w:rtl/>
          <w:lang w:bidi="ar-SY"/>
        </w:rPr>
      </w:pPr>
    </w:p>
    <w:p w:rsidR="00C00521" w:rsidRDefault="00C00521" w:rsidP="00C00521">
      <w:pPr>
        <w:spacing w:after="0"/>
        <w:rPr>
          <w:sz w:val="28"/>
          <w:szCs w:val="28"/>
          <w:rtl/>
          <w:lang w:bidi="ar-SY"/>
        </w:rPr>
      </w:pPr>
    </w:p>
    <w:p w:rsidR="00C00521" w:rsidRDefault="00A10A42" w:rsidP="00C00521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810000" cy="3019425"/>
            <wp:effectExtent l="19050" t="0" r="0" b="0"/>
            <wp:docPr id="12" name="صورة 3" descr="The conversion of GPP to alpha-terpinyl 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conversion of GPP to alpha-terpinyl cation.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42" w:rsidRDefault="00A10A42" w:rsidP="00C00521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645910" cy="1651983"/>
            <wp:effectExtent l="19050" t="0" r="2540" b="0"/>
            <wp:docPr id="14" name="صورة 6" descr="The conversion of alpha-terpinyl cation to (+)-sabin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e conversion of alpha-terpinyl cation to (+)-sabinen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5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01D" w:rsidRDefault="0036701D" w:rsidP="00C00521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493510" cy="3571875"/>
            <wp:effectExtent l="19050" t="0" r="2540" b="0"/>
            <wp:docPr id="15" name="صورة 9" descr="Proposed synthesis of thujone from sabin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oposed synthesis of thujone from sabinen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1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4B7" w:rsidRDefault="007E54B7" w:rsidP="00C00521">
      <w:pPr>
        <w:spacing w:after="0"/>
        <w:rPr>
          <w:sz w:val="28"/>
          <w:szCs w:val="28"/>
          <w:rtl/>
          <w:lang w:bidi="ar-SY"/>
        </w:rPr>
      </w:pPr>
    </w:p>
    <w:p w:rsidR="007E54B7" w:rsidRDefault="007E54B7" w:rsidP="00C00521">
      <w:pPr>
        <w:spacing w:after="0"/>
        <w:rPr>
          <w:sz w:val="28"/>
          <w:szCs w:val="28"/>
          <w:rtl/>
          <w:lang w:bidi="ar-SY"/>
        </w:rPr>
      </w:pPr>
    </w:p>
    <w:p w:rsidR="007E54B7" w:rsidRDefault="007E54B7" w:rsidP="00C00521">
      <w:pPr>
        <w:spacing w:after="0"/>
        <w:rPr>
          <w:sz w:val="28"/>
          <w:szCs w:val="28"/>
          <w:rtl/>
          <w:lang w:bidi="ar-SY"/>
        </w:rPr>
      </w:pPr>
    </w:p>
    <w:p w:rsidR="007E54B7" w:rsidRDefault="007E54B7" w:rsidP="00C00521">
      <w:pPr>
        <w:spacing w:after="0"/>
        <w:rPr>
          <w:sz w:val="28"/>
          <w:szCs w:val="28"/>
          <w:rtl/>
          <w:lang w:bidi="ar-SY"/>
        </w:rPr>
      </w:pPr>
    </w:p>
    <w:p w:rsidR="007E54B7" w:rsidRDefault="007E54B7" w:rsidP="00C00521">
      <w:pPr>
        <w:spacing w:after="0"/>
        <w:rPr>
          <w:sz w:val="28"/>
          <w:szCs w:val="28"/>
          <w:rtl/>
          <w:lang w:bidi="ar-SY"/>
        </w:rPr>
      </w:pPr>
    </w:p>
    <w:p w:rsidR="007E54B7" w:rsidRPr="005105A4" w:rsidRDefault="007E54B7" w:rsidP="00C00521">
      <w:pPr>
        <w:spacing w:after="0"/>
        <w:rPr>
          <w:b/>
          <w:bCs/>
          <w:sz w:val="28"/>
          <w:szCs w:val="28"/>
          <w:rtl/>
          <w:lang w:bidi="ar-SY"/>
        </w:rPr>
      </w:pPr>
      <w:r w:rsidRPr="005105A4">
        <w:rPr>
          <w:rFonts w:hint="cs"/>
          <w:b/>
          <w:bCs/>
          <w:sz w:val="28"/>
          <w:szCs w:val="28"/>
          <w:rtl/>
          <w:lang w:bidi="ar-SY"/>
        </w:rPr>
        <w:t>المشتقات المفيدة في فصل و تشخيص الألدهيدات و الخلونات في الزيوت الطيارة :</w:t>
      </w:r>
    </w:p>
    <w:p w:rsidR="007E54B7" w:rsidRPr="005105A4" w:rsidRDefault="007E54B7" w:rsidP="00C00521">
      <w:pPr>
        <w:spacing w:after="0"/>
        <w:rPr>
          <w:b/>
          <w:bCs/>
          <w:sz w:val="28"/>
          <w:szCs w:val="28"/>
          <w:rtl/>
          <w:lang w:bidi="ar-SY"/>
        </w:rPr>
      </w:pPr>
      <w:r w:rsidRPr="005105A4">
        <w:rPr>
          <w:rFonts w:hint="cs"/>
          <w:b/>
          <w:bCs/>
          <w:sz w:val="28"/>
          <w:szCs w:val="28"/>
          <w:rtl/>
          <w:lang w:bidi="ar-SY"/>
        </w:rPr>
        <w:t xml:space="preserve">1 </w:t>
      </w:r>
      <w:r w:rsidRPr="005105A4">
        <w:rPr>
          <w:b/>
          <w:bCs/>
          <w:sz w:val="28"/>
          <w:szCs w:val="28"/>
          <w:rtl/>
          <w:lang w:bidi="ar-SY"/>
        </w:rPr>
        <w:t>–</w:t>
      </w:r>
      <w:r w:rsidRPr="005105A4">
        <w:rPr>
          <w:rFonts w:hint="cs"/>
          <w:b/>
          <w:bCs/>
          <w:sz w:val="28"/>
          <w:szCs w:val="28"/>
          <w:rtl/>
          <w:lang w:bidi="ar-SY"/>
        </w:rPr>
        <w:t xml:space="preserve"> التفاعلات المفيدة في تشخيص الالدهيدات :</w:t>
      </w:r>
    </w:p>
    <w:p w:rsidR="007E54B7" w:rsidRDefault="00527CE0" w:rsidP="00527CE0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5105A4">
        <w:rPr>
          <w:rFonts w:hint="cs"/>
          <w:b/>
          <w:bCs/>
          <w:sz w:val="28"/>
          <w:szCs w:val="28"/>
          <w:rtl/>
          <w:lang w:bidi="ar-SY"/>
        </w:rPr>
        <w:t>الاكسدة</w:t>
      </w:r>
      <w:r>
        <w:rPr>
          <w:rFonts w:hint="cs"/>
          <w:sz w:val="28"/>
          <w:szCs w:val="28"/>
          <w:rtl/>
          <w:lang w:bidi="ar-SY"/>
        </w:rPr>
        <w:t xml:space="preserve"> حيث تتاكسد بسهولة الى الحموض</w:t>
      </w:r>
    </w:p>
    <w:p w:rsidR="00527CE0" w:rsidRDefault="00527CE0" w:rsidP="00527CE0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5105A4">
        <w:rPr>
          <w:rFonts w:hint="cs"/>
          <w:b/>
          <w:bCs/>
          <w:sz w:val="28"/>
          <w:szCs w:val="28"/>
          <w:rtl/>
          <w:lang w:bidi="ar-SY"/>
        </w:rPr>
        <w:t xml:space="preserve">التماثر </w:t>
      </w:r>
      <w:r>
        <w:rPr>
          <w:rFonts w:hint="cs"/>
          <w:sz w:val="28"/>
          <w:szCs w:val="28"/>
          <w:rtl/>
          <w:lang w:bidi="ar-SY"/>
        </w:rPr>
        <w:t>: تميل الالدهيدات الى التماثر في وسط قلوي ( تفاعل الالدول )</w:t>
      </w:r>
    </w:p>
    <w:p w:rsidR="00272B30" w:rsidRDefault="00272B30" w:rsidP="00272B30">
      <w:pPr>
        <w:pStyle w:val="a3"/>
        <w:spacing w:after="0"/>
        <w:rPr>
          <w:sz w:val="28"/>
          <w:szCs w:val="28"/>
          <w:lang w:bidi="ar-SY"/>
        </w:rPr>
      </w:pPr>
      <w:r>
        <w:rPr>
          <w:noProof/>
        </w:rPr>
        <w:drawing>
          <wp:inline distT="0" distB="0" distL="0" distR="0">
            <wp:extent cx="4733925" cy="2200275"/>
            <wp:effectExtent l="19050" t="0" r="9525" b="0"/>
            <wp:docPr id="16" name="صورة 12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84F" w:rsidRPr="002A084F" w:rsidRDefault="00527CE0" w:rsidP="002A084F">
      <w:pPr>
        <w:pStyle w:val="a3"/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تفاعل كانيزارو في الالدهيدات التي لا تحوي على هيدروجين في الفحم الفا </w:t>
      </w:r>
    </w:p>
    <w:p w:rsidR="0036701D" w:rsidRDefault="002A084F" w:rsidP="00B207BD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429125" cy="699904"/>
            <wp:effectExtent l="19050" t="0" r="9525" b="0"/>
            <wp:docPr id="19" name="صورة 15" descr="ÙØªÙØ¬Ø© Ø¨Ø­Ø« Ø§ÙØµÙØ± Ø¹Ù âªimages of Cannizzaro reaction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ÙØªÙØ¬Ø© Ø¨Ø­Ø« Ø§ÙØµÙØ± Ø¹Ù âªimages of Cannizzaro reactionâ¬â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b="63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9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58" w:rsidRPr="00B207BD" w:rsidRDefault="002A084F" w:rsidP="00B207BD">
      <w:pPr>
        <w:pStyle w:val="a3"/>
        <w:numPr>
          <w:ilvl w:val="0"/>
          <w:numId w:val="1"/>
        </w:numPr>
        <w:spacing w:after="0"/>
        <w:rPr>
          <w:sz w:val="28"/>
          <w:szCs w:val="28"/>
          <w:rtl/>
          <w:lang w:bidi="ar-SY"/>
        </w:rPr>
      </w:pPr>
      <w:r w:rsidRPr="00B207BD">
        <w:rPr>
          <w:rFonts w:hint="cs"/>
          <w:sz w:val="28"/>
          <w:szCs w:val="28"/>
          <w:rtl/>
          <w:lang w:bidi="ar-SY"/>
        </w:rPr>
        <w:t xml:space="preserve"> </w:t>
      </w:r>
      <w:r w:rsidRPr="005105A4">
        <w:rPr>
          <w:rFonts w:hint="cs"/>
          <w:b/>
          <w:bCs/>
          <w:sz w:val="28"/>
          <w:szCs w:val="28"/>
          <w:rtl/>
          <w:lang w:bidi="ar-SY"/>
        </w:rPr>
        <w:t>تفاعل الديميدون</w:t>
      </w:r>
      <w:r w:rsidR="00B207BD">
        <w:rPr>
          <w:rFonts w:hint="cs"/>
          <w:sz w:val="28"/>
          <w:szCs w:val="28"/>
          <w:rtl/>
          <w:lang w:bidi="ar-SY"/>
        </w:rPr>
        <w:t xml:space="preserve"> :</w:t>
      </w:r>
      <w:r w:rsidRPr="00B207BD">
        <w:rPr>
          <w:rFonts w:hint="cs"/>
          <w:sz w:val="28"/>
          <w:szCs w:val="28"/>
          <w:rtl/>
          <w:lang w:bidi="ar-SY"/>
        </w:rPr>
        <w:t xml:space="preserve"> </w:t>
      </w:r>
      <w:r w:rsidR="00836E58" w:rsidRPr="00B207BD">
        <w:rPr>
          <w:rFonts w:hint="cs"/>
          <w:sz w:val="28"/>
          <w:szCs w:val="28"/>
          <w:rtl/>
          <w:lang w:bidi="ar-SY"/>
        </w:rPr>
        <w:t xml:space="preserve">حيث تتفاعل الالدهيدات مع الديميدون ( 5,5 دي ميتيل سيكلوهيكزان 1, 3 دي اون )    </w:t>
      </w:r>
      <w:r w:rsidR="00505F9C">
        <w:rPr>
          <w:noProof/>
        </w:rPr>
        <w:drawing>
          <wp:inline distT="0" distB="0" distL="0" distR="0">
            <wp:extent cx="5495925" cy="1219200"/>
            <wp:effectExtent l="19050" t="0" r="9525" b="0"/>
            <wp:docPr id="20" name="صورة 18" descr="ÙØªÙØ¬Ø© Ø¨Ø­Ø« Ø§ÙØµÙØ± Ø¹Ù âªimages of dimedone reaction with aldehydes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ÙØªÙØ¬Ø© Ø¨Ø­Ø« Ø§ÙØµÙØ± Ø¹Ù âªimages of dimedone reaction with aldehydesâ¬â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b="8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985" cy="122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F9C" w:rsidRDefault="00505F9C" w:rsidP="00B207BD">
      <w:pPr>
        <w:spacing w:after="0"/>
        <w:ind w:left="720"/>
        <w:rPr>
          <w:sz w:val="28"/>
          <w:szCs w:val="28"/>
          <w:rtl/>
          <w:lang w:bidi="ar-SY"/>
        </w:rPr>
      </w:pPr>
    </w:p>
    <w:p w:rsidR="00B207BD" w:rsidRPr="005054F0" w:rsidRDefault="00505F9C" w:rsidP="005054F0">
      <w:pPr>
        <w:pStyle w:val="a3"/>
        <w:numPr>
          <w:ilvl w:val="0"/>
          <w:numId w:val="1"/>
        </w:numPr>
        <w:spacing w:after="0"/>
        <w:rPr>
          <w:sz w:val="28"/>
          <w:szCs w:val="28"/>
          <w:rtl/>
          <w:lang w:bidi="ar-SY"/>
        </w:rPr>
      </w:pPr>
      <w:r w:rsidRPr="005105A4">
        <w:rPr>
          <w:rFonts w:hint="cs"/>
          <w:b/>
          <w:bCs/>
          <w:sz w:val="28"/>
          <w:szCs w:val="28"/>
          <w:rtl/>
          <w:lang w:bidi="ar-SY"/>
        </w:rPr>
        <w:t>تفاعل دوبنر</w:t>
      </w:r>
      <w:r w:rsidR="00B207BD" w:rsidRPr="005105A4">
        <w:rPr>
          <w:rFonts w:hint="cs"/>
          <w:b/>
          <w:bCs/>
          <w:sz w:val="28"/>
          <w:szCs w:val="28"/>
          <w:rtl/>
          <w:lang w:bidi="ar-SY"/>
        </w:rPr>
        <w:t xml:space="preserve"> :</w:t>
      </w:r>
      <w:r w:rsidR="00B207BD">
        <w:rPr>
          <w:rFonts w:hint="cs"/>
          <w:sz w:val="28"/>
          <w:szCs w:val="28"/>
          <w:rtl/>
          <w:lang w:bidi="ar-SY"/>
        </w:rPr>
        <w:t xml:space="preserve"> تتفاعل الالدهيدات مع بيتانافتيل امين و حمض البيروفي </w:t>
      </w:r>
      <w:r w:rsidR="005054F0">
        <w:rPr>
          <w:rFonts w:hint="cs"/>
          <w:sz w:val="28"/>
          <w:szCs w:val="28"/>
          <w:rtl/>
          <w:lang w:bidi="ar-SY"/>
        </w:rPr>
        <w:t xml:space="preserve">( او حمض شبيه ) </w:t>
      </w:r>
      <w:r w:rsidR="00B207BD">
        <w:rPr>
          <w:rFonts w:hint="cs"/>
          <w:sz w:val="28"/>
          <w:szCs w:val="28"/>
          <w:rtl/>
          <w:lang w:bidi="ar-SY"/>
        </w:rPr>
        <w:t xml:space="preserve">معطية مشتقات تدعى </w:t>
      </w:r>
      <w:r w:rsidR="005054F0">
        <w:rPr>
          <w:rFonts w:hint="cs"/>
          <w:sz w:val="28"/>
          <w:szCs w:val="28"/>
          <w:rtl/>
          <w:lang w:bidi="ar-SY"/>
        </w:rPr>
        <w:t xml:space="preserve"> 2</w:t>
      </w:r>
      <w:r w:rsidR="00B207BD" w:rsidRPr="005054F0">
        <w:rPr>
          <w:rFonts w:hint="cs"/>
          <w:sz w:val="28"/>
          <w:szCs w:val="28"/>
          <w:rtl/>
          <w:lang w:bidi="ar-SY"/>
        </w:rPr>
        <w:t>-الكيل حمض البنزوسينكونيني</w:t>
      </w:r>
    </w:p>
    <w:p w:rsidR="00B207BD" w:rsidRDefault="005054F0" w:rsidP="00B207BD">
      <w:pPr>
        <w:pStyle w:val="a3"/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5543550" cy="1066800"/>
            <wp:effectExtent l="19050" t="0" r="0" b="0"/>
            <wp:docPr id="23" name="صورة 23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b="67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5A4" w:rsidRDefault="005105A4" w:rsidP="00B207BD">
      <w:pPr>
        <w:pStyle w:val="a3"/>
        <w:spacing w:after="0"/>
        <w:rPr>
          <w:sz w:val="28"/>
          <w:szCs w:val="28"/>
          <w:rtl/>
          <w:lang w:bidi="ar-SY"/>
        </w:rPr>
      </w:pPr>
    </w:p>
    <w:p w:rsidR="005105A4" w:rsidRDefault="005105A4" w:rsidP="00B207BD">
      <w:pPr>
        <w:pStyle w:val="a3"/>
        <w:spacing w:after="0"/>
        <w:rPr>
          <w:sz w:val="28"/>
          <w:szCs w:val="28"/>
          <w:rtl/>
          <w:lang w:bidi="ar-SY"/>
        </w:rPr>
      </w:pPr>
    </w:p>
    <w:p w:rsidR="005054F0" w:rsidRDefault="005054F0" w:rsidP="005054F0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5105A4">
        <w:rPr>
          <w:rFonts w:hint="cs"/>
          <w:b/>
          <w:bCs/>
          <w:sz w:val="28"/>
          <w:szCs w:val="28"/>
          <w:rtl/>
          <w:lang w:bidi="ar-SY"/>
        </w:rPr>
        <w:t>التفاعل مع حمض الخل السياني</w:t>
      </w:r>
      <w:r>
        <w:rPr>
          <w:rFonts w:hint="cs"/>
          <w:sz w:val="28"/>
          <w:szCs w:val="28"/>
          <w:rtl/>
          <w:lang w:bidi="ar-SY"/>
        </w:rPr>
        <w:t xml:space="preserve"> :</w:t>
      </w:r>
    </w:p>
    <w:p w:rsidR="005105A4" w:rsidRPr="002E1F20" w:rsidRDefault="005105A4" w:rsidP="005105A4">
      <w:pPr>
        <w:spacing w:after="0"/>
        <w:rPr>
          <w:b/>
          <w:bCs/>
          <w:sz w:val="28"/>
          <w:szCs w:val="28"/>
          <w:rtl/>
          <w:lang w:bidi="ar-SY"/>
        </w:rPr>
      </w:pPr>
      <w:r w:rsidRPr="002E1F20">
        <w:rPr>
          <w:rFonts w:hint="cs"/>
          <w:b/>
          <w:bCs/>
          <w:sz w:val="28"/>
          <w:szCs w:val="28"/>
          <w:rtl/>
          <w:lang w:bidi="ar-SY"/>
        </w:rPr>
        <w:t xml:space="preserve">2 </w:t>
      </w:r>
      <w:r w:rsidRPr="002E1F20">
        <w:rPr>
          <w:b/>
          <w:bCs/>
          <w:sz w:val="28"/>
          <w:szCs w:val="28"/>
          <w:rtl/>
          <w:lang w:bidi="ar-SY"/>
        </w:rPr>
        <w:t>–</w:t>
      </w:r>
      <w:r w:rsidRPr="002E1F20">
        <w:rPr>
          <w:rFonts w:hint="cs"/>
          <w:b/>
          <w:bCs/>
          <w:sz w:val="28"/>
          <w:szCs w:val="28"/>
          <w:rtl/>
          <w:lang w:bidi="ar-SY"/>
        </w:rPr>
        <w:t xml:space="preserve"> التفاعلات التي تقيد في تشخيص الالدهيدات و بعض الخلونات :</w:t>
      </w:r>
    </w:p>
    <w:p w:rsidR="008207BF" w:rsidRDefault="005105A4" w:rsidP="005105A4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تتمتع الخلونات التي تحتوي على وظيفة ميتيلية او ميتيلينية الى جانب الوظيفة الخلونية بنشاط قوي حيث ان جوهر الهيدروجين القريب من الوظيفة الخلونية ذو حركة شديدة بحيث </w:t>
      </w:r>
      <w:r w:rsidR="00AA322D">
        <w:rPr>
          <w:rFonts w:hint="cs"/>
          <w:sz w:val="28"/>
          <w:szCs w:val="28"/>
          <w:rtl/>
          <w:lang w:bidi="ar-SY"/>
        </w:rPr>
        <w:t>يتحول الخلون الى مركب اينولي</w:t>
      </w:r>
    </w:p>
    <w:p w:rsidR="005105A4" w:rsidRPr="005105A4" w:rsidRDefault="00AA322D" w:rsidP="005105A4">
      <w:p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 xml:space="preserve"> </w:t>
      </w:r>
    </w:p>
    <w:p w:rsidR="005105A4" w:rsidRDefault="008207BF" w:rsidP="005105A4">
      <w:pPr>
        <w:pStyle w:val="a3"/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150360" cy="914400"/>
            <wp:effectExtent l="0" t="0" r="0" b="0"/>
            <wp:docPr id="22" name="صورة 3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7BF" w:rsidRDefault="008207BF" w:rsidP="005105A4">
      <w:pPr>
        <w:spacing w:after="0"/>
        <w:rPr>
          <w:sz w:val="28"/>
          <w:szCs w:val="28"/>
          <w:rtl/>
          <w:lang w:bidi="ar-SY"/>
        </w:rPr>
      </w:pPr>
    </w:p>
    <w:p w:rsidR="008207BF" w:rsidRDefault="008207BF" w:rsidP="008207BF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2E1F20">
        <w:rPr>
          <w:rFonts w:hint="cs"/>
          <w:b/>
          <w:bCs/>
          <w:sz w:val="28"/>
          <w:szCs w:val="28"/>
          <w:rtl/>
          <w:lang w:bidi="ar-SY"/>
        </w:rPr>
        <w:t>التفاعل مع الدهيد الجاوي</w:t>
      </w:r>
      <w:r>
        <w:rPr>
          <w:rFonts w:hint="cs"/>
          <w:sz w:val="28"/>
          <w:szCs w:val="28"/>
          <w:rtl/>
          <w:lang w:bidi="ar-SY"/>
        </w:rPr>
        <w:t xml:space="preserve"> : تكون الخلونات الميتيلية مع الدهيد الجاوي مركبات متبلورة تفيد في تشخيص هذه المركبات</w:t>
      </w:r>
    </w:p>
    <w:p w:rsidR="006C41B0" w:rsidRDefault="006C41B0" w:rsidP="006C41B0">
      <w:pPr>
        <w:pStyle w:val="a3"/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5796834" cy="904875"/>
            <wp:effectExtent l="0" t="0" r="0" b="0"/>
            <wp:docPr id="25" name="صورة 6" descr="ÙØªÙØ¬Ø© Ø¨Ø­Ø« Ø§ÙØµÙØ± Ø¹Ù âªimages of ketone reaction with benzaldehyde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ÙØªÙØ¬Ø© Ø¨Ø­Ø« Ø§ÙØµÙØ± Ø¹Ù âªimages of ketone reaction with benzaldehydeâ¬â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2065" b="68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834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1B0" w:rsidRDefault="006C41B0" w:rsidP="006C41B0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2E1F20">
        <w:rPr>
          <w:rFonts w:hint="cs"/>
          <w:b/>
          <w:bCs/>
          <w:sz w:val="28"/>
          <w:szCs w:val="28"/>
          <w:rtl/>
          <w:lang w:bidi="ar-SY"/>
        </w:rPr>
        <w:t>التفاعل مع ثاني كبريتيت الصوديوم او كبريتيت الصوديوم</w:t>
      </w:r>
      <w:r>
        <w:rPr>
          <w:rFonts w:hint="cs"/>
          <w:sz w:val="28"/>
          <w:szCs w:val="28"/>
          <w:rtl/>
          <w:lang w:bidi="ar-SY"/>
        </w:rPr>
        <w:t xml:space="preserve"> </w:t>
      </w:r>
      <w:r w:rsidR="0070194A">
        <w:rPr>
          <w:rFonts w:hint="cs"/>
          <w:sz w:val="28"/>
          <w:szCs w:val="28"/>
          <w:rtl/>
          <w:lang w:bidi="ar-SY"/>
        </w:rPr>
        <w:t>: تفيد في تنقية المركبات و معايرتها اكثر منها في تشخيصها</w:t>
      </w:r>
    </w:p>
    <w:p w:rsidR="0070194A" w:rsidRDefault="00FE4227" w:rsidP="0070194A">
      <w:pPr>
        <w:pStyle w:val="a3"/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752536" cy="876300"/>
            <wp:effectExtent l="19050" t="0" r="314" b="0"/>
            <wp:docPr id="26" name="صورة 9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b="22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4" cy="87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227" w:rsidRDefault="000B01B3" w:rsidP="0070194A">
      <w:pPr>
        <w:pStyle w:val="a3"/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2728266" cy="914400"/>
            <wp:effectExtent l="19050" t="0" r="0" b="0"/>
            <wp:docPr id="28" name="صورة 12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26997" r="22602" b="53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66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1B3" w:rsidRPr="002E1F20" w:rsidRDefault="000B01B3" w:rsidP="0070194A">
      <w:pPr>
        <w:spacing w:after="0"/>
        <w:rPr>
          <w:b/>
          <w:bCs/>
          <w:sz w:val="28"/>
          <w:szCs w:val="28"/>
          <w:rtl/>
          <w:lang w:bidi="ar-SY"/>
        </w:rPr>
      </w:pPr>
      <w:r w:rsidRPr="002E1F20">
        <w:rPr>
          <w:rFonts w:hint="cs"/>
          <w:b/>
          <w:bCs/>
          <w:sz w:val="28"/>
          <w:szCs w:val="28"/>
          <w:rtl/>
          <w:lang w:bidi="ar-SY"/>
        </w:rPr>
        <w:t xml:space="preserve">3 </w:t>
      </w:r>
      <w:r w:rsidRPr="002E1F20">
        <w:rPr>
          <w:b/>
          <w:bCs/>
          <w:sz w:val="28"/>
          <w:szCs w:val="28"/>
          <w:rtl/>
          <w:lang w:bidi="ar-SY"/>
        </w:rPr>
        <w:t>–</w:t>
      </w:r>
      <w:r w:rsidRPr="002E1F20">
        <w:rPr>
          <w:rFonts w:hint="cs"/>
          <w:b/>
          <w:bCs/>
          <w:sz w:val="28"/>
          <w:szCs w:val="28"/>
          <w:rtl/>
          <w:lang w:bidi="ar-SY"/>
        </w:rPr>
        <w:t xml:space="preserve"> التفاعلات التي تفيد في تشخيص الالدهيدات و الخلونات :</w:t>
      </w:r>
    </w:p>
    <w:p w:rsidR="000B01B3" w:rsidRDefault="000B01B3" w:rsidP="0070194A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ان بعض الامينات تشكل مع الالدهيدات و الخلونات مركبات متبلورة ذات اهمية كبيرة في تشخيصها </w:t>
      </w:r>
    </w:p>
    <w:p w:rsidR="000B01B3" w:rsidRPr="002E1F20" w:rsidRDefault="000B01B3" w:rsidP="000B01B3">
      <w:pPr>
        <w:pStyle w:val="a3"/>
        <w:numPr>
          <w:ilvl w:val="0"/>
          <w:numId w:val="1"/>
        </w:numPr>
        <w:spacing w:after="0"/>
        <w:rPr>
          <w:b/>
          <w:bCs/>
          <w:sz w:val="28"/>
          <w:szCs w:val="28"/>
          <w:lang w:bidi="ar-SY"/>
        </w:rPr>
      </w:pPr>
      <w:r w:rsidRPr="002E1F20">
        <w:rPr>
          <w:rFonts w:hint="cs"/>
          <w:b/>
          <w:bCs/>
          <w:sz w:val="28"/>
          <w:szCs w:val="28"/>
          <w:rtl/>
          <w:lang w:bidi="ar-SY"/>
        </w:rPr>
        <w:t>التفاعل مع الهيدروكسيلامين :</w:t>
      </w:r>
    </w:p>
    <w:p w:rsidR="000B01B3" w:rsidRDefault="002B5DA1" w:rsidP="000B01B3">
      <w:pPr>
        <w:pStyle w:val="a3"/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743450" cy="928533"/>
            <wp:effectExtent l="19050" t="0" r="0" b="0"/>
            <wp:docPr id="29" name="صورة 15" descr="ÙØªÙØ¬Ø© Ø¨Ø­Ø« Ø§ÙØµÙØ± Ø¹Ù âªimages of aldehyde reaction with hydroxylamine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ÙØªÙØ¬Ø© Ø¨Ø­Ø« Ø§ÙØµÙØ± Ø¹Ù âªimages of aldehyde reaction with hydroxylamineâ¬â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20734" t="38663" b="39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92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CCF" w:rsidRPr="00706A23" w:rsidRDefault="00706A23" w:rsidP="00706A23">
      <w:pPr>
        <w:pStyle w:val="a3"/>
        <w:numPr>
          <w:ilvl w:val="0"/>
          <w:numId w:val="1"/>
        </w:numPr>
        <w:spacing w:after="0"/>
        <w:rPr>
          <w:sz w:val="28"/>
          <w:szCs w:val="28"/>
          <w:rtl/>
          <w:lang w:bidi="ar-SY"/>
        </w:rPr>
      </w:pPr>
      <w:r w:rsidRPr="002E1F20">
        <w:rPr>
          <w:rFonts w:hint="cs"/>
          <w:b/>
          <w:bCs/>
          <w:sz w:val="28"/>
          <w:szCs w:val="28"/>
          <w:rtl/>
          <w:lang w:bidi="ar-SY"/>
        </w:rPr>
        <w:t>التفاعل مع مركبات الهيدرازين</w:t>
      </w:r>
      <w:r>
        <w:rPr>
          <w:rFonts w:hint="cs"/>
          <w:sz w:val="28"/>
          <w:szCs w:val="28"/>
          <w:rtl/>
          <w:lang w:bidi="ar-SY"/>
        </w:rPr>
        <w:t xml:space="preserve"> : تتفاعل مشتقات الهيدرازين مع الوظيفة الكاربونيلية لتكون مشتقات متبلورة </w:t>
      </w:r>
    </w:p>
    <w:p w:rsidR="002B5DA1" w:rsidRDefault="00706A23" w:rsidP="000B01B3">
      <w:pPr>
        <w:pStyle w:val="a3"/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781550" cy="2119766"/>
            <wp:effectExtent l="19050" t="0" r="0" b="0"/>
            <wp:docPr id="31" name="صورة 18" descr="ÙØªÙØ¬Ø© Ø¨Ø­Ø« Ø§ÙØµÙØ± Ø¹Ù âªimages of aldehyde reaction with hydroxylamine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ÙØªÙØ¬Ø© Ø¨Ø­Ø« Ø§ÙØµÙØ± Ø¹Ù âªimages of aldehyde reaction with hydroxylamineâ¬â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20142" t="50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11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23" w:rsidRDefault="00706A23" w:rsidP="000B01B3">
      <w:pPr>
        <w:spacing w:after="0"/>
        <w:rPr>
          <w:sz w:val="28"/>
          <w:szCs w:val="28"/>
          <w:rtl/>
          <w:lang w:bidi="ar-SY"/>
        </w:rPr>
      </w:pPr>
    </w:p>
    <w:p w:rsidR="00706A23" w:rsidRDefault="00706A23" w:rsidP="00706A23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2E1F20">
        <w:rPr>
          <w:rFonts w:hint="cs"/>
          <w:b/>
          <w:bCs/>
          <w:sz w:val="28"/>
          <w:szCs w:val="28"/>
          <w:rtl/>
          <w:lang w:bidi="ar-SY"/>
        </w:rPr>
        <w:lastRenderedPageBreak/>
        <w:t xml:space="preserve">الهيدرازيدات </w:t>
      </w:r>
      <w:r>
        <w:rPr>
          <w:rFonts w:hint="cs"/>
          <w:sz w:val="28"/>
          <w:szCs w:val="28"/>
          <w:rtl/>
          <w:lang w:bidi="ar-SY"/>
        </w:rPr>
        <w:t>: ان مركب بارايودوبنزهيدرازيد كاشف هام في تشخيص الالدهيدات و الخلونات في الزيوت الطيارة</w:t>
      </w:r>
    </w:p>
    <w:p w:rsidR="00706A23" w:rsidRDefault="002E3C2D" w:rsidP="00706A23">
      <w:pPr>
        <w:pStyle w:val="a3"/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591050" cy="959357"/>
            <wp:effectExtent l="19050" t="0" r="0" b="0"/>
            <wp:docPr id="32" name="صورة 21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b="18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95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901" w:rsidRDefault="00347901" w:rsidP="00347901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2E1F20">
        <w:rPr>
          <w:rFonts w:hint="cs"/>
          <w:b/>
          <w:bCs/>
          <w:sz w:val="28"/>
          <w:szCs w:val="28"/>
          <w:rtl/>
          <w:lang w:bidi="ar-SY"/>
        </w:rPr>
        <w:t>الهيدرازيدات الحاوية على وظيفة امونيوم رباعي</w:t>
      </w:r>
      <w:r>
        <w:rPr>
          <w:rFonts w:hint="cs"/>
          <w:sz w:val="28"/>
          <w:szCs w:val="28"/>
          <w:rtl/>
          <w:lang w:bidi="ar-SY"/>
        </w:rPr>
        <w:t xml:space="preserve"> : الغاية منها جعل المشتقات الناتجة منحلة في الماء و بذلك يسهل فصلها عن المركبات الاخرى , و يمكن ان يكون جوهر الآزوت جزءا من حلقة مثل البيريدين </w:t>
      </w:r>
      <w:r w:rsidR="002402EB">
        <w:rPr>
          <w:rFonts w:hint="cs"/>
          <w:sz w:val="28"/>
          <w:szCs w:val="28"/>
          <w:rtl/>
          <w:lang w:bidi="ar-SY"/>
        </w:rPr>
        <w:t xml:space="preserve"> و اهم الكواشف المستعملة  كلورتري ميتيل امونيوم اسيتوهيدرازيد</w:t>
      </w:r>
      <w:r w:rsidR="00275913">
        <w:rPr>
          <w:rFonts w:hint="cs"/>
          <w:sz w:val="28"/>
          <w:szCs w:val="28"/>
          <w:rtl/>
          <w:lang w:bidi="ar-SY"/>
        </w:rPr>
        <w:t xml:space="preserve">  و كلور البيريدين اسيتوهيدرازيد</w:t>
      </w:r>
    </w:p>
    <w:p w:rsidR="00347901" w:rsidRDefault="002402EB" w:rsidP="00347901">
      <w:pPr>
        <w:pStyle w:val="a3"/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2886075" cy="676275"/>
            <wp:effectExtent l="0" t="0" r="0" b="0"/>
            <wp:docPr id="34" name="صورة 24" descr="ÙØªÙØ¬Ø© Ø¨Ø­Ø« Ø§ÙØµÙØ± Ø¹Ù âªimages  of   trimethyl ammonium acetohydrazide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ÙØªÙØ¬Ø© Ø¨Ø­Ø« Ø§ÙØµÙØ± Ø¹Ù âªimages  of   trimethyl ammonium acetohydrazideâ¬â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47" cy="67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5913">
        <w:rPr>
          <w:rFonts w:hint="cs"/>
          <w:sz w:val="28"/>
          <w:szCs w:val="28"/>
          <w:rtl/>
          <w:lang w:bidi="ar-SY"/>
        </w:rPr>
        <w:t xml:space="preserve"> </w:t>
      </w:r>
    </w:p>
    <w:p w:rsidR="006B28C4" w:rsidRDefault="006B28C4" w:rsidP="00347901">
      <w:pPr>
        <w:pStyle w:val="a3"/>
        <w:spacing w:after="0"/>
        <w:rPr>
          <w:sz w:val="28"/>
          <w:szCs w:val="28"/>
          <w:rtl/>
          <w:lang w:bidi="ar-SY"/>
        </w:rPr>
      </w:pPr>
    </w:p>
    <w:p w:rsidR="006B28C4" w:rsidRPr="002E1F20" w:rsidRDefault="006B28C4" w:rsidP="00347901">
      <w:pPr>
        <w:spacing w:after="0"/>
        <w:rPr>
          <w:b/>
          <w:bCs/>
          <w:sz w:val="28"/>
          <w:szCs w:val="28"/>
          <w:rtl/>
          <w:lang w:bidi="ar-SY"/>
        </w:rPr>
      </w:pPr>
      <w:r w:rsidRPr="002E1F20">
        <w:rPr>
          <w:rFonts w:hint="cs"/>
          <w:b/>
          <w:bCs/>
          <w:sz w:val="28"/>
          <w:szCs w:val="28"/>
          <w:rtl/>
          <w:lang w:bidi="ar-SY"/>
        </w:rPr>
        <w:t>اهم الزيوت الطيارة الحاوية على الدهيدات و خلونات :</w:t>
      </w:r>
    </w:p>
    <w:tbl>
      <w:tblPr>
        <w:tblStyle w:val="a5"/>
        <w:bidiVisual/>
        <w:tblW w:w="0" w:type="auto"/>
        <w:tblLook w:val="04A0"/>
      </w:tblPr>
      <w:tblGrid>
        <w:gridCol w:w="3795"/>
        <w:gridCol w:w="3446"/>
        <w:gridCol w:w="3441"/>
      </w:tblGrid>
      <w:tr w:rsidR="00BF5F51" w:rsidTr="006B28C4">
        <w:trPr>
          <w:trHeight w:val="540"/>
        </w:trPr>
        <w:tc>
          <w:tcPr>
            <w:tcW w:w="3560" w:type="dxa"/>
          </w:tcPr>
          <w:p w:rsidR="006B28C4" w:rsidRPr="002E1F20" w:rsidRDefault="006B28C4" w:rsidP="006B28C4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2E1F20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المركب</w:t>
            </w:r>
          </w:p>
        </w:tc>
        <w:tc>
          <w:tcPr>
            <w:tcW w:w="3561" w:type="dxa"/>
          </w:tcPr>
          <w:p w:rsidR="006B28C4" w:rsidRPr="002E1F20" w:rsidRDefault="006B28C4" w:rsidP="006B28C4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2E1F20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طريقة الفصل</w:t>
            </w:r>
          </w:p>
        </w:tc>
        <w:tc>
          <w:tcPr>
            <w:tcW w:w="3561" w:type="dxa"/>
          </w:tcPr>
          <w:p w:rsidR="006B28C4" w:rsidRPr="002E1F20" w:rsidRDefault="006B28C4" w:rsidP="006B28C4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2E1F20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الزيوت الطيارة التي يوجد بها</w:t>
            </w:r>
          </w:p>
        </w:tc>
      </w:tr>
      <w:tr w:rsidR="00BF5F51" w:rsidTr="00BF5F51">
        <w:trPr>
          <w:trHeight w:val="2248"/>
        </w:trPr>
        <w:tc>
          <w:tcPr>
            <w:tcW w:w="3560" w:type="dxa"/>
          </w:tcPr>
          <w:p w:rsidR="006B28C4" w:rsidRPr="002E1F20" w:rsidRDefault="006B28C4" w:rsidP="00347901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2E1F20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 xml:space="preserve">السيترال </w:t>
            </w:r>
          </w:p>
          <w:p w:rsidR="006B28C4" w:rsidRDefault="00BF5F51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2253236" cy="1123950"/>
                  <wp:effectExtent l="19050" t="0" r="0" b="0"/>
                  <wp:docPr id="35" name="صورة 27" descr="ØµÙØ±Ø© Ø°Ø§Øª ØµÙ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ØµÙØ±Ø© Ø°Ø§Øª ØµÙ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 l="3844" t="4510" r="8168" b="16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236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6B28C4" w:rsidRDefault="00BF5F51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يخض الزيت مع ثاني كبريتيت الصوديوم ثم يفكك المركب الناتج بالصود الكاوي و يقطر الناتج بالخلاء</w:t>
            </w:r>
          </w:p>
        </w:tc>
        <w:tc>
          <w:tcPr>
            <w:tcW w:w="3561" w:type="dxa"/>
          </w:tcPr>
          <w:p w:rsidR="006B28C4" w:rsidRDefault="00BF5F51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الطبيعي مزيج من </w:t>
            </w:r>
            <w:r>
              <w:rPr>
                <w:sz w:val="28"/>
                <w:szCs w:val="28"/>
                <w:lang w:bidi="ar-SY"/>
              </w:rPr>
              <w:t>A , B</w:t>
            </w: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و يوجد في زيت الاوكاليبتوس و البرتقاليات و مليسة الهند</w:t>
            </w:r>
          </w:p>
        </w:tc>
      </w:tr>
      <w:tr w:rsidR="00BF5F51" w:rsidTr="006B28C4">
        <w:trPr>
          <w:trHeight w:val="1275"/>
        </w:trPr>
        <w:tc>
          <w:tcPr>
            <w:tcW w:w="3560" w:type="dxa"/>
          </w:tcPr>
          <w:p w:rsidR="006B28C4" w:rsidRPr="002E1F20" w:rsidRDefault="00471905" w:rsidP="00347901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2E1F20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السيترونيللال</w:t>
            </w:r>
          </w:p>
          <w:p w:rsidR="00471905" w:rsidRDefault="00EB35DC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1362075"/>
                  <wp:effectExtent l="19050" t="0" r="9525" b="0"/>
                  <wp:docPr id="37" name="صورة 30" descr="ØµÙØ±Ø© Ø°Ø§Øª ØµÙ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ØµÙØ±Ø© Ø°Ø§Øª ØµÙ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6B28C4" w:rsidRDefault="00471905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بطريقة ثاني كبريتيت الصوديوم</w:t>
            </w:r>
          </w:p>
        </w:tc>
        <w:tc>
          <w:tcPr>
            <w:tcW w:w="3561" w:type="dxa"/>
          </w:tcPr>
          <w:p w:rsidR="006B28C4" w:rsidRDefault="00471905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الميمن في زيت مليسة الهند و بعض انواع الاوكاليبتوس و زيت الليمون و الورد</w:t>
            </w:r>
          </w:p>
          <w:p w:rsidR="00471905" w:rsidRDefault="00471905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الميسر في مليسة الهند</w:t>
            </w:r>
          </w:p>
        </w:tc>
      </w:tr>
      <w:tr w:rsidR="00BF5F51" w:rsidTr="00EB35DC">
        <w:trPr>
          <w:trHeight w:val="927"/>
        </w:trPr>
        <w:tc>
          <w:tcPr>
            <w:tcW w:w="3560" w:type="dxa"/>
          </w:tcPr>
          <w:p w:rsidR="006B28C4" w:rsidRPr="002E1F20" w:rsidRDefault="00471905" w:rsidP="00347901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2E1F20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الدهيد الجاوي</w:t>
            </w:r>
          </w:p>
          <w:p w:rsidR="00EB35DC" w:rsidRDefault="00EB35DC" w:rsidP="00347901">
            <w:pPr>
              <w:rPr>
                <w:sz w:val="28"/>
                <w:szCs w:val="28"/>
                <w:rtl/>
                <w:lang w:bidi="ar-SY"/>
              </w:rPr>
            </w:pPr>
          </w:p>
        </w:tc>
        <w:tc>
          <w:tcPr>
            <w:tcW w:w="3561" w:type="dxa"/>
          </w:tcPr>
          <w:p w:rsidR="006B28C4" w:rsidRDefault="00471905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بطريقة ثاني كبريتيت الصوديوم</w:t>
            </w:r>
          </w:p>
        </w:tc>
        <w:tc>
          <w:tcPr>
            <w:tcW w:w="3561" w:type="dxa"/>
          </w:tcPr>
          <w:p w:rsidR="006B28C4" w:rsidRDefault="00471905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يوجد في النباتات بشكل غليكوزيدات مثل الاميغدالين</w:t>
            </w:r>
          </w:p>
        </w:tc>
      </w:tr>
      <w:tr w:rsidR="00471905" w:rsidTr="006B28C4">
        <w:trPr>
          <w:trHeight w:val="1690"/>
        </w:trPr>
        <w:tc>
          <w:tcPr>
            <w:tcW w:w="3560" w:type="dxa"/>
          </w:tcPr>
          <w:p w:rsidR="00471905" w:rsidRPr="002E1F20" w:rsidRDefault="00471905" w:rsidP="00347901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2E1F20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الدهيد الكمون</w:t>
            </w:r>
          </w:p>
          <w:p w:rsidR="00EB35DC" w:rsidRDefault="00EB35DC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295400"/>
                  <wp:effectExtent l="19050" t="0" r="9525" b="0"/>
                  <wp:docPr id="38" name="صورة 33" descr="ØµÙØ±Ø© Ø°Ø§Øª ØµÙ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ØµÙØ±Ø© Ø°Ø§Øª ØµÙ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471905" w:rsidRDefault="00471905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بطريقة ثاني كبريتيت الصوديوم</w:t>
            </w:r>
          </w:p>
        </w:tc>
        <w:tc>
          <w:tcPr>
            <w:tcW w:w="3561" w:type="dxa"/>
          </w:tcPr>
          <w:p w:rsidR="00471905" w:rsidRDefault="00471905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الكمون و القرفة السيلانية و الاوكاليبتوس</w:t>
            </w:r>
          </w:p>
        </w:tc>
      </w:tr>
      <w:tr w:rsidR="00471905" w:rsidTr="00EB35DC">
        <w:trPr>
          <w:trHeight w:val="1982"/>
        </w:trPr>
        <w:tc>
          <w:tcPr>
            <w:tcW w:w="3560" w:type="dxa"/>
          </w:tcPr>
          <w:p w:rsidR="00471905" w:rsidRPr="002E1F20" w:rsidRDefault="00471905" w:rsidP="00347901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2E1F20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lastRenderedPageBreak/>
              <w:t xml:space="preserve">الدهيد القرفة </w:t>
            </w:r>
          </w:p>
          <w:p w:rsidR="00EB35DC" w:rsidRDefault="00EB35DC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552575" cy="914400"/>
                  <wp:effectExtent l="19050" t="0" r="9525" b="0"/>
                  <wp:docPr id="40" name="صورة 36" descr="ÙØªÙØ¬Ø© Ø¨Ø­Ø« Ø§ÙØµÙØ± Ø¹Ù âªimages  of  cinnamaldehyde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ÙØªÙØ¬Ø© Ø¨Ø­Ø« Ø§ÙØµÙØ± Ø¹Ù âªimages  of  cinnamaldehyde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471905" w:rsidRDefault="00471905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بطريقة ثاني كبريتيت الصوديوم</w:t>
            </w:r>
          </w:p>
        </w:tc>
        <w:tc>
          <w:tcPr>
            <w:tcW w:w="3561" w:type="dxa"/>
          </w:tcPr>
          <w:p w:rsidR="00471905" w:rsidRDefault="00471905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قشور القرفة</w:t>
            </w:r>
          </w:p>
        </w:tc>
      </w:tr>
      <w:tr w:rsidR="00471905" w:rsidTr="00EB35DC">
        <w:trPr>
          <w:trHeight w:val="1968"/>
        </w:trPr>
        <w:tc>
          <w:tcPr>
            <w:tcW w:w="3560" w:type="dxa"/>
          </w:tcPr>
          <w:p w:rsidR="00471905" w:rsidRPr="002E1F20" w:rsidRDefault="00471905" w:rsidP="00347901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2E1F20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الدهيد الصفصاف</w:t>
            </w:r>
          </w:p>
          <w:p w:rsidR="00EB35DC" w:rsidRDefault="00EB35DC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314450" cy="971550"/>
                  <wp:effectExtent l="19050" t="0" r="0" b="0"/>
                  <wp:docPr id="41" name="صورة 39" descr="ÙØªÙØ¬Ø© Ø¨Ø­Ø« Ø§ÙØµÙØ± Ø¹Ù âªimages of salicylaldehyde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ÙØªÙØ¬Ø© Ø¨Ø­Ø« Ø§ÙØµÙØ± Ø¹Ù âªimages of salicylaldehyde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471905" w:rsidRDefault="00471905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الوظيفة الالدهيدية بطريقة ثاني كبريتيت الصوديوم</w:t>
            </w:r>
          </w:p>
          <w:p w:rsidR="00471905" w:rsidRDefault="00471905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الوظيفة الفينولية بماءات الصوديوم الممددة</w:t>
            </w:r>
          </w:p>
        </w:tc>
        <w:tc>
          <w:tcPr>
            <w:tcW w:w="3561" w:type="dxa"/>
          </w:tcPr>
          <w:p w:rsidR="00471905" w:rsidRDefault="00471905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القرفة و غيره</w:t>
            </w:r>
          </w:p>
        </w:tc>
      </w:tr>
      <w:tr w:rsidR="00471905" w:rsidTr="00EB35DC">
        <w:trPr>
          <w:trHeight w:val="2250"/>
        </w:trPr>
        <w:tc>
          <w:tcPr>
            <w:tcW w:w="3560" w:type="dxa"/>
          </w:tcPr>
          <w:p w:rsidR="00471905" w:rsidRPr="002E1F20" w:rsidRDefault="00471905" w:rsidP="00347901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2E1F20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الدهيد اليانسون</w:t>
            </w:r>
          </w:p>
          <w:p w:rsidR="00EB35DC" w:rsidRDefault="00EB35DC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971550" cy="1162050"/>
                  <wp:effectExtent l="0" t="0" r="0" b="0"/>
                  <wp:docPr id="44" name="صورة 42" descr="ÙØªÙØ¬Ø© Ø¨Ø­Ø« Ø§ÙØµÙØ± Ø¹Ù âªimages  of  anisaldehyde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ÙØªÙØ¬Ø© Ø¨Ø­Ø« Ø§ÙØµÙØ± Ø¹Ù âªimages  of  anisaldehyde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471905" w:rsidRDefault="00471905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بطريقة ثاني كبريتيت الصوديوم</w:t>
            </w:r>
          </w:p>
        </w:tc>
        <w:tc>
          <w:tcPr>
            <w:tcW w:w="3561" w:type="dxa"/>
          </w:tcPr>
          <w:p w:rsidR="00471905" w:rsidRDefault="00471905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اليانسون و اليانسون النجمي و الشمرة</w:t>
            </w:r>
          </w:p>
        </w:tc>
      </w:tr>
      <w:tr w:rsidR="00471905" w:rsidTr="00EB35DC">
        <w:trPr>
          <w:trHeight w:val="1985"/>
        </w:trPr>
        <w:tc>
          <w:tcPr>
            <w:tcW w:w="3560" w:type="dxa"/>
          </w:tcPr>
          <w:p w:rsidR="00471905" w:rsidRPr="002E1F20" w:rsidRDefault="00471905" w:rsidP="00347901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2E1F20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الفانيلين</w:t>
            </w:r>
          </w:p>
          <w:p w:rsidR="00EB35DC" w:rsidRDefault="00EB35DC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876300" cy="923925"/>
                  <wp:effectExtent l="19050" t="0" r="0" b="0"/>
                  <wp:docPr id="47" name="صورة 45" descr="ÙØªÙØ¬Ø© Ø¨Ø­Ø« Ø§ÙØµÙØ± Ø¹Ù âªimages  of vanillin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ÙØªÙØ¬Ø© Ø¨Ø­Ø« Ø§ÙØµÙØ± Ø¹Ù âªimages  of vanillin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471905" w:rsidRDefault="00471905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بطريقة ثاني كبريتيت الصوديوم</w:t>
            </w:r>
          </w:p>
        </w:tc>
        <w:tc>
          <w:tcPr>
            <w:tcW w:w="3561" w:type="dxa"/>
          </w:tcPr>
          <w:p w:rsidR="00471905" w:rsidRDefault="00471905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ينتشر في الزيوت الطيارة و الصموغ و البلاسم و زيت القرنفل</w:t>
            </w:r>
          </w:p>
        </w:tc>
      </w:tr>
      <w:tr w:rsidR="00471905" w:rsidTr="006B28C4">
        <w:trPr>
          <w:trHeight w:val="1690"/>
        </w:trPr>
        <w:tc>
          <w:tcPr>
            <w:tcW w:w="3560" w:type="dxa"/>
          </w:tcPr>
          <w:p w:rsidR="00471905" w:rsidRPr="002E1F20" w:rsidRDefault="00471905" w:rsidP="00347901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2E1F20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الفورفورال</w:t>
            </w:r>
          </w:p>
          <w:p w:rsidR="00EB35DC" w:rsidRDefault="005E122A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200150" cy="771525"/>
                  <wp:effectExtent l="19050" t="0" r="0" b="0"/>
                  <wp:docPr id="50" name="صورة 48" descr="ÙØªÙØ¬Ø© Ø¨Ø­Ø« Ø§ÙØµÙØ± Ø¹Ù âªimages of furfural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ÙØªÙØ¬Ø© Ø¨Ø­Ø« Ø§ÙØµÙØ± Ø¹Ù âªimages of furfural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471905" w:rsidRDefault="00471905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بطريقة ثاني كبريتيت</w:t>
            </w:r>
          </w:p>
        </w:tc>
        <w:tc>
          <w:tcPr>
            <w:tcW w:w="3561" w:type="dxa"/>
          </w:tcPr>
          <w:p w:rsidR="00471905" w:rsidRDefault="00471905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الصنوبر و الكاد و القرفة السيلانية و الخزامى  و القرنفل</w:t>
            </w:r>
          </w:p>
        </w:tc>
      </w:tr>
      <w:tr w:rsidR="00471905" w:rsidTr="006B28C4">
        <w:trPr>
          <w:trHeight w:val="1690"/>
        </w:trPr>
        <w:tc>
          <w:tcPr>
            <w:tcW w:w="3560" w:type="dxa"/>
          </w:tcPr>
          <w:p w:rsidR="00471905" w:rsidRPr="002E1F20" w:rsidRDefault="00471905" w:rsidP="00347901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2E1F20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ميتيل هيبتينون</w:t>
            </w:r>
          </w:p>
          <w:p w:rsidR="00332B79" w:rsidRDefault="00CD7382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495425" cy="609600"/>
                  <wp:effectExtent l="19050" t="0" r="9525" b="0"/>
                  <wp:docPr id="53" name="صورة 51" descr="ØµÙØ±Ø© Ø°Ø§Øª ØµÙ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ØµÙØ±Ø© Ø°Ø§Øª ØµÙ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471905" w:rsidRDefault="00471905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بطريقة ثاني كبريتيت الصوديوم</w:t>
            </w:r>
          </w:p>
        </w:tc>
        <w:tc>
          <w:tcPr>
            <w:tcW w:w="3561" w:type="dxa"/>
          </w:tcPr>
          <w:p w:rsidR="00471905" w:rsidRDefault="00471905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الليمون و مليسة الهند</w:t>
            </w:r>
          </w:p>
        </w:tc>
      </w:tr>
      <w:tr w:rsidR="00124373" w:rsidTr="00CD7382">
        <w:trPr>
          <w:trHeight w:val="2261"/>
        </w:trPr>
        <w:tc>
          <w:tcPr>
            <w:tcW w:w="3560" w:type="dxa"/>
          </w:tcPr>
          <w:p w:rsidR="00124373" w:rsidRPr="002E1F20" w:rsidRDefault="00124373" w:rsidP="00347901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2E1F20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المنتون</w:t>
            </w:r>
          </w:p>
          <w:p w:rsidR="00CD7382" w:rsidRDefault="00CD7382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981200" cy="1123950"/>
                  <wp:effectExtent l="19050" t="0" r="0" b="0"/>
                  <wp:docPr id="56" name="صورة 54" descr="ÙØªÙØ¬Ø© Ø¨Ø­Ø« Ø§ÙØµÙØ± Ø¹Ù âªimages  of menthone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ÙØªÙØ¬Ø© Ø¨Ø­Ø« Ø§ÙØµÙØ± Ø¹Ù âªimages  of menthone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124373" w:rsidRDefault="00124373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استحصال الاوكسيم و السيمي كاربازون و يفكك الناتج بواسطة حمض الكبريت الممدد</w:t>
            </w:r>
          </w:p>
        </w:tc>
        <w:tc>
          <w:tcPr>
            <w:tcW w:w="3561" w:type="dxa"/>
          </w:tcPr>
          <w:p w:rsidR="00124373" w:rsidRDefault="00124373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النعناع و البوكو</w:t>
            </w:r>
          </w:p>
        </w:tc>
      </w:tr>
      <w:tr w:rsidR="00124373" w:rsidTr="00CB5BD5">
        <w:trPr>
          <w:trHeight w:val="1982"/>
        </w:trPr>
        <w:tc>
          <w:tcPr>
            <w:tcW w:w="3560" w:type="dxa"/>
          </w:tcPr>
          <w:p w:rsidR="00124373" w:rsidRPr="002E1F20" w:rsidRDefault="00124373" w:rsidP="00347901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2E1F20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lastRenderedPageBreak/>
              <w:t>البيبيريتون</w:t>
            </w:r>
          </w:p>
          <w:p w:rsidR="00CB5BD5" w:rsidRDefault="00CB5BD5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047750" cy="914400"/>
                  <wp:effectExtent l="19050" t="0" r="0" b="0"/>
                  <wp:docPr id="57" name="صورة 57" descr="ÙØªÙØ¬Ø© Ø¨Ø­Ø« Ø§ÙØµÙØ± Ø¹Ù âªimages  of piperitone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ÙØªÙØ¬Ø© Ø¨Ø­Ø« Ø§ÙØµÙØ± Ø¹Ù âªimages  of piperitone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124373" w:rsidRDefault="00124373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التقطير المجزأ و استحصال مشتقه مع كبريتيت الصوديوم</w:t>
            </w:r>
          </w:p>
        </w:tc>
        <w:tc>
          <w:tcPr>
            <w:tcW w:w="3561" w:type="dxa"/>
          </w:tcPr>
          <w:p w:rsidR="00124373" w:rsidRDefault="00124373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الميمن في زيت النعناع </w:t>
            </w:r>
          </w:p>
          <w:p w:rsidR="00124373" w:rsidRDefault="00124373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الميسر في زيت الاوكاليبتوس</w:t>
            </w:r>
          </w:p>
        </w:tc>
      </w:tr>
      <w:tr w:rsidR="00124373" w:rsidTr="006B28C4">
        <w:trPr>
          <w:trHeight w:val="1690"/>
        </w:trPr>
        <w:tc>
          <w:tcPr>
            <w:tcW w:w="3560" w:type="dxa"/>
          </w:tcPr>
          <w:p w:rsidR="00124373" w:rsidRPr="002E1F20" w:rsidRDefault="00124373" w:rsidP="00347901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2E1F20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البوليغون</w:t>
            </w:r>
          </w:p>
          <w:p w:rsidR="00CB5BD5" w:rsidRDefault="00CB5BD5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مماكب للمركب السابق</w:t>
            </w:r>
          </w:p>
        </w:tc>
        <w:tc>
          <w:tcPr>
            <w:tcW w:w="3561" w:type="dxa"/>
          </w:tcPr>
          <w:p w:rsidR="00124373" w:rsidRDefault="00124373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التفاعل مع كبريتيت الصوديوم و يحرر الخلون من المركب الناتج بتاثير القلويات</w:t>
            </w:r>
          </w:p>
        </w:tc>
        <w:tc>
          <w:tcPr>
            <w:tcW w:w="3561" w:type="dxa"/>
          </w:tcPr>
          <w:p w:rsidR="00124373" w:rsidRDefault="00124373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الميمن في زيت النعناع</w:t>
            </w:r>
          </w:p>
        </w:tc>
      </w:tr>
      <w:tr w:rsidR="00124373" w:rsidTr="005F2FC3">
        <w:trPr>
          <w:trHeight w:val="2105"/>
        </w:trPr>
        <w:tc>
          <w:tcPr>
            <w:tcW w:w="3560" w:type="dxa"/>
          </w:tcPr>
          <w:p w:rsidR="00124373" w:rsidRPr="002E1F20" w:rsidRDefault="00124373" w:rsidP="00347901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2E1F20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دي هيدروكارفون</w:t>
            </w:r>
          </w:p>
          <w:p w:rsidR="0053166A" w:rsidRDefault="0053166A" w:rsidP="00347901">
            <w:pPr>
              <w:rPr>
                <w:sz w:val="28"/>
                <w:szCs w:val="28"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314450" cy="952500"/>
                  <wp:effectExtent l="19050" t="0" r="0" b="0"/>
                  <wp:docPr id="63" name="صورة 63" descr="ØµÙØ±Ø© Ø°Ø§Øª ØµÙ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ØµÙØ±Ø© Ø°Ø§Øª ØµÙ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124373" w:rsidRDefault="00124373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يتقطر مع الكارفون و يعامل المزيج بثاني كبريتيت الصوديوم الذي لا يتفاعل مع الدي هيدروكارفون</w:t>
            </w:r>
          </w:p>
        </w:tc>
        <w:tc>
          <w:tcPr>
            <w:tcW w:w="3561" w:type="dxa"/>
          </w:tcPr>
          <w:p w:rsidR="00124373" w:rsidRDefault="00124373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ثمار الكراويا و الشبث</w:t>
            </w:r>
          </w:p>
        </w:tc>
      </w:tr>
      <w:tr w:rsidR="00124373" w:rsidTr="005F2FC3">
        <w:trPr>
          <w:trHeight w:val="2251"/>
        </w:trPr>
        <w:tc>
          <w:tcPr>
            <w:tcW w:w="3560" w:type="dxa"/>
          </w:tcPr>
          <w:p w:rsidR="00124373" w:rsidRPr="002E1F20" w:rsidRDefault="00124373" w:rsidP="00347901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2E1F20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 xml:space="preserve">الكارفون </w:t>
            </w:r>
          </w:p>
          <w:p w:rsidR="00B00B35" w:rsidRDefault="00B00B35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2009775" cy="1171575"/>
                  <wp:effectExtent l="19050" t="0" r="0" b="0"/>
                  <wp:docPr id="60" name="صورة 60" descr="ÙØªÙØ¬Ø© Ø¨Ø­Ø« Ø§ÙØµÙØ± Ø¹Ù âªimages  of   carvone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ÙØªÙØ¬Ø© Ø¨Ø­Ø« Ø§ÙØµÙØ± Ø¹Ù âªimages  of   carvone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124373" w:rsidRDefault="00124373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مع كبريتيت الصوديوم</w:t>
            </w:r>
          </w:p>
        </w:tc>
        <w:tc>
          <w:tcPr>
            <w:tcW w:w="3561" w:type="dxa"/>
          </w:tcPr>
          <w:p w:rsidR="00124373" w:rsidRDefault="00124373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الميمن في الكراويا و الشبث</w:t>
            </w:r>
          </w:p>
          <w:p w:rsidR="00124373" w:rsidRDefault="00124373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الميسر في النعناع</w:t>
            </w:r>
          </w:p>
        </w:tc>
      </w:tr>
      <w:tr w:rsidR="00124373" w:rsidTr="005F2FC3">
        <w:trPr>
          <w:trHeight w:val="2266"/>
        </w:trPr>
        <w:tc>
          <w:tcPr>
            <w:tcW w:w="3560" w:type="dxa"/>
          </w:tcPr>
          <w:p w:rsidR="00124373" w:rsidRPr="002E1F20" w:rsidRDefault="00124373" w:rsidP="00347901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2E1F20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الفينشون</w:t>
            </w:r>
          </w:p>
          <w:p w:rsidR="005F2FC3" w:rsidRDefault="005F2FC3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123950"/>
                  <wp:effectExtent l="19050" t="0" r="0" b="0"/>
                  <wp:docPr id="66" name="صورة 66" descr="ØµÙØ±Ø© Ø°Ø§Øª ØµÙ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ØµÙØ±Ø© Ø°Ø§Øª ØµÙ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124373" w:rsidRDefault="00124373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يقاوم الاكسدة بعكس المركبات الاخرى</w:t>
            </w:r>
          </w:p>
        </w:tc>
        <w:tc>
          <w:tcPr>
            <w:tcW w:w="3561" w:type="dxa"/>
          </w:tcPr>
          <w:p w:rsidR="00124373" w:rsidRDefault="00124373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زيت الشمرة </w:t>
            </w:r>
          </w:p>
        </w:tc>
      </w:tr>
      <w:tr w:rsidR="00124373" w:rsidTr="006B28C4">
        <w:trPr>
          <w:trHeight w:val="1690"/>
        </w:trPr>
        <w:tc>
          <w:tcPr>
            <w:tcW w:w="3560" w:type="dxa"/>
          </w:tcPr>
          <w:p w:rsidR="00124373" w:rsidRPr="002E1F20" w:rsidRDefault="00124373" w:rsidP="00347901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2E1F20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الكافور</w:t>
            </w:r>
          </w:p>
          <w:p w:rsidR="005F2FC3" w:rsidRDefault="005F2FC3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047750" cy="1200150"/>
                  <wp:effectExtent l="19050" t="0" r="0" b="0"/>
                  <wp:docPr id="69" name="صورة 69" descr="ØµÙØ±Ø© Ø°Ø§Øª ØµÙ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ØµÙØ±Ø© Ø°Ø§Øª ØµÙ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124373" w:rsidRDefault="00124373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التبريد و التقطير المجزأ و ينقى بالتصعيد</w:t>
            </w:r>
          </w:p>
        </w:tc>
        <w:tc>
          <w:tcPr>
            <w:tcW w:w="3561" w:type="dxa"/>
          </w:tcPr>
          <w:p w:rsidR="00124373" w:rsidRDefault="00124373" w:rsidP="00347901">
            <w:p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الكافور</w:t>
            </w:r>
          </w:p>
        </w:tc>
      </w:tr>
    </w:tbl>
    <w:p w:rsidR="006B28C4" w:rsidRDefault="006B28C4" w:rsidP="00347901">
      <w:pPr>
        <w:spacing w:after="0"/>
        <w:rPr>
          <w:sz w:val="28"/>
          <w:szCs w:val="28"/>
          <w:rtl/>
          <w:lang w:bidi="ar-SY"/>
        </w:rPr>
      </w:pPr>
    </w:p>
    <w:p w:rsidR="006B28C4" w:rsidRDefault="006B28C4" w:rsidP="00347901">
      <w:pPr>
        <w:spacing w:after="0"/>
        <w:rPr>
          <w:sz w:val="28"/>
          <w:szCs w:val="28"/>
          <w:rtl/>
          <w:lang w:bidi="ar-SY"/>
        </w:rPr>
      </w:pPr>
    </w:p>
    <w:p w:rsidR="002E1F20" w:rsidRDefault="002E1F20" w:rsidP="00347901">
      <w:pPr>
        <w:spacing w:after="0"/>
        <w:rPr>
          <w:sz w:val="28"/>
          <w:szCs w:val="28"/>
          <w:rtl/>
          <w:lang w:bidi="ar-SY"/>
        </w:rPr>
      </w:pPr>
    </w:p>
    <w:p w:rsidR="002E1F20" w:rsidRDefault="002E1F20" w:rsidP="00347901">
      <w:pPr>
        <w:spacing w:after="0"/>
        <w:rPr>
          <w:sz w:val="28"/>
          <w:szCs w:val="28"/>
          <w:rtl/>
          <w:lang w:bidi="ar-SY"/>
        </w:rPr>
      </w:pPr>
    </w:p>
    <w:p w:rsidR="002E1F20" w:rsidRDefault="002E1F20" w:rsidP="00347901">
      <w:pPr>
        <w:spacing w:after="0"/>
        <w:rPr>
          <w:sz w:val="28"/>
          <w:szCs w:val="28"/>
          <w:rtl/>
          <w:lang w:bidi="ar-SY"/>
        </w:rPr>
      </w:pPr>
    </w:p>
    <w:p w:rsidR="002E1F20" w:rsidRDefault="002E1F20" w:rsidP="00347901">
      <w:pPr>
        <w:spacing w:after="0"/>
        <w:rPr>
          <w:sz w:val="28"/>
          <w:szCs w:val="28"/>
          <w:rtl/>
          <w:lang w:bidi="ar-SY"/>
        </w:rPr>
      </w:pPr>
    </w:p>
    <w:p w:rsidR="002E1F20" w:rsidRPr="00937905" w:rsidRDefault="002E1F20" w:rsidP="00347901">
      <w:pPr>
        <w:spacing w:after="0"/>
        <w:rPr>
          <w:b/>
          <w:bCs/>
          <w:sz w:val="32"/>
          <w:szCs w:val="32"/>
          <w:rtl/>
          <w:lang w:bidi="ar-SY"/>
        </w:rPr>
      </w:pPr>
      <w:r w:rsidRPr="00937905">
        <w:rPr>
          <w:rFonts w:hint="cs"/>
          <w:b/>
          <w:bCs/>
          <w:sz w:val="32"/>
          <w:szCs w:val="32"/>
          <w:rtl/>
          <w:lang w:bidi="ar-SY"/>
        </w:rPr>
        <w:lastRenderedPageBreak/>
        <w:t>الزيوت الطيارة الحاوية على فينولات و ايتيرات فينولية :</w:t>
      </w:r>
    </w:p>
    <w:p w:rsidR="00937905" w:rsidRDefault="00937905" w:rsidP="00347901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من اهم صفات الفينولات انها تنحل في محلول مائي من ماءات الصوديوم لتشكل الفينوكسيدات و تفيد هذه الخاصية في فصل الفينولات عن المواد التي لا تنحل بالماء , و يمكن ان نسترجع الفينولات بسهولة من الفينوكسيدات بتحميضها </w:t>
      </w:r>
    </w:p>
    <w:p w:rsidR="00937905" w:rsidRDefault="00937905" w:rsidP="00347901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حيث ان الصفات الحمضية للفينولات اخف من تلك التي يتصف بها حمض الفحم لذلك فانها من الممكن ان تفصل عن الحموض بتفكيك الناتج بحمض الفحم فتتحرر الفينولات بينما تبقى الحموض </w:t>
      </w:r>
    </w:p>
    <w:p w:rsidR="00937905" w:rsidRDefault="00754F71" w:rsidP="00347901">
      <w:pPr>
        <w:spacing w:after="0"/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الجدول التالي يبين اهم الفينولات و الايتيرات الفينولية الموجودة في الزيوت الطيارة :</w:t>
      </w:r>
    </w:p>
    <w:tbl>
      <w:tblPr>
        <w:tblStyle w:val="a5"/>
        <w:bidiVisual/>
        <w:tblW w:w="0" w:type="auto"/>
        <w:tblLook w:val="04A0"/>
      </w:tblPr>
      <w:tblGrid>
        <w:gridCol w:w="3936"/>
        <w:gridCol w:w="3377"/>
        <w:gridCol w:w="3369"/>
      </w:tblGrid>
      <w:tr w:rsidR="00BB2579" w:rsidTr="00BB2579">
        <w:trPr>
          <w:trHeight w:val="540"/>
        </w:trPr>
        <w:tc>
          <w:tcPr>
            <w:tcW w:w="3560" w:type="dxa"/>
          </w:tcPr>
          <w:p w:rsidR="00BB2579" w:rsidRDefault="00BB2579" w:rsidP="00BB2579">
            <w:pPr>
              <w:jc w:val="center"/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المركب</w:t>
            </w:r>
          </w:p>
        </w:tc>
        <w:tc>
          <w:tcPr>
            <w:tcW w:w="3561" w:type="dxa"/>
          </w:tcPr>
          <w:p w:rsidR="00BB2579" w:rsidRDefault="00BB2579" w:rsidP="00BB2579">
            <w:pPr>
              <w:jc w:val="center"/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طريقة الفصل</w:t>
            </w:r>
          </w:p>
        </w:tc>
        <w:tc>
          <w:tcPr>
            <w:tcW w:w="3561" w:type="dxa"/>
          </w:tcPr>
          <w:p w:rsidR="00BB2579" w:rsidRDefault="00BB2579" w:rsidP="00BB2579">
            <w:pPr>
              <w:jc w:val="center"/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الزيوت الحاوية عليه</w:t>
            </w:r>
          </w:p>
        </w:tc>
      </w:tr>
      <w:tr w:rsidR="00BB2579" w:rsidTr="00BB2579">
        <w:trPr>
          <w:trHeight w:val="1851"/>
        </w:trPr>
        <w:tc>
          <w:tcPr>
            <w:tcW w:w="3560" w:type="dxa"/>
          </w:tcPr>
          <w:p w:rsidR="00BB2579" w:rsidRDefault="00BB2579" w:rsidP="00347901">
            <w:p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التيمول </w:t>
            </w:r>
            <w:r>
              <w:rPr>
                <w:sz w:val="28"/>
                <w:szCs w:val="28"/>
                <w:lang w:bidi="ar-SY"/>
              </w:rPr>
              <w:t>Thymol</w:t>
            </w:r>
          </w:p>
        </w:tc>
        <w:tc>
          <w:tcPr>
            <w:tcW w:w="3561" w:type="dxa"/>
          </w:tcPr>
          <w:p w:rsidR="00BB2579" w:rsidRDefault="00BB2579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بالتبريد , بالتقطير المجزأ و استحصال الاملاح المنحلة مع القلويات</w:t>
            </w:r>
          </w:p>
        </w:tc>
        <w:tc>
          <w:tcPr>
            <w:tcW w:w="3561" w:type="dxa"/>
          </w:tcPr>
          <w:p w:rsidR="00BB2579" w:rsidRDefault="00BB2579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زيوت الفصيلة الشفوية و خاصة السعتر</w:t>
            </w:r>
          </w:p>
        </w:tc>
      </w:tr>
      <w:tr w:rsidR="00BB2579" w:rsidTr="00441AA9">
        <w:trPr>
          <w:trHeight w:val="2685"/>
        </w:trPr>
        <w:tc>
          <w:tcPr>
            <w:tcW w:w="3560" w:type="dxa"/>
          </w:tcPr>
          <w:p w:rsidR="00BB2579" w:rsidRDefault="00BB2579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كارفاكرول </w:t>
            </w:r>
            <w:r>
              <w:rPr>
                <w:sz w:val="28"/>
                <w:szCs w:val="28"/>
                <w:lang w:bidi="ar-SY"/>
              </w:rPr>
              <w:t>Carvacrol</w:t>
            </w: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و هو مماكب للتيمول</w:t>
            </w:r>
          </w:p>
          <w:p w:rsidR="00441AA9" w:rsidRDefault="00441AA9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2333625" cy="1143000"/>
                  <wp:effectExtent l="19050" t="0" r="9525" b="0"/>
                  <wp:docPr id="62" name="صورة 6" descr="ØµÙØ±Ø© Ø°Ø§Øª ØµÙ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ØµÙØ±Ø© Ø°Ø§Øª ØµÙ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BB2579" w:rsidRDefault="00BB2579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الاملاح المنحلة مع القلويات</w:t>
            </w:r>
          </w:p>
        </w:tc>
        <w:tc>
          <w:tcPr>
            <w:tcW w:w="3561" w:type="dxa"/>
          </w:tcPr>
          <w:p w:rsidR="00BB2579" w:rsidRDefault="00BB2579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زيوت الفصيلة الشفوية و خاصة السعتر</w:t>
            </w:r>
          </w:p>
        </w:tc>
      </w:tr>
      <w:tr w:rsidR="00BB2579" w:rsidTr="00441AA9">
        <w:trPr>
          <w:trHeight w:val="2384"/>
        </w:trPr>
        <w:tc>
          <w:tcPr>
            <w:tcW w:w="3560" w:type="dxa"/>
          </w:tcPr>
          <w:p w:rsidR="00BB2579" w:rsidRDefault="008A26BA" w:rsidP="00347901">
            <w:p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انيتول </w:t>
            </w:r>
          </w:p>
          <w:p w:rsidR="008A26BA" w:rsidRDefault="008A26BA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819275" cy="1143000"/>
                  <wp:effectExtent l="19050" t="0" r="9525" b="0"/>
                  <wp:docPr id="59" name="صورة 3" descr="ØµÙØ±Ø© Ø°Ø§Øª ØµÙ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ØµÙØ±Ø© Ø°Ø§Øª ØµÙ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BB2579" w:rsidRDefault="00441AA9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التقطير المجزأ و تبريد الجزء الموافق</w:t>
            </w:r>
          </w:p>
        </w:tc>
        <w:tc>
          <w:tcPr>
            <w:tcW w:w="3561" w:type="dxa"/>
          </w:tcPr>
          <w:p w:rsidR="00BB2579" w:rsidRDefault="00441AA9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زيوت الفصيلة الخيمية و زيت اليانسون النجمي</w:t>
            </w:r>
          </w:p>
        </w:tc>
      </w:tr>
      <w:tr w:rsidR="00441AA9" w:rsidTr="00441AA9">
        <w:trPr>
          <w:trHeight w:val="2384"/>
        </w:trPr>
        <w:tc>
          <w:tcPr>
            <w:tcW w:w="3560" w:type="dxa"/>
          </w:tcPr>
          <w:p w:rsidR="00441AA9" w:rsidRDefault="00441AA9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اوجينول</w:t>
            </w:r>
          </w:p>
          <w:p w:rsidR="00441AA9" w:rsidRDefault="00441AA9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314450" cy="1131196"/>
                  <wp:effectExtent l="19050" t="0" r="0" b="0"/>
                  <wp:docPr id="65" name="صورة 9" descr="ÙØªÙØ¬Ø© Ø¨Ø­Ø« Ø§ÙØµÙØ± Ø¹Ù âªimages of eugenol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ÙØªÙØ¬Ø© Ø¨Ø­Ø« Ø§ÙØµÙØ± Ø¹Ù âªimages of eugenol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 l="22233" t="4581" r="29643" b="11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31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441AA9" w:rsidRDefault="00441AA9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معاملة الزيت بمحلول ماءات الصوديوم الممدد و يؤخذ الجزء المفصول و يقطر</w:t>
            </w:r>
          </w:p>
        </w:tc>
        <w:tc>
          <w:tcPr>
            <w:tcW w:w="3561" w:type="dxa"/>
          </w:tcPr>
          <w:p w:rsidR="00441AA9" w:rsidRDefault="00441AA9" w:rsidP="00347901">
            <w:p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زيوت الفصيلة الىسية و زيت القرنفل و زيت القرفة</w:t>
            </w:r>
          </w:p>
        </w:tc>
      </w:tr>
      <w:tr w:rsidR="00441AA9" w:rsidTr="002554BD">
        <w:trPr>
          <w:trHeight w:val="2141"/>
        </w:trPr>
        <w:tc>
          <w:tcPr>
            <w:tcW w:w="3560" w:type="dxa"/>
          </w:tcPr>
          <w:p w:rsidR="00441AA9" w:rsidRDefault="00441AA9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سافرول </w:t>
            </w:r>
            <w:r>
              <w:rPr>
                <w:sz w:val="28"/>
                <w:szCs w:val="28"/>
                <w:lang w:bidi="ar-SY"/>
              </w:rPr>
              <w:t>Safrol</w:t>
            </w:r>
          </w:p>
          <w:p w:rsidR="00441AA9" w:rsidRDefault="00441AA9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828800" cy="742950"/>
                  <wp:effectExtent l="0" t="0" r="0" b="0"/>
                  <wp:docPr id="68" name="صورة 12" descr="ÙØªÙØ¬Ø© Ø¨Ø­Ø« Ø§ÙØµÙØ± Ø¹Ù âªimages of Safrol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ÙØªÙØ¬Ø© Ø¨Ø­Ø« Ø§ÙØµÙØ± Ø¹Ù âªimages of Safrol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441AA9" w:rsidRDefault="00441AA9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التقطير المجزأ و تبريد الجزء الموافق ثم تحضير مركبه مع خلات الزئبق</w:t>
            </w:r>
          </w:p>
        </w:tc>
        <w:tc>
          <w:tcPr>
            <w:tcW w:w="3561" w:type="dxa"/>
          </w:tcPr>
          <w:p w:rsidR="00441AA9" w:rsidRDefault="00441AA9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اليانسون النجمي و الكافور و جوز الطيب و زيت اوراق القرفة</w:t>
            </w:r>
          </w:p>
        </w:tc>
      </w:tr>
      <w:tr w:rsidR="002554BD" w:rsidTr="002554BD">
        <w:trPr>
          <w:trHeight w:val="2141"/>
        </w:trPr>
        <w:tc>
          <w:tcPr>
            <w:tcW w:w="3560" w:type="dxa"/>
          </w:tcPr>
          <w:p w:rsidR="002554BD" w:rsidRDefault="002554BD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lastRenderedPageBreak/>
              <w:t xml:space="preserve">ميريستيسين </w:t>
            </w:r>
            <w:r>
              <w:rPr>
                <w:sz w:val="28"/>
                <w:szCs w:val="28"/>
                <w:lang w:bidi="ar-SY"/>
              </w:rPr>
              <w:t>Myristicin</w:t>
            </w:r>
          </w:p>
          <w:p w:rsidR="002554BD" w:rsidRDefault="002554BD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609725" cy="904875"/>
                  <wp:effectExtent l="19050" t="0" r="9525" b="0"/>
                  <wp:docPr id="71" name="صورة 15" descr="ÙØªÙØ¬Ø© Ø¨Ø­Ø« Ø§ÙØµÙØ± Ø¹Ù âªimages of Myristicin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ÙØªÙØ¬Ø© Ø¨Ø­Ø« Ø§ÙØµÙØ± Ø¹Ù âªimages of Myristicin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2554BD" w:rsidRDefault="002554BD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التقطير المجزأ</w:t>
            </w:r>
          </w:p>
        </w:tc>
        <w:tc>
          <w:tcPr>
            <w:tcW w:w="3561" w:type="dxa"/>
          </w:tcPr>
          <w:p w:rsidR="002554BD" w:rsidRDefault="002554BD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جوز الطيب و البقدونس و الشبث</w:t>
            </w:r>
          </w:p>
        </w:tc>
      </w:tr>
      <w:tr w:rsidR="002554BD" w:rsidTr="002554BD">
        <w:trPr>
          <w:trHeight w:val="2141"/>
        </w:trPr>
        <w:tc>
          <w:tcPr>
            <w:tcW w:w="3560" w:type="dxa"/>
          </w:tcPr>
          <w:p w:rsidR="002554BD" w:rsidRDefault="002554BD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ابيول </w:t>
            </w:r>
            <w:r>
              <w:rPr>
                <w:sz w:val="28"/>
                <w:szCs w:val="28"/>
                <w:lang w:bidi="ar-SY"/>
              </w:rPr>
              <w:t>Apiole</w:t>
            </w:r>
          </w:p>
          <w:p w:rsidR="002554BD" w:rsidRDefault="002554BD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828800" cy="1057275"/>
                  <wp:effectExtent l="0" t="0" r="0" b="0"/>
                  <wp:docPr id="72" name="صورة 18" descr="ÙØªÙØ¬Ø© Ø¨Ø­Ø« Ø§ÙØµÙØ± Ø¹Ù âªimages of apiole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ÙØªÙØ¬Ø© Ø¨Ø­Ø« Ø§ÙØµÙØ± Ø¹Ù âªimages of apiole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2554BD" w:rsidRDefault="002554BD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بالتبريد لدرجة منخفضة و يفصل عن الابيول المماكب بواسطة املاحه الزئبقية</w:t>
            </w:r>
          </w:p>
        </w:tc>
        <w:tc>
          <w:tcPr>
            <w:tcW w:w="3561" w:type="dxa"/>
          </w:tcPr>
          <w:p w:rsidR="002554BD" w:rsidRDefault="002554BD" w:rsidP="002554BD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البقدونس</w:t>
            </w:r>
          </w:p>
        </w:tc>
      </w:tr>
      <w:tr w:rsidR="002554BD" w:rsidTr="002554BD">
        <w:trPr>
          <w:trHeight w:val="2341"/>
        </w:trPr>
        <w:tc>
          <w:tcPr>
            <w:tcW w:w="3560" w:type="dxa"/>
          </w:tcPr>
          <w:p w:rsidR="002554BD" w:rsidRDefault="002554BD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Dillapiole</w:t>
            </w:r>
          </w:p>
          <w:p w:rsidR="002554BD" w:rsidRDefault="002554BD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828800" cy="1266825"/>
                  <wp:effectExtent l="19050" t="0" r="0" b="0"/>
                  <wp:docPr id="74" name="صورة 21" descr="ØµÙØ±Ø© Ø°Ø§Øª ØµÙ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ØµÙØ±Ø© Ø°Ø§Øª ØµÙ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2554BD" w:rsidRDefault="002554BD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التقطير المجزأ</w:t>
            </w:r>
          </w:p>
        </w:tc>
        <w:tc>
          <w:tcPr>
            <w:tcW w:w="3561" w:type="dxa"/>
          </w:tcPr>
          <w:p w:rsidR="002554BD" w:rsidRDefault="002554BD" w:rsidP="002554BD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الشبث الهندي</w:t>
            </w:r>
          </w:p>
        </w:tc>
      </w:tr>
    </w:tbl>
    <w:p w:rsidR="00754F71" w:rsidRDefault="00754F71" w:rsidP="00347901">
      <w:pPr>
        <w:spacing w:after="0"/>
        <w:rPr>
          <w:sz w:val="28"/>
          <w:szCs w:val="28"/>
          <w:rtl/>
          <w:lang w:bidi="ar-SY"/>
        </w:rPr>
      </w:pPr>
    </w:p>
    <w:p w:rsidR="002E1F20" w:rsidRPr="007668D7" w:rsidRDefault="00A26CA3" w:rsidP="00347901">
      <w:pPr>
        <w:spacing w:after="0"/>
        <w:rPr>
          <w:rFonts w:hint="cs"/>
          <w:b/>
          <w:bCs/>
          <w:sz w:val="28"/>
          <w:szCs w:val="28"/>
          <w:rtl/>
          <w:lang w:bidi="ar-SY"/>
        </w:rPr>
      </w:pPr>
      <w:r w:rsidRPr="007668D7">
        <w:rPr>
          <w:rFonts w:hint="cs"/>
          <w:b/>
          <w:bCs/>
          <w:sz w:val="28"/>
          <w:szCs w:val="28"/>
          <w:rtl/>
          <w:lang w:bidi="ar-SY"/>
        </w:rPr>
        <w:t>الزيوت الطيارة الحاوية على الحموض :</w:t>
      </w:r>
    </w:p>
    <w:p w:rsidR="00A26CA3" w:rsidRDefault="00D60DEF" w:rsidP="00347901">
      <w:pPr>
        <w:spacing w:after="0"/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يمكن اثبات ذاتية الحموض بكثير من المشتقات المستعملة في اثبات ذاتية المواد الاخرى  الا ان المشتقات الخاصة بالوظيفة الحمضية هي الايسترات و تعتبر احسن طريقة لاستحصال هذه المركبات معاملة املاح الحموض مع المشتقات الهالوجينية للمركبات الموافقة </w:t>
      </w:r>
    </w:p>
    <w:p w:rsidR="00D60DEF" w:rsidRDefault="00D60DEF" w:rsidP="00347901">
      <w:pPr>
        <w:spacing w:after="0"/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جدول يبين اهم الحموض في الزيوت العطرية :</w:t>
      </w:r>
    </w:p>
    <w:tbl>
      <w:tblPr>
        <w:tblStyle w:val="a5"/>
        <w:bidiVisual/>
        <w:tblW w:w="0" w:type="auto"/>
        <w:tblLook w:val="04A0"/>
      </w:tblPr>
      <w:tblGrid>
        <w:gridCol w:w="3666"/>
        <w:gridCol w:w="3511"/>
        <w:gridCol w:w="3505"/>
      </w:tblGrid>
      <w:tr w:rsidR="008616C6" w:rsidTr="008616C6">
        <w:trPr>
          <w:trHeight w:val="606"/>
        </w:trPr>
        <w:tc>
          <w:tcPr>
            <w:tcW w:w="3560" w:type="dxa"/>
          </w:tcPr>
          <w:p w:rsidR="008616C6" w:rsidRDefault="008616C6" w:rsidP="008616C6">
            <w:pPr>
              <w:jc w:val="center"/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المركب</w:t>
            </w:r>
          </w:p>
        </w:tc>
        <w:tc>
          <w:tcPr>
            <w:tcW w:w="3561" w:type="dxa"/>
          </w:tcPr>
          <w:p w:rsidR="008616C6" w:rsidRDefault="008616C6" w:rsidP="008616C6">
            <w:pPr>
              <w:jc w:val="center"/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طريقة الفصل</w:t>
            </w:r>
          </w:p>
        </w:tc>
        <w:tc>
          <w:tcPr>
            <w:tcW w:w="3561" w:type="dxa"/>
          </w:tcPr>
          <w:p w:rsidR="008616C6" w:rsidRDefault="008616C6" w:rsidP="008616C6">
            <w:pPr>
              <w:jc w:val="center"/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الزيوت الطيارة الحاوية عليه</w:t>
            </w:r>
          </w:p>
        </w:tc>
      </w:tr>
      <w:tr w:rsidR="008616C6" w:rsidTr="008616C6">
        <w:trPr>
          <w:trHeight w:val="1550"/>
        </w:trPr>
        <w:tc>
          <w:tcPr>
            <w:tcW w:w="3560" w:type="dxa"/>
          </w:tcPr>
          <w:p w:rsidR="008616C6" w:rsidRDefault="008616C6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حمض الكابري او الديسيلي النظامي</w:t>
            </w:r>
          </w:p>
          <w:p w:rsidR="008616C6" w:rsidRDefault="008616C6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CH3 (CH2)8COOH</w:t>
            </w:r>
          </w:p>
          <w:p w:rsidR="008616C6" w:rsidRDefault="008616C6" w:rsidP="00347901">
            <w:pPr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Capric acid</w:t>
            </w:r>
          </w:p>
        </w:tc>
        <w:tc>
          <w:tcPr>
            <w:tcW w:w="3561" w:type="dxa"/>
          </w:tcPr>
          <w:p w:rsidR="008616C6" w:rsidRDefault="008616C6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التقطير المجزأ للاستيرات الميتيلية</w:t>
            </w:r>
          </w:p>
        </w:tc>
        <w:tc>
          <w:tcPr>
            <w:tcW w:w="3561" w:type="dxa"/>
          </w:tcPr>
          <w:p w:rsidR="008616C6" w:rsidRDefault="008616C6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البابونج و مليسة الهند و اليانسون</w:t>
            </w:r>
          </w:p>
        </w:tc>
      </w:tr>
      <w:tr w:rsidR="008616C6" w:rsidTr="008616C6">
        <w:trPr>
          <w:trHeight w:val="1970"/>
        </w:trPr>
        <w:tc>
          <w:tcPr>
            <w:tcW w:w="3560" w:type="dxa"/>
          </w:tcPr>
          <w:p w:rsidR="008616C6" w:rsidRDefault="008616C6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حمض الانجيلي </w:t>
            </w:r>
          </w:p>
          <w:p w:rsidR="00E61B2E" w:rsidRDefault="00E61B2E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866900" cy="1219200"/>
                  <wp:effectExtent l="0" t="0" r="0" b="0"/>
                  <wp:docPr id="75" name="صورة 24" descr="ÙØªÙØ¬Ø© Ø¨Ø­Ø« Ø§ÙØµÙØ± Ø¹Ù âªimages of angelic acid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ÙØªÙØ¬Ø© Ø¨Ø­Ø« Ø§ÙØµÙØ± Ø¹Ù âªimages of angelic acid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8616C6" w:rsidRDefault="008616C6" w:rsidP="0034790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الاستخلاص في وسط حمضي</w:t>
            </w:r>
          </w:p>
        </w:tc>
        <w:tc>
          <w:tcPr>
            <w:tcW w:w="3561" w:type="dxa"/>
          </w:tcPr>
          <w:p w:rsidR="008616C6" w:rsidRDefault="008616C6" w:rsidP="00347901">
            <w:p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ازهار البابونج</w:t>
            </w:r>
          </w:p>
        </w:tc>
      </w:tr>
      <w:tr w:rsidR="007A5F8E" w:rsidTr="008616C6">
        <w:trPr>
          <w:trHeight w:val="1970"/>
        </w:trPr>
        <w:tc>
          <w:tcPr>
            <w:tcW w:w="3560" w:type="dxa"/>
          </w:tcPr>
          <w:p w:rsidR="007A5F8E" w:rsidRDefault="007A5F8E" w:rsidP="00347901">
            <w:p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lastRenderedPageBreak/>
              <w:t>حمض التيغلي</w:t>
            </w:r>
            <w:r w:rsidR="00D44C90">
              <w:rPr>
                <w:rFonts w:hint="cs"/>
                <w:sz w:val="28"/>
                <w:szCs w:val="28"/>
                <w:rtl/>
                <w:lang w:bidi="ar-SY"/>
              </w:rPr>
              <w:t xml:space="preserve">  </w:t>
            </w:r>
            <w:r w:rsidR="00D44C90">
              <w:rPr>
                <w:sz w:val="28"/>
                <w:szCs w:val="28"/>
                <w:lang w:bidi="ar-SY"/>
              </w:rPr>
              <w:t>Tiglic acid</w:t>
            </w:r>
          </w:p>
          <w:p w:rsidR="007A5F8E" w:rsidRDefault="00D44C90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933575" cy="847725"/>
                  <wp:effectExtent l="0" t="0" r="0" b="0"/>
                  <wp:docPr id="77" name="صورة 27" descr="ÙØªÙØ¬Ø© Ø¨Ø­Ø« Ø§ÙØµÙØ± Ø¹Ù âªimages of tiglic acid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ÙØªÙØ¬Ø© Ø¨Ø­Ø« Ø§ÙØµÙØ± Ø¹Ù âªimages of tiglic acid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A5F8E" w:rsidRDefault="007A5F8E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الاستخلاص في وسط حمضي</w:t>
            </w:r>
          </w:p>
        </w:tc>
        <w:tc>
          <w:tcPr>
            <w:tcW w:w="3561" w:type="dxa"/>
          </w:tcPr>
          <w:p w:rsidR="007A5F8E" w:rsidRDefault="007A5F8E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ثمار اليانسون</w:t>
            </w:r>
          </w:p>
        </w:tc>
      </w:tr>
      <w:tr w:rsidR="00D44C90" w:rsidTr="008616C6">
        <w:trPr>
          <w:trHeight w:val="1970"/>
        </w:trPr>
        <w:tc>
          <w:tcPr>
            <w:tcW w:w="3560" w:type="dxa"/>
          </w:tcPr>
          <w:p w:rsidR="00D44C90" w:rsidRDefault="00D44C90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حمض الجاوي </w:t>
            </w:r>
          </w:p>
        </w:tc>
        <w:tc>
          <w:tcPr>
            <w:tcW w:w="3561" w:type="dxa"/>
          </w:tcPr>
          <w:p w:rsidR="00D44C90" w:rsidRDefault="00D44C90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الاستخلاص في وسط حمضي </w:t>
            </w:r>
          </w:p>
        </w:tc>
        <w:tc>
          <w:tcPr>
            <w:tcW w:w="3561" w:type="dxa"/>
          </w:tcPr>
          <w:p w:rsidR="00D44C90" w:rsidRDefault="00D44C90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القرفة , القرنفل , اليانسون , النيرولي , بلسم التولو</w:t>
            </w:r>
          </w:p>
        </w:tc>
      </w:tr>
      <w:tr w:rsidR="00D44C90" w:rsidTr="008616C6">
        <w:trPr>
          <w:trHeight w:val="1970"/>
        </w:trPr>
        <w:tc>
          <w:tcPr>
            <w:tcW w:w="3560" w:type="dxa"/>
          </w:tcPr>
          <w:p w:rsidR="00D44C90" w:rsidRDefault="00D44C90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حمض القرفة</w:t>
            </w:r>
          </w:p>
          <w:p w:rsidR="00D44C90" w:rsidRDefault="00D44C90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2171700" cy="933450"/>
                  <wp:effectExtent l="19050" t="0" r="0" b="0"/>
                  <wp:docPr id="78" name="صورة 30" descr="ÙØªÙØ¬Ø© Ø¨Ø­Ø« Ø§ÙØµÙØ± Ø¹Ù âªimages of Cinnamic acid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ÙØªÙØ¬Ø© Ø¨Ø­Ø« Ø§ÙØµÙØ± Ø¹Ù âªimages of Cinnamic acid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D44C90" w:rsidRDefault="00D44C90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الاستخلاص في وسط حمضي </w:t>
            </w:r>
          </w:p>
          <w:p w:rsidR="00D44C90" w:rsidRDefault="00D44C90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</w:p>
        </w:tc>
        <w:tc>
          <w:tcPr>
            <w:tcW w:w="3561" w:type="dxa"/>
          </w:tcPr>
          <w:p w:rsidR="00D44C90" w:rsidRDefault="00D44C90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المفروق في الميعة و بلسم البيرو</w:t>
            </w:r>
          </w:p>
        </w:tc>
      </w:tr>
      <w:tr w:rsidR="00D44C90" w:rsidTr="008616C6">
        <w:trPr>
          <w:trHeight w:val="1970"/>
        </w:trPr>
        <w:tc>
          <w:tcPr>
            <w:tcW w:w="3560" w:type="dxa"/>
          </w:tcPr>
          <w:p w:rsidR="00D44C90" w:rsidRDefault="00D44C90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حمض الصفصاف </w:t>
            </w:r>
          </w:p>
        </w:tc>
        <w:tc>
          <w:tcPr>
            <w:tcW w:w="3561" w:type="dxa"/>
          </w:tcPr>
          <w:p w:rsidR="00D44C90" w:rsidRDefault="00D44C90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الاستخلاص في وسط حمضي</w:t>
            </w:r>
          </w:p>
        </w:tc>
        <w:tc>
          <w:tcPr>
            <w:tcW w:w="3561" w:type="dxa"/>
          </w:tcPr>
          <w:p w:rsidR="00D44C90" w:rsidRDefault="00D44C90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اليانسون</w:t>
            </w:r>
          </w:p>
        </w:tc>
      </w:tr>
      <w:tr w:rsidR="00D44C90" w:rsidTr="008616C6">
        <w:trPr>
          <w:trHeight w:val="1970"/>
        </w:trPr>
        <w:tc>
          <w:tcPr>
            <w:tcW w:w="3560" w:type="dxa"/>
          </w:tcPr>
          <w:p w:rsidR="00D44C90" w:rsidRDefault="00D44C90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حمض اليانسون </w:t>
            </w:r>
            <w:r w:rsidR="00C83BC2">
              <w:rPr>
                <w:rFonts w:hint="cs"/>
                <w:sz w:val="28"/>
                <w:szCs w:val="28"/>
                <w:rtl/>
                <w:lang w:bidi="ar-SY"/>
              </w:rPr>
              <w:t xml:space="preserve"> </w:t>
            </w:r>
          </w:p>
          <w:p w:rsidR="00C83BC2" w:rsidRDefault="00C83BC2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>
                  <wp:extent cx="1724025" cy="847725"/>
                  <wp:effectExtent l="19050" t="0" r="9525" b="0"/>
                  <wp:docPr id="79" name="صورة 39" descr="ÙØªÙØ¬Ø© Ø¨Ø­Ø« Ø§ÙØµÙØ± Ø¹Ù âªimages of para methoxy benzoic acid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ÙØªÙØ¬Ø© Ø¨Ø­Ø« Ø§ÙØµÙØ± Ø¹Ù âªimages of para methoxy benzoic acid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D44C90" w:rsidRDefault="00D44C90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الاستخلاص في وسط حمضي </w:t>
            </w:r>
          </w:p>
        </w:tc>
        <w:tc>
          <w:tcPr>
            <w:tcW w:w="3561" w:type="dxa"/>
          </w:tcPr>
          <w:p w:rsidR="00D44C90" w:rsidRDefault="00D44C90" w:rsidP="00347901">
            <w:pPr>
              <w:rPr>
                <w:rFonts w:hint="cs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الزيوت الحاوية على الانيتول</w:t>
            </w:r>
          </w:p>
        </w:tc>
      </w:tr>
    </w:tbl>
    <w:p w:rsidR="00D60DEF" w:rsidRPr="006B28C4" w:rsidRDefault="00D60DEF" w:rsidP="00347901">
      <w:pPr>
        <w:spacing w:after="0"/>
        <w:rPr>
          <w:sz w:val="28"/>
          <w:szCs w:val="28"/>
          <w:rtl/>
          <w:lang w:bidi="ar-SY"/>
        </w:rPr>
      </w:pPr>
    </w:p>
    <w:sectPr w:rsidR="00D60DEF" w:rsidRPr="006B28C4" w:rsidSect="002E4754">
      <w:footerReference w:type="default" r:id="rId86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1D55" w:rsidRDefault="001D1D55" w:rsidP="00F75EB0">
      <w:pPr>
        <w:spacing w:after="0" w:line="240" w:lineRule="auto"/>
      </w:pPr>
      <w:r>
        <w:separator/>
      </w:r>
    </w:p>
  </w:endnote>
  <w:endnote w:type="continuationSeparator" w:id="1">
    <w:p w:rsidR="001D1D55" w:rsidRDefault="001D1D55" w:rsidP="00F75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017595422"/>
      <w:docPartObj>
        <w:docPartGallery w:val="Page Numbers (Bottom of Page)"/>
        <w:docPartUnique/>
      </w:docPartObj>
    </w:sdtPr>
    <w:sdtContent>
      <w:p w:rsidR="00D44C90" w:rsidRDefault="00D44C90">
        <w:pPr>
          <w:pStyle w:val="a7"/>
        </w:pPr>
        <w:fldSimple w:instr=" PAGE   \* MERGEFORMAT ">
          <w:r w:rsidR="007668D7" w:rsidRPr="007668D7">
            <w:rPr>
              <w:rFonts w:cs="Calibri"/>
              <w:noProof/>
              <w:rtl/>
              <w:lang w:val="ar-SA"/>
            </w:rPr>
            <w:t>17</w:t>
          </w:r>
        </w:fldSimple>
      </w:p>
    </w:sdtContent>
  </w:sdt>
  <w:p w:rsidR="00D44C90" w:rsidRDefault="00D44C9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1D55" w:rsidRDefault="001D1D55" w:rsidP="00F75EB0">
      <w:pPr>
        <w:spacing w:after="0" w:line="240" w:lineRule="auto"/>
      </w:pPr>
      <w:r>
        <w:separator/>
      </w:r>
    </w:p>
  </w:footnote>
  <w:footnote w:type="continuationSeparator" w:id="1">
    <w:p w:rsidR="001D1D55" w:rsidRDefault="001D1D55" w:rsidP="00F75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C3197"/>
    <w:multiLevelType w:val="hybridMultilevel"/>
    <w:tmpl w:val="69B48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E12F0"/>
    <w:multiLevelType w:val="hybridMultilevel"/>
    <w:tmpl w:val="66C63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C66E2E"/>
    <w:multiLevelType w:val="hybridMultilevel"/>
    <w:tmpl w:val="F6720106"/>
    <w:lvl w:ilvl="0" w:tplc="BD86620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102846"/>
    <w:multiLevelType w:val="hybridMultilevel"/>
    <w:tmpl w:val="8580EC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965DA8"/>
    <w:multiLevelType w:val="hybridMultilevel"/>
    <w:tmpl w:val="99AE0F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1F68C4"/>
    <w:multiLevelType w:val="hybridMultilevel"/>
    <w:tmpl w:val="0EDC5B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4754"/>
    <w:rsid w:val="00002134"/>
    <w:rsid w:val="000517AA"/>
    <w:rsid w:val="00067C75"/>
    <w:rsid w:val="00087965"/>
    <w:rsid w:val="00094BE5"/>
    <w:rsid w:val="00095794"/>
    <w:rsid w:val="000B01B3"/>
    <w:rsid w:val="000C4CF9"/>
    <w:rsid w:val="000E64A9"/>
    <w:rsid w:val="001029F5"/>
    <w:rsid w:val="00115F6C"/>
    <w:rsid w:val="00124373"/>
    <w:rsid w:val="00143055"/>
    <w:rsid w:val="00145549"/>
    <w:rsid w:val="00160020"/>
    <w:rsid w:val="00195BA7"/>
    <w:rsid w:val="001B4DAC"/>
    <w:rsid w:val="001D1D55"/>
    <w:rsid w:val="001D1F4F"/>
    <w:rsid w:val="001D5408"/>
    <w:rsid w:val="001E40AB"/>
    <w:rsid w:val="002402EB"/>
    <w:rsid w:val="002554BD"/>
    <w:rsid w:val="00270A89"/>
    <w:rsid w:val="00272B30"/>
    <w:rsid w:val="00275913"/>
    <w:rsid w:val="00286A79"/>
    <w:rsid w:val="002A084F"/>
    <w:rsid w:val="002B5DA1"/>
    <w:rsid w:val="002C009F"/>
    <w:rsid w:val="002C69D1"/>
    <w:rsid w:val="002E1F20"/>
    <w:rsid w:val="002E3C2D"/>
    <w:rsid w:val="002E4754"/>
    <w:rsid w:val="003010EF"/>
    <w:rsid w:val="00332B79"/>
    <w:rsid w:val="00341DDB"/>
    <w:rsid w:val="00347901"/>
    <w:rsid w:val="00350CFD"/>
    <w:rsid w:val="00355881"/>
    <w:rsid w:val="0036701D"/>
    <w:rsid w:val="00373322"/>
    <w:rsid w:val="00390FEC"/>
    <w:rsid w:val="003954CF"/>
    <w:rsid w:val="003E7CCF"/>
    <w:rsid w:val="003F719F"/>
    <w:rsid w:val="00401638"/>
    <w:rsid w:val="00406815"/>
    <w:rsid w:val="00422005"/>
    <w:rsid w:val="004307BB"/>
    <w:rsid w:val="00437F89"/>
    <w:rsid w:val="00441AA9"/>
    <w:rsid w:val="004460F8"/>
    <w:rsid w:val="00471905"/>
    <w:rsid w:val="004859CF"/>
    <w:rsid w:val="004C4320"/>
    <w:rsid w:val="004F7B4F"/>
    <w:rsid w:val="00505442"/>
    <w:rsid w:val="005054F0"/>
    <w:rsid w:val="00505F9C"/>
    <w:rsid w:val="005105A4"/>
    <w:rsid w:val="005279F9"/>
    <w:rsid w:val="00527BB1"/>
    <w:rsid w:val="00527CE0"/>
    <w:rsid w:val="0053166A"/>
    <w:rsid w:val="005357D8"/>
    <w:rsid w:val="00575626"/>
    <w:rsid w:val="00585375"/>
    <w:rsid w:val="005916B3"/>
    <w:rsid w:val="005E122A"/>
    <w:rsid w:val="005E586B"/>
    <w:rsid w:val="005F2FC3"/>
    <w:rsid w:val="00605BEF"/>
    <w:rsid w:val="00611F45"/>
    <w:rsid w:val="00623EA5"/>
    <w:rsid w:val="00636D86"/>
    <w:rsid w:val="006371F7"/>
    <w:rsid w:val="006459C3"/>
    <w:rsid w:val="00656707"/>
    <w:rsid w:val="0066765B"/>
    <w:rsid w:val="0067700F"/>
    <w:rsid w:val="0069552D"/>
    <w:rsid w:val="00696692"/>
    <w:rsid w:val="006B28C4"/>
    <w:rsid w:val="006C41B0"/>
    <w:rsid w:val="006F207E"/>
    <w:rsid w:val="0070194A"/>
    <w:rsid w:val="00706A23"/>
    <w:rsid w:val="00737C6B"/>
    <w:rsid w:val="00754F71"/>
    <w:rsid w:val="007668D7"/>
    <w:rsid w:val="00777AA2"/>
    <w:rsid w:val="007879F0"/>
    <w:rsid w:val="007A5F8E"/>
    <w:rsid w:val="007C0D0D"/>
    <w:rsid w:val="007C3C91"/>
    <w:rsid w:val="007D266F"/>
    <w:rsid w:val="007E54B7"/>
    <w:rsid w:val="008207BF"/>
    <w:rsid w:val="00826AD9"/>
    <w:rsid w:val="00836E58"/>
    <w:rsid w:val="00843414"/>
    <w:rsid w:val="008616C6"/>
    <w:rsid w:val="008724EF"/>
    <w:rsid w:val="00890988"/>
    <w:rsid w:val="008A26BA"/>
    <w:rsid w:val="008B1BE9"/>
    <w:rsid w:val="008C1AD7"/>
    <w:rsid w:val="008C464F"/>
    <w:rsid w:val="008E31F8"/>
    <w:rsid w:val="008F242C"/>
    <w:rsid w:val="00937905"/>
    <w:rsid w:val="00952DB9"/>
    <w:rsid w:val="00954DED"/>
    <w:rsid w:val="00960714"/>
    <w:rsid w:val="00970B59"/>
    <w:rsid w:val="00976D05"/>
    <w:rsid w:val="00985F0A"/>
    <w:rsid w:val="00994F19"/>
    <w:rsid w:val="009A649C"/>
    <w:rsid w:val="009C5091"/>
    <w:rsid w:val="009E6BA7"/>
    <w:rsid w:val="009F3781"/>
    <w:rsid w:val="00A10A42"/>
    <w:rsid w:val="00A26CA3"/>
    <w:rsid w:val="00A34137"/>
    <w:rsid w:val="00A61687"/>
    <w:rsid w:val="00AA322D"/>
    <w:rsid w:val="00AF51D2"/>
    <w:rsid w:val="00B00B35"/>
    <w:rsid w:val="00B05D40"/>
    <w:rsid w:val="00B207BD"/>
    <w:rsid w:val="00B37E79"/>
    <w:rsid w:val="00B44126"/>
    <w:rsid w:val="00B80EFF"/>
    <w:rsid w:val="00BB2579"/>
    <w:rsid w:val="00BD0A4E"/>
    <w:rsid w:val="00BF5F51"/>
    <w:rsid w:val="00C00521"/>
    <w:rsid w:val="00C0729E"/>
    <w:rsid w:val="00C140F8"/>
    <w:rsid w:val="00C51406"/>
    <w:rsid w:val="00C566CE"/>
    <w:rsid w:val="00C5681C"/>
    <w:rsid w:val="00C56F9C"/>
    <w:rsid w:val="00C61D7E"/>
    <w:rsid w:val="00C83BC2"/>
    <w:rsid w:val="00C90B6F"/>
    <w:rsid w:val="00CA5ACC"/>
    <w:rsid w:val="00CB5BD5"/>
    <w:rsid w:val="00CD7382"/>
    <w:rsid w:val="00CF1BEC"/>
    <w:rsid w:val="00CF2CB6"/>
    <w:rsid w:val="00D303CC"/>
    <w:rsid w:val="00D313A2"/>
    <w:rsid w:val="00D44C90"/>
    <w:rsid w:val="00D60DEF"/>
    <w:rsid w:val="00D81B39"/>
    <w:rsid w:val="00DA6A2E"/>
    <w:rsid w:val="00DB60E1"/>
    <w:rsid w:val="00DC0D73"/>
    <w:rsid w:val="00DC5856"/>
    <w:rsid w:val="00DE57FE"/>
    <w:rsid w:val="00DF7A09"/>
    <w:rsid w:val="00E22842"/>
    <w:rsid w:val="00E61B2E"/>
    <w:rsid w:val="00E6472C"/>
    <w:rsid w:val="00EA499B"/>
    <w:rsid w:val="00EA6F06"/>
    <w:rsid w:val="00EB050E"/>
    <w:rsid w:val="00EB35DC"/>
    <w:rsid w:val="00EC569B"/>
    <w:rsid w:val="00EE1C32"/>
    <w:rsid w:val="00EF79EA"/>
    <w:rsid w:val="00F03C4D"/>
    <w:rsid w:val="00F45414"/>
    <w:rsid w:val="00F510B0"/>
    <w:rsid w:val="00F54F54"/>
    <w:rsid w:val="00F75EB0"/>
    <w:rsid w:val="00F923F6"/>
    <w:rsid w:val="00FA259B"/>
    <w:rsid w:val="00FC6E5D"/>
    <w:rsid w:val="00FD7FBE"/>
    <w:rsid w:val="00FE2618"/>
    <w:rsid w:val="00FE4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69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4754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6F2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6F207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3E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semiHidden/>
    <w:unhideWhenUsed/>
    <w:rsid w:val="00F75EB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6"/>
    <w:uiPriority w:val="99"/>
    <w:semiHidden/>
    <w:rsid w:val="00F75EB0"/>
  </w:style>
  <w:style w:type="paragraph" w:styleId="a7">
    <w:name w:val="footer"/>
    <w:basedOn w:val="a"/>
    <w:link w:val="Char1"/>
    <w:uiPriority w:val="99"/>
    <w:unhideWhenUsed/>
    <w:rsid w:val="00F75EB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7"/>
    <w:uiPriority w:val="99"/>
    <w:rsid w:val="00F75E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gif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jpeg"/><Relationship Id="rId84" Type="http://schemas.openxmlformats.org/officeDocument/2006/relationships/image" Target="media/image78.pn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gif"/><Relationship Id="rId58" Type="http://schemas.openxmlformats.org/officeDocument/2006/relationships/image" Target="media/image52.jpeg"/><Relationship Id="rId66" Type="http://schemas.openxmlformats.org/officeDocument/2006/relationships/image" Target="media/image60.gif"/><Relationship Id="rId74" Type="http://schemas.openxmlformats.org/officeDocument/2006/relationships/image" Target="media/image68.png"/><Relationship Id="rId79" Type="http://schemas.openxmlformats.org/officeDocument/2006/relationships/image" Target="media/image73.jpeg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gi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gif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21</Pages>
  <Words>2708</Words>
  <Characters>15437</Characters>
  <Application>Microsoft Office Word</Application>
  <DocSecurity>0</DocSecurity>
  <Lines>128</Lines>
  <Paragraphs>36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87</cp:revision>
  <dcterms:created xsi:type="dcterms:W3CDTF">2018-05-04T14:50:00Z</dcterms:created>
  <dcterms:modified xsi:type="dcterms:W3CDTF">2018-05-22T12:05:00Z</dcterms:modified>
</cp:coreProperties>
</file>