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82" w:rsidRDefault="00D46C82" w:rsidP="00D46C82">
      <w:pPr>
        <w:rPr>
          <w:sz w:val="32"/>
          <w:szCs w:val="32"/>
          <w:rtl/>
        </w:rPr>
      </w:pPr>
      <w:proofErr w:type="spellStart"/>
      <w:r w:rsidRPr="004F3C0D">
        <w:rPr>
          <w:rFonts w:hint="cs"/>
          <w:sz w:val="32"/>
          <w:szCs w:val="32"/>
          <w:rtl/>
        </w:rPr>
        <w:t>القلويدات</w:t>
      </w:r>
      <w:proofErr w:type="spellEnd"/>
      <w:r w:rsidRPr="004F3C0D">
        <w:rPr>
          <w:rFonts w:hint="cs"/>
          <w:sz w:val="32"/>
          <w:szCs w:val="32"/>
          <w:rtl/>
        </w:rPr>
        <w:t xml:space="preserve"> المشتقة من </w:t>
      </w:r>
      <w:proofErr w:type="spellStart"/>
      <w:r w:rsidRPr="004F3C0D">
        <w:rPr>
          <w:rFonts w:hint="cs"/>
          <w:sz w:val="32"/>
          <w:szCs w:val="32"/>
          <w:rtl/>
        </w:rPr>
        <w:t>التروبان</w:t>
      </w:r>
      <w:proofErr w:type="spellEnd"/>
      <w:r w:rsidRPr="004F3C0D">
        <w:rPr>
          <w:rFonts w:hint="cs"/>
          <w:sz w:val="32"/>
          <w:szCs w:val="32"/>
          <w:rtl/>
        </w:rPr>
        <w:t xml:space="preserve"> :</w:t>
      </w:r>
    </w:p>
    <w:p w:rsidR="00D46C82" w:rsidRDefault="00D46C82" w:rsidP="00D46C8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تتميز باحتوائها على حلقة </w:t>
      </w:r>
      <w:proofErr w:type="spellStart"/>
      <w:r>
        <w:rPr>
          <w:rFonts w:hint="cs"/>
          <w:sz w:val="28"/>
          <w:szCs w:val="28"/>
          <w:rtl/>
        </w:rPr>
        <w:t>التروبان</w:t>
      </w:r>
      <w:proofErr w:type="spellEnd"/>
      <w:r>
        <w:rPr>
          <w:rFonts w:hint="cs"/>
          <w:sz w:val="28"/>
          <w:szCs w:val="28"/>
          <w:rtl/>
        </w:rPr>
        <w:t xml:space="preserve"> ( تحوي 7 </w:t>
      </w:r>
      <w:proofErr w:type="spellStart"/>
      <w:r>
        <w:rPr>
          <w:rFonts w:hint="cs"/>
          <w:sz w:val="28"/>
          <w:szCs w:val="28"/>
          <w:rtl/>
        </w:rPr>
        <w:t>ذرات</w:t>
      </w:r>
      <w:proofErr w:type="spellEnd"/>
      <w:r>
        <w:rPr>
          <w:rFonts w:hint="cs"/>
          <w:sz w:val="28"/>
          <w:szCs w:val="28"/>
          <w:rtl/>
        </w:rPr>
        <w:t xml:space="preserve"> كربون )  و </w:t>
      </w:r>
      <w:proofErr w:type="spellStart"/>
      <w:r>
        <w:rPr>
          <w:rFonts w:hint="cs"/>
          <w:sz w:val="28"/>
          <w:szCs w:val="28"/>
          <w:rtl/>
        </w:rPr>
        <w:t>اهمها</w:t>
      </w:r>
      <w:proofErr w:type="spellEnd"/>
      <w:r>
        <w:rPr>
          <w:rFonts w:hint="cs"/>
          <w:sz w:val="28"/>
          <w:szCs w:val="28"/>
          <w:rtl/>
        </w:rPr>
        <w:t xml:space="preserve"> :</w:t>
      </w:r>
    </w:p>
    <w:p w:rsidR="00D46C82" w:rsidRDefault="00D46C82" w:rsidP="00D46C82">
      <w:pPr>
        <w:rPr>
          <w:sz w:val="28"/>
          <w:szCs w:val="28"/>
          <w:rtl/>
          <w:lang w:bidi="ar-SY"/>
        </w:rPr>
      </w:pPr>
      <w:r>
        <w:rPr>
          <w:sz w:val="28"/>
          <w:szCs w:val="28"/>
          <w:lang w:bidi="ar-SY"/>
        </w:rPr>
        <w:t xml:space="preserve">Atropine – Scopolamine – </w:t>
      </w:r>
      <w:proofErr w:type="spellStart"/>
      <w:r>
        <w:rPr>
          <w:sz w:val="28"/>
          <w:szCs w:val="28"/>
          <w:lang w:bidi="ar-SY"/>
        </w:rPr>
        <w:t>Hyosyamine</w:t>
      </w:r>
      <w:proofErr w:type="spellEnd"/>
      <w:r>
        <w:rPr>
          <w:sz w:val="28"/>
          <w:szCs w:val="28"/>
          <w:lang w:bidi="ar-SY"/>
        </w:rPr>
        <w:t xml:space="preserve"> - </w:t>
      </w:r>
      <w:r>
        <w:rPr>
          <w:rFonts w:hint="cs"/>
          <w:sz w:val="28"/>
          <w:szCs w:val="28"/>
          <w:rtl/>
          <w:lang w:bidi="ar-SY"/>
        </w:rPr>
        <w:t xml:space="preserve"> توجد في نباتات الفصيلة الباذنجانية  مثل </w:t>
      </w:r>
      <w:proofErr w:type="spellStart"/>
      <w:r>
        <w:rPr>
          <w:rFonts w:hint="cs"/>
          <w:sz w:val="28"/>
          <w:szCs w:val="28"/>
          <w:rtl/>
          <w:lang w:bidi="ar-SY"/>
        </w:rPr>
        <w:t>اجناس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 ( </w:t>
      </w:r>
      <w:proofErr w:type="spellStart"/>
      <w:r w:rsidRPr="003F69D3">
        <w:rPr>
          <w:i/>
          <w:iCs/>
          <w:sz w:val="28"/>
          <w:szCs w:val="28"/>
          <w:lang w:bidi="ar-SY"/>
        </w:rPr>
        <w:t>Atropa</w:t>
      </w:r>
      <w:proofErr w:type="spellEnd"/>
    </w:p>
    <w:p w:rsidR="00D46C82" w:rsidRDefault="00D46C82" w:rsidP="00D46C82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 w:rsidRPr="003F69D3">
        <w:rPr>
          <w:i/>
          <w:iCs/>
          <w:sz w:val="28"/>
          <w:szCs w:val="28"/>
          <w:lang w:bidi="ar-SY"/>
        </w:rPr>
        <w:t>Scopolia</w:t>
      </w:r>
      <w:proofErr w:type="spellEnd"/>
      <w:r w:rsidRPr="003F69D3">
        <w:rPr>
          <w:i/>
          <w:iCs/>
          <w:sz w:val="28"/>
          <w:szCs w:val="28"/>
          <w:lang w:bidi="ar-SY"/>
        </w:rPr>
        <w:t xml:space="preserve"> - </w:t>
      </w:r>
      <w:r w:rsidRPr="003F69D3">
        <w:rPr>
          <w:rFonts w:hint="cs"/>
          <w:i/>
          <w:iCs/>
          <w:sz w:val="28"/>
          <w:szCs w:val="28"/>
          <w:rtl/>
          <w:lang w:bidi="ar-SY"/>
        </w:rPr>
        <w:t xml:space="preserve"> - </w:t>
      </w:r>
      <w:proofErr w:type="spellStart"/>
      <w:r w:rsidRPr="003F69D3">
        <w:rPr>
          <w:i/>
          <w:iCs/>
          <w:sz w:val="28"/>
          <w:szCs w:val="28"/>
          <w:lang w:bidi="ar-SY"/>
        </w:rPr>
        <w:t>Hyosyamus</w:t>
      </w:r>
      <w:proofErr w:type="spellEnd"/>
      <w:r w:rsidRPr="003F69D3">
        <w:rPr>
          <w:rFonts w:hint="cs"/>
          <w:i/>
          <w:iCs/>
          <w:sz w:val="28"/>
          <w:szCs w:val="28"/>
          <w:rtl/>
          <w:lang w:bidi="ar-SY"/>
        </w:rPr>
        <w:t xml:space="preserve"> </w:t>
      </w:r>
      <w:r w:rsidRPr="003F69D3">
        <w:rPr>
          <w:i/>
          <w:iCs/>
          <w:sz w:val="28"/>
          <w:szCs w:val="28"/>
          <w:rtl/>
          <w:lang w:bidi="ar-SY"/>
        </w:rPr>
        <w:t>–</w:t>
      </w:r>
      <w:r w:rsidRPr="003F69D3">
        <w:rPr>
          <w:rFonts w:hint="cs"/>
          <w:i/>
          <w:iCs/>
          <w:sz w:val="28"/>
          <w:szCs w:val="28"/>
          <w:rtl/>
          <w:lang w:bidi="ar-SY"/>
        </w:rPr>
        <w:t xml:space="preserve"> </w:t>
      </w:r>
      <w:proofErr w:type="spellStart"/>
      <w:r w:rsidRPr="003F69D3">
        <w:rPr>
          <w:i/>
          <w:iCs/>
          <w:sz w:val="28"/>
          <w:szCs w:val="28"/>
          <w:lang w:bidi="ar-SY"/>
        </w:rPr>
        <w:t>Datura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</w:t>
      </w:r>
    </w:p>
    <w:p w:rsidR="00D46C82" w:rsidRDefault="00D46C82" w:rsidP="00D46C82">
      <w:pPr>
        <w:ind w:left="36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</w:t>
      </w:r>
      <w:proofErr w:type="spellStart"/>
      <w:r>
        <w:rPr>
          <w:rFonts w:hint="cs"/>
          <w:sz w:val="28"/>
          <w:szCs w:val="28"/>
          <w:rtl/>
          <w:lang w:bidi="ar-SY"/>
        </w:rPr>
        <w:t>الكوكائين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>Cocaine</w:t>
      </w:r>
      <w:r>
        <w:rPr>
          <w:rFonts w:hint="cs"/>
          <w:sz w:val="28"/>
          <w:szCs w:val="28"/>
          <w:rtl/>
          <w:lang w:bidi="ar-SY"/>
        </w:rPr>
        <w:t xml:space="preserve"> الذي يوجد في نباتات فصيلة حمراوات الخشب </w:t>
      </w:r>
      <w:proofErr w:type="spellStart"/>
      <w:r>
        <w:rPr>
          <w:sz w:val="28"/>
          <w:szCs w:val="28"/>
          <w:lang w:bidi="ar-SY"/>
        </w:rPr>
        <w:t>Erythroxylaceae</w:t>
      </w:r>
      <w:proofErr w:type="spellEnd"/>
    </w:p>
    <w:p w:rsidR="00D46C82" w:rsidRDefault="00D46C82" w:rsidP="00D46C8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الاصطناع الحيوي </w:t>
      </w:r>
      <w:proofErr w:type="spellStart"/>
      <w:r>
        <w:rPr>
          <w:rFonts w:hint="cs"/>
          <w:sz w:val="28"/>
          <w:szCs w:val="28"/>
          <w:rtl/>
          <w:lang w:bidi="ar-SY"/>
        </w:rPr>
        <w:t>لقلويدات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التروبان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D46C82" w:rsidRDefault="00D46C82" w:rsidP="00D46C82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تصنع من الحمض </w:t>
      </w:r>
      <w:proofErr w:type="spellStart"/>
      <w:r>
        <w:rPr>
          <w:rFonts w:hint="cs"/>
          <w:sz w:val="28"/>
          <w:szCs w:val="28"/>
          <w:rtl/>
          <w:lang w:bidi="ar-SY"/>
        </w:rPr>
        <w:t>الاميني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الاورنيتين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D46C82" w:rsidRDefault="00D46C82" w:rsidP="00D46C82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نزع زمرة </w:t>
      </w:r>
      <w:proofErr w:type="spellStart"/>
      <w:r>
        <w:rPr>
          <w:rFonts w:hint="cs"/>
          <w:sz w:val="28"/>
          <w:szCs w:val="28"/>
          <w:rtl/>
          <w:lang w:bidi="ar-SY"/>
        </w:rPr>
        <w:t>كاربوكسيل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ينتج مركب </w:t>
      </w:r>
      <w:proofErr w:type="spellStart"/>
      <w:r>
        <w:rPr>
          <w:rFonts w:hint="cs"/>
          <w:sz w:val="28"/>
          <w:szCs w:val="28"/>
          <w:rtl/>
          <w:lang w:bidi="ar-SY"/>
        </w:rPr>
        <w:t>بوتريسن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putrescin</w:t>
      </w:r>
      <w:proofErr w:type="spellEnd"/>
    </w:p>
    <w:p w:rsidR="00D46C82" w:rsidRDefault="00D46C82" w:rsidP="00D46C82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بعد تفاعلات  </w:t>
      </w:r>
      <w:proofErr w:type="spellStart"/>
      <w:r>
        <w:rPr>
          <w:rFonts w:hint="cs"/>
          <w:sz w:val="28"/>
          <w:szCs w:val="28"/>
          <w:rtl/>
          <w:lang w:bidi="ar-SY"/>
        </w:rPr>
        <w:t>انزيمية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عديدة تدخل زمرة </w:t>
      </w:r>
      <w:proofErr w:type="spellStart"/>
      <w:r>
        <w:rPr>
          <w:rFonts w:hint="cs"/>
          <w:sz w:val="28"/>
          <w:szCs w:val="28"/>
          <w:rtl/>
          <w:lang w:bidi="ar-SY"/>
        </w:rPr>
        <w:t>ميتيل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على ذرة </w:t>
      </w:r>
      <w:proofErr w:type="spellStart"/>
      <w:r>
        <w:rPr>
          <w:rFonts w:hint="cs"/>
          <w:sz w:val="28"/>
          <w:szCs w:val="28"/>
          <w:rtl/>
          <w:lang w:bidi="ar-SY"/>
        </w:rPr>
        <w:t>الآزوت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تحلقن </w:t>
      </w:r>
      <w:proofErr w:type="spellStart"/>
      <w:r>
        <w:rPr>
          <w:rFonts w:hint="cs"/>
          <w:sz w:val="28"/>
          <w:szCs w:val="28"/>
          <w:rtl/>
          <w:lang w:bidi="ar-SY"/>
        </w:rPr>
        <w:t>الجزيئة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D46C82" w:rsidRDefault="00D46C82" w:rsidP="00D46C82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بعدها تنتج مشتقات </w:t>
      </w:r>
      <w:proofErr w:type="spellStart"/>
      <w:r>
        <w:rPr>
          <w:rFonts w:hint="cs"/>
          <w:sz w:val="28"/>
          <w:szCs w:val="28"/>
          <w:rtl/>
          <w:lang w:bidi="ar-SY"/>
        </w:rPr>
        <w:t>الهيغرين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Hygrine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منه تنتج </w:t>
      </w:r>
      <w:proofErr w:type="spellStart"/>
      <w:r>
        <w:rPr>
          <w:rFonts w:hint="cs"/>
          <w:sz w:val="28"/>
          <w:szCs w:val="28"/>
          <w:rtl/>
          <w:lang w:bidi="ar-SY"/>
        </w:rPr>
        <w:t>قلويدات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الكوكا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D46C82" w:rsidRDefault="00D46C82" w:rsidP="00D46C82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بنزع </w:t>
      </w:r>
      <w:r>
        <w:rPr>
          <w:sz w:val="28"/>
          <w:szCs w:val="28"/>
          <w:lang w:bidi="ar-SY"/>
        </w:rPr>
        <w:t xml:space="preserve">CO2 </w:t>
      </w:r>
      <w:r>
        <w:rPr>
          <w:rFonts w:hint="cs"/>
          <w:sz w:val="28"/>
          <w:szCs w:val="28"/>
          <w:rtl/>
          <w:lang w:bidi="ar-SY"/>
        </w:rPr>
        <w:t xml:space="preserve"> من </w:t>
      </w:r>
      <w:proofErr w:type="spellStart"/>
      <w:r>
        <w:rPr>
          <w:rFonts w:hint="cs"/>
          <w:sz w:val="28"/>
          <w:szCs w:val="28"/>
          <w:rtl/>
          <w:lang w:bidi="ar-SY"/>
        </w:rPr>
        <w:t>الهيغرين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ينتج </w:t>
      </w:r>
      <w:proofErr w:type="spellStart"/>
      <w:r>
        <w:rPr>
          <w:rFonts w:hint="cs"/>
          <w:sz w:val="28"/>
          <w:szCs w:val="28"/>
          <w:rtl/>
          <w:lang w:bidi="ar-SY"/>
        </w:rPr>
        <w:t>التروبان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منه على </w:t>
      </w:r>
      <w:proofErr w:type="spellStart"/>
      <w:r>
        <w:rPr>
          <w:rFonts w:hint="cs"/>
          <w:sz w:val="28"/>
          <w:szCs w:val="28"/>
          <w:rtl/>
          <w:lang w:bidi="ar-SY"/>
        </w:rPr>
        <w:t>قلويدات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الفصيلة الباذنجانية </w:t>
      </w:r>
    </w:p>
    <w:p w:rsidR="00091F5D" w:rsidRDefault="00091F5D" w:rsidP="00091F5D">
      <w:pPr>
        <w:rPr>
          <w:sz w:val="28"/>
          <w:szCs w:val="28"/>
          <w:rtl/>
          <w:lang w:bidi="ar-SY"/>
        </w:rPr>
      </w:pPr>
    </w:p>
    <w:p w:rsidR="00091F5D" w:rsidRPr="00091F5D" w:rsidRDefault="00091F5D" w:rsidP="00091F5D">
      <w:pPr>
        <w:rPr>
          <w:sz w:val="28"/>
          <w:szCs w:val="28"/>
          <w:lang w:bidi="ar-SY"/>
        </w:rPr>
      </w:pPr>
    </w:p>
    <w:p w:rsidR="007B33D2" w:rsidRDefault="00D46C82">
      <w:pPr>
        <w:rPr>
          <w:rtl/>
        </w:rPr>
      </w:pPr>
      <w:r w:rsidRPr="00D46C82">
        <w:rPr>
          <w:rFonts w:cs="Arial" w:hint="cs"/>
          <w:noProof/>
          <w:rtl/>
        </w:rPr>
        <w:drawing>
          <wp:inline distT="0" distB="0" distL="0" distR="0">
            <wp:extent cx="5448300" cy="6096000"/>
            <wp:effectExtent l="19050" t="0" r="0" b="0"/>
            <wp:docPr id="4" name="صورة 3" descr="اصطناع التروب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صطناع التروبان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C82" w:rsidRDefault="00D46C82">
      <w:pPr>
        <w:rPr>
          <w:rtl/>
        </w:rPr>
      </w:pPr>
    </w:p>
    <w:p w:rsidR="003106C4" w:rsidRDefault="003106C4">
      <w:pPr>
        <w:rPr>
          <w:rtl/>
        </w:rPr>
      </w:pPr>
    </w:p>
    <w:p w:rsidR="003106C4" w:rsidRDefault="003106C4" w:rsidP="003106C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الاصطناع الحيوي </w:t>
      </w:r>
      <w:proofErr w:type="spellStart"/>
      <w:r>
        <w:rPr>
          <w:rFonts w:hint="cs"/>
          <w:sz w:val="32"/>
          <w:szCs w:val="32"/>
          <w:rtl/>
        </w:rPr>
        <w:t>ل</w:t>
      </w:r>
      <w:r w:rsidRPr="003106C4">
        <w:rPr>
          <w:rFonts w:hint="cs"/>
          <w:sz w:val="32"/>
          <w:szCs w:val="32"/>
          <w:rtl/>
        </w:rPr>
        <w:t>لقلويدات</w:t>
      </w:r>
      <w:proofErr w:type="spellEnd"/>
      <w:r w:rsidRPr="003106C4">
        <w:rPr>
          <w:rFonts w:hint="cs"/>
          <w:sz w:val="32"/>
          <w:szCs w:val="32"/>
          <w:rtl/>
        </w:rPr>
        <w:t xml:space="preserve"> المشتقة من </w:t>
      </w:r>
      <w:proofErr w:type="spellStart"/>
      <w:r w:rsidRPr="003106C4">
        <w:rPr>
          <w:rFonts w:hint="cs"/>
          <w:sz w:val="32"/>
          <w:szCs w:val="32"/>
          <w:rtl/>
        </w:rPr>
        <w:t>التيروزين</w:t>
      </w:r>
      <w:proofErr w:type="spellEnd"/>
      <w:r w:rsidRPr="003106C4">
        <w:rPr>
          <w:rFonts w:hint="cs"/>
          <w:sz w:val="32"/>
          <w:szCs w:val="32"/>
          <w:rtl/>
        </w:rPr>
        <w:t xml:space="preserve"> :</w:t>
      </w:r>
    </w:p>
    <w:p w:rsidR="003106C4" w:rsidRDefault="003106C4">
      <w:pPr>
        <w:rPr>
          <w:sz w:val="32"/>
          <w:szCs w:val="32"/>
          <w:rtl/>
        </w:rPr>
      </w:pPr>
    </w:p>
    <w:p w:rsidR="003106C4" w:rsidRPr="003106C4" w:rsidRDefault="003106C4">
      <w:pPr>
        <w:rPr>
          <w:sz w:val="32"/>
          <w:szCs w:val="32"/>
          <w:rtl/>
        </w:rPr>
      </w:pPr>
    </w:p>
    <w:p w:rsidR="00091F5D" w:rsidRDefault="00091F5D">
      <w:pPr>
        <w:rPr>
          <w:rtl/>
        </w:rPr>
      </w:pPr>
      <w:r w:rsidRPr="00091F5D">
        <w:rPr>
          <w:rFonts w:cs="Arial" w:hint="cs"/>
          <w:noProof/>
          <w:rtl/>
        </w:rPr>
        <w:drawing>
          <wp:inline distT="0" distB="0" distL="0" distR="0">
            <wp:extent cx="6096000" cy="6867525"/>
            <wp:effectExtent l="19050" t="0" r="0" b="0"/>
            <wp:docPr id="28" name="صورة 27" descr="اصطناع حيوي للقلويداتايزوكينولين بيربيرين و مورفي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صطناع حيوي للقلويداتايزوكينولين بيربيرين و مورفين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5306" cy="690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F5D" w:rsidRDefault="00091F5D">
      <w:pPr>
        <w:rPr>
          <w:rtl/>
        </w:rPr>
      </w:pPr>
    </w:p>
    <w:p w:rsidR="00C431BD" w:rsidRDefault="00C431BD">
      <w:pPr>
        <w:rPr>
          <w:rtl/>
        </w:rPr>
      </w:pPr>
    </w:p>
    <w:p w:rsidR="00091F5D" w:rsidRDefault="00091F5D">
      <w:pPr>
        <w:rPr>
          <w:rFonts w:cs="Arial"/>
          <w:rtl/>
        </w:rPr>
      </w:pPr>
    </w:p>
    <w:p w:rsidR="00C431BD" w:rsidRDefault="00C431BD">
      <w:pPr>
        <w:rPr>
          <w:rFonts w:cs="Arial"/>
          <w:rtl/>
        </w:rPr>
      </w:pPr>
    </w:p>
    <w:p w:rsidR="00C431BD" w:rsidRDefault="00C431BD">
      <w:pPr>
        <w:rPr>
          <w:rFonts w:cs="Arial"/>
          <w:rtl/>
        </w:rPr>
      </w:pPr>
    </w:p>
    <w:p w:rsidR="00C431BD" w:rsidRDefault="00C431BD">
      <w:pPr>
        <w:rPr>
          <w:rFonts w:cs="Arial"/>
          <w:rtl/>
        </w:rPr>
      </w:pPr>
    </w:p>
    <w:p w:rsidR="00C431BD" w:rsidRDefault="00C431BD">
      <w:pPr>
        <w:rPr>
          <w:rFonts w:cs="Arial"/>
          <w:rtl/>
        </w:rPr>
      </w:pPr>
    </w:p>
    <w:p w:rsidR="00C431BD" w:rsidRDefault="00C431BD">
      <w:pPr>
        <w:rPr>
          <w:rFonts w:cs="Arial"/>
          <w:rtl/>
        </w:rPr>
      </w:pPr>
    </w:p>
    <w:p w:rsidR="00C431BD" w:rsidRDefault="00C431BD">
      <w:pPr>
        <w:rPr>
          <w:rFonts w:cs="Arial"/>
          <w:rtl/>
        </w:rPr>
      </w:pPr>
    </w:p>
    <w:p w:rsidR="00C431BD" w:rsidRDefault="00C431BD">
      <w:pPr>
        <w:rPr>
          <w:rFonts w:cs="Arial"/>
          <w:rtl/>
        </w:rPr>
      </w:pPr>
    </w:p>
    <w:p w:rsidR="00C431BD" w:rsidRDefault="00C431BD">
      <w:pPr>
        <w:rPr>
          <w:rFonts w:cs="Arial"/>
          <w:rtl/>
        </w:rPr>
      </w:pPr>
    </w:p>
    <w:p w:rsidR="00C431BD" w:rsidRDefault="00C431BD">
      <w:pPr>
        <w:rPr>
          <w:rFonts w:cs="Arial"/>
          <w:rtl/>
        </w:rPr>
      </w:pPr>
    </w:p>
    <w:p w:rsidR="00C431BD" w:rsidRDefault="00C431BD">
      <w:pPr>
        <w:rPr>
          <w:rFonts w:cs="Arial"/>
          <w:rtl/>
        </w:rPr>
      </w:pPr>
    </w:p>
    <w:p w:rsidR="00C431BD" w:rsidRDefault="00C431BD">
      <w:pPr>
        <w:rPr>
          <w:rFonts w:cs="Arial"/>
          <w:rtl/>
        </w:rPr>
      </w:pPr>
    </w:p>
    <w:p w:rsidR="00C431BD" w:rsidRDefault="00C431BD">
      <w:pPr>
        <w:rPr>
          <w:rFonts w:cs="Arial"/>
          <w:rtl/>
        </w:rPr>
      </w:pPr>
    </w:p>
    <w:p w:rsidR="00C431BD" w:rsidRDefault="00C431BD">
      <w:pPr>
        <w:rPr>
          <w:rFonts w:cs="Arial"/>
          <w:rtl/>
        </w:rPr>
      </w:pPr>
    </w:p>
    <w:p w:rsidR="00C431BD" w:rsidRDefault="00C431BD">
      <w:pPr>
        <w:rPr>
          <w:rFonts w:cs="Arial"/>
          <w:rtl/>
        </w:rPr>
      </w:pPr>
    </w:p>
    <w:p w:rsidR="00C431BD" w:rsidRDefault="00C431BD">
      <w:pPr>
        <w:rPr>
          <w:rFonts w:cs="Arial"/>
          <w:rtl/>
        </w:rPr>
      </w:pPr>
    </w:p>
    <w:p w:rsidR="00C431BD" w:rsidRDefault="00C431BD">
      <w:pPr>
        <w:rPr>
          <w:rFonts w:cs="Arial"/>
          <w:rtl/>
        </w:rPr>
      </w:pPr>
    </w:p>
    <w:p w:rsidR="00C431BD" w:rsidRDefault="003106C4">
      <w:pPr>
        <w:rPr>
          <w:rFonts w:cs="Arial"/>
          <w:rtl/>
        </w:rPr>
      </w:pPr>
      <w:r w:rsidRPr="003106C4">
        <w:rPr>
          <w:rFonts w:cs="Arial" w:hint="cs"/>
          <w:noProof/>
          <w:rtl/>
        </w:rPr>
        <w:drawing>
          <wp:inline distT="0" distB="0" distL="0" distR="0">
            <wp:extent cx="6645910" cy="7029450"/>
            <wp:effectExtent l="19050" t="0" r="2540" b="0"/>
            <wp:docPr id="3" name="صورة 21" descr="الاصثطناع الحيوي لقلويدات الخشخا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اصثطناع الحيوي لقلويدات الخشخاش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1BD" w:rsidRDefault="00C431BD">
      <w:pPr>
        <w:rPr>
          <w:rFonts w:cs="Arial"/>
          <w:rtl/>
        </w:rPr>
      </w:pPr>
    </w:p>
    <w:p w:rsidR="00C431BD" w:rsidRDefault="00C431BD">
      <w:pPr>
        <w:rPr>
          <w:rFonts w:cs="Arial"/>
          <w:rtl/>
        </w:rPr>
      </w:pPr>
    </w:p>
    <w:p w:rsidR="00C431BD" w:rsidRDefault="00C431BD">
      <w:pPr>
        <w:rPr>
          <w:rFonts w:cs="Arial"/>
          <w:rtl/>
        </w:rPr>
      </w:pPr>
    </w:p>
    <w:p w:rsidR="00C431BD" w:rsidRDefault="00C431BD">
      <w:pPr>
        <w:rPr>
          <w:rFonts w:cs="Arial"/>
          <w:rtl/>
        </w:rPr>
      </w:pPr>
    </w:p>
    <w:p w:rsidR="00C431BD" w:rsidRDefault="00C431BD">
      <w:pPr>
        <w:rPr>
          <w:rFonts w:cs="Arial"/>
          <w:rtl/>
        </w:rPr>
      </w:pPr>
    </w:p>
    <w:p w:rsidR="00C431BD" w:rsidRDefault="00C431BD">
      <w:pPr>
        <w:rPr>
          <w:rFonts w:cs="Arial"/>
          <w:rtl/>
        </w:rPr>
      </w:pPr>
    </w:p>
    <w:p w:rsidR="003106C4" w:rsidRDefault="003106C4">
      <w:pPr>
        <w:rPr>
          <w:rFonts w:cs="Arial"/>
          <w:sz w:val="32"/>
          <w:szCs w:val="32"/>
          <w:rtl/>
        </w:rPr>
      </w:pPr>
    </w:p>
    <w:p w:rsidR="00C431BD" w:rsidRPr="0006492F" w:rsidRDefault="00C431BD">
      <w:pPr>
        <w:rPr>
          <w:rFonts w:cs="Arial"/>
          <w:sz w:val="32"/>
          <w:szCs w:val="32"/>
          <w:rtl/>
        </w:rPr>
      </w:pPr>
      <w:r w:rsidRPr="0006492F">
        <w:rPr>
          <w:rFonts w:cs="Arial" w:hint="cs"/>
          <w:sz w:val="32"/>
          <w:szCs w:val="32"/>
          <w:rtl/>
        </w:rPr>
        <w:t xml:space="preserve">الاصطناع الحيوي </w:t>
      </w:r>
      <w:proofErr w:type="spellStart"/>
      <w:r w:rsidRPr="0006492F">
        <w:rPr>
          <w:rFonts w:cs="Arial" w:hint="cs"/>
          <w:sz w:val="32"/>
          <w:szCs w:val="32"/>
          <w:rtl/>
        </w:rPr>
        <w:t>للقلويدات</w:t>
      </w:r>
      <w:proofErr w:type="spellEnd"/>
      <w:r w:rsidRPr="0006492F">
        <w:rPr>
          <w:rFonts w:cs="Arial" w:hint="cs"/>
          <w:sz w:val="32"/>
          <w:szCs w:val="32"/>
          <w:rtl/>
        </w:rPr>
        <w:t xml:space="preserve"> المشتقة من </w:t>
      </w:r>
      <w:proofErr w:type="spellStart"/>
      <w:r w:rsidRPr="0006492F">
        <w:rPr>
          <w:rFonts w:cs="Arial" w:hint="cs"/>
          <w:sz w:val="32"/>
          <w:szCs w:val="32"/>
          <w:rtl/>
        </w:rPr>
        <w:t>الكينوليزيدين</w:t>
      </w:r>
      <w:proofErr w:type="spellEnd"/>
      <w:r w:rsidRPr="0006492F">
        <w:rPr>
          <w:rFonts w:cs="Arial" w:hint="cs"/>
          <w:sz w:val="32"/>
          <w:szCs w:val="32"/>
          <w:rtl/>
        </w:rPr>
        <w:t xml:space="preserve"> :</w:t>
      </w:r>
    </w:p>
    <w:p w:rsidR="00091F5D" w:rsidRDefault="00C431BD">
      <w:pPr>
        <w:rPr>
          <w:rFonts w:cs="Arial"/>
          <w:rtl/>
        </w:rPr>
      </w:pPr>
      <w:r w:rsidRPr="00C431BD">
        <w:rPr>
          <w:rFonts w:cs="Arial" w:hint="cs"/>
          <w:noProof/>
          <w:rtl/>
        </w:rPr>
        <w:drawing>
          <wp:inline distT="0" distB="0" distL="0" distR="0">
            <wp:extent cx="6343650" cy="7705725"/>
            <wp:effectExtent l="19050" t="0" r="0" b="0"/>
            <wp:docPr id="14" name="صورة 13" descr="BiosynthesisofSparte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synthesisofSpartein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1BD" w:rsidRDefault="00C431BD">
      <w:pPr>
        <w:rPr>
          <w:rFonts w:cs="Arial"/>
          <w:rtl/>
        </w:rPr>
      </w:pPr>
    </w:p>
    <w:p w:rsidR="00D7243E" w:rsidRDefault="00D7243E">
      <w:pPr>
        <w:rPr>
          <w:rFonts w:cs="Arial"/>
          <w:rtl/>
        </w:rPr>
      </w:pPr>
    </w:p>
    <w:p w:rsidR="00D7243E" w:rsidRDefault="00D7243E">
      <w:pPr>
        <w:rPr>
          <w:rFonts w:cs="Arial"/>
          <w:rtl/>
        </w:rPr>
      </w:pPr>
    </w:p>
    <w:p w:rsidR="00D7243E" w:rsidRDefault="00D7243E">
      <w:pPr>
        <w:rPr>
          <w:rFonts w:cs="Arial"/>
          <w:rtl/>
        </w:rPr>
      </w:pPr>
    </w:p>
    <w:p w:rsidR="00D7243E" w:rsidRDefault="00D7243E">
      <w:pPr>
        <w:rPr>
          <w:rFonts w:cs="Arial"/>
          <w:rtl/>
        </w:rPr>
      </w:pPr>
    </w:p>
    <w:p w:rsidR="00D7243E" w:rsidRDefault="00D7243E">
      <w:pPr>
        <w:rPr>
          <w:rFonts w:cs="Arial"/>
          <w:rtl/>
        </w:rPr>
      </w:pPr>
    </w:p>
    <w:p w:rsidR="00D7243E" w:rsidRDefault="00D7243E">
      <w:pPr>
        <w:rPr>
          <w:rFonts w:cs="Arial"/>
          <w:rtl/>
        </w:rPr>
      </w:pPr>
    </w:p>
    <w:p w:rsidR="00D7243E" w:rsidRDefault="00D7243E">
      <w:pPr>
        <w:rPr>
          <w:rFonts w:cs="Arial"/>
          <w:rtl/>
        </w:rPr>
      </w:pPr>
    </w:p>
    <w:p w:rsidR="00D7243E" w:rsidRDefault="00D7243E">
      <w:pPr>
        <w:rPr>
          <w:rFonts w:cs="Arial"/>
          <w:rtl/>
        </w:rPr>
      </w:pPr>
    </w:p>
    <w:p w:rsidR="00D7243E" w:rsidRDefault="00D7243E">
      <w:pPr>
        <w:rPr>
          <w:rFonts w:cs="Arial"/>
          <w:rtl/>
        </w:rPr>
      </w:pPr>
    </w:p>
    <w:p w:rsidR="00D7243E" w:rsidRDefault="00D7243E">
      <w:pPr>
        <w:rPr>
          <w:rFonts w:cs="Arial"/>
          <w:rtl/>
        </w:rPr>
      </w:pPr>
      <w:r w:rsidRPr="00D7243E">
        <w:rPr>
          <w:rFonts w:cs="Arial" w:hint="cs"/>
          <w:sz w:val="32"/>
          <w:szCs w:val="32"/>
          <w:rtl/>
        </w:rPr>
        <w:t xml:space="preserve">الاصطناع الحيوي </w:t>
      </w:r>
      <w:proofErr w:type="spellStart"/>
      <w:r w:rsidRPr="00D7243E">
        <w:rPr>
          <w:rFonts w:cs="Arial" w:hint="cs"/>
          <w:sz w:val="32"/>
          <w:szCs w:val="32"/>
          <w:rtl/>
        </w:rPr>
        <w:t>للقلويدات</w:t>
      </w:r>
      <w:proofErr w:type="spellEnd"/>
      <w:r w:rsidRPr="00D7243E">
        <w:rPr>
          <w:rFonts w:cs="Arial" w:hint="cs"/>
          <w:sz w:val="32"/>
          <w:szCs w:val="32"/>
          <w:rtl/>
        </w:rPr>
        <w:t xml:space="preserve"> المشتقة من </w:t>
      </w:r>
      <w:proofErr w:type="spellStart"/>
      <w:r w:rsidRPr="00D7243E">
        <w:rPr>
          <w:rFonts w:cs="Arial" w:hint="cs"/>
          <w:sz w:val="32"/>
          <w:szCs w:val="32"/>
          <w:rtl/>
        </w:rPr>
        <w:t>الفينيل</w:t>
      </w:r>
      <w:proofErr w:type="spellEnd"/>
      <w:r w:rsidRPr="00D7243E">
        <w:rPr>
          <w:rFonts w:cs="Arial" w:hint="cs"/>
          <w:sz w:val="32"/>
          <w:szCs w:val="32"/>
          <w:rtl/>
        </w:rPr>
        <w:t xml:space="preserve"> </w:t>
      </w:r>
      <w:proofErr w:type="spellStart"/>
      <w:r w:rsidRPr="00D7243E">
        <w:rPr>
          <w:rFonts w:cs="Arial" w:hint="cs"/>
          <w:sz w:val="32"/>
          <w:szCs w:val="32"/>
          <w:rtl/>
        </w:rPr>
        <w:t>الانين</w:t>
      </w:r>
      <w:proofErr w:type="spellEnd"/>
      <w:r w:rsidRPr="00D7243E">
        <w:rPr>
          <w:rFonts w:cs="Arial" w:hint="cs"/>
          <w:sz w:val="32"/>
          <w:szCs w:val="32"/>
          <w:rtl/>
        </w:rPr>
        <w:t xml:space="preserve"> :</w:t>
      </w:r>
    </w:p>
    <w:p w:rsidR="00C431BD" w:rsidRDefault="00C431BD">
      <w:pPr>
        <w:rPr>
          <w:rtl/>
        </w:rPr>
      </w:pPr>
    </w:p>
    <w:p w:rsidR="00C431BD" w:rsidRDefault="00C431BD">
      <w:pPr>
        <w:rPr>
          <w:rtl/>
        </w:rPr>
      </w:pPr>
    </w:p>
    <w:p w:rsidR="00F32591" w:rsidRDefault="00F32591">
      <w:pPr>
        <w:rPr>
          <w:rtl/>
        </w:rPr>
      </w:pPr>
      <w:r w:rsidRPr="00F32591">
        <w:rPr>
          <w:rFonts w:cs="Arial" w:hint="cs"/>
          <w:noProof/>
          <w:rtl/>
        </w:rPr>
        <w:drawing>
          <wp:inline distT="0" distB="0" distL="0" distR="0">
            <wp:extent cx="6645910" cy="3925570"/>
            <wp:effectExtent l="19050" t="0" r="2540" b="0"/>
            <wp:docPr id="44" name="صورة 43" descr="الاصطناع الحيوي للايفيدري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اصطناع الحيوي للايفيدرين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2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591" w:rsidRDefault="00F32591">
      <w:pPr>
        <w:rPr>
          <w:rFonts w:hint="cs"/>
          <w:rtl/>
        </w:rPr>
      </w:pPr>
    </w:p>
    <w:p w:rsidR="00F32591" w:rsidRDefault="005A3034" w:rsidP="005A3034">
      <w:pPr>
        <w:rPr>
          <w:rtl/>
        </w:rPr>
      </w:pPr>
      <w:r w:rsidRPr="005A3034">
        <w:rPr>
          <w:rFonts w:hint="cs"/>
          <w:sz w:val="32"/>
          <w:szCs w:val="32"/>
          <w:rtl/>
        </w:rPr>
        <w:t xml:space="preserve">الاصطناع الحيوي </w:t>
      </w:r>
      <w:proofErr w:type="spellStart"/>
      <w:r w:rsidRPr="005A3034">
        <w:rPr>
          <w:rFonts w:hint="cs"/>
          <w:sz w:val="32"/>
          <w:szCs w:val="32"/>
          <w:rtl/>
        </w:rPr>
        <w:t>للقلويدات</w:t>
      </w:r>
      <w:proofErr w:type="spellEnd"/>
      <w:r w:rsidRPr="005A3034">
        <w:rPr>
          <w:rFonts w:hint="cs"/>
          <w:sz w:val="32"/>
          <w:szCs w:val="32"/>
          <w:rtl/>
        </w:rPr>
        <w:t xml:space="preserve"> المشتقة من </w:t>
      </w:r>
      <w:proofErr w:type="spellStart"/>
      <w:r w:rsidRPr="005A3034">
        <w:rPr>
          <w:rFonts w:hint="cs"/>
          <w:sz w:val="32"/>
          <w:szCs w:val="32"/>
          <w:rtl/>
        </w:rPr>
        <w:t>التريبتوفان</w:t>
      </w:r>
      <w:proofErr w:type="spellEnd"/>
      <w:r w:rsidRPr="005A3034">
        <w:rPr>
          <w:rFonts w:hint="cs"/>
          <w:sz w:val="32"/>
          <w:szCs w:val="32"/>
          <w:rtl/>
        </w:rPr>
        <w:t xml:space="preserve"> :</w:t>
      </w:r>
    </w:p>
    <w:p w:rsidR="00F32591" w:rsidRDefault="00F32591">
      <w:pPr>
        <w:rPr>
          <w:rtl/>
        </w:rPr>
      </w:pPr>
    </w:p>
    <w:p w:rsidR="00C431BD" w:rsidRDefault="00C431BD">
      <w:pPr>
        <w:rPr>
          <w:rFonts w:hint="cs"/>
          <w:rtl/>
        </w:rPr>
      </w:pPr>
      <w:r w:rsidRPr="00C431BD">
        <w:rPr>
          <w:rFonts w:cs="Arial" w:hint="cs"/>
          <w:noProof/>
          <w:rtl/>
        </w:rPr>
        <w:drawing>
          <wp:inline distT="0" distB="0" distL="0" distR="0">
            <wp:extent cx="6353175" cy="3914775"/>
            <wp:effectExtent l="19050" t="0" r="9525" b="0"/>
            <wp:docPr id="29" name="صورة 28" descr="ايرغولين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يرغولين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46A" w:rsidRDefault="004B246A">
      <w:pPr>
        <w:rPr>
          <w:rFonts w:hint="cs"/>
          <w:rtl/>
        </w:rPr>
      </w:pPr>
    </w:p>
    <w:p w:rsidR="004B246A" w:rsidRDefault="004B246A">
      <w:pPr>
        <w:rPr>
          <w:rFonts w:hint="cs"/>
          <w:sz w:val="32"/>
          <w:szCs w:val="32"/>
          <w:rtl/>
        </w:rPr>
      </w:pPr>
      <w:r w:rsidRPr="004B246A">
        <w:rPr>
          <w:rFonts w:hint="cs"/>
          <w:sz w:val="32"/>
          <w:szCs w:val="32"/>
          <w:rtl/>
        </w:rPr>
        <w:lastRenderedPageBreak/>
        <w:t xml:space="preserve">الخواص الفيزيائية و الكيميائية </w:t>
      </w:r>
      <w:proofErr w:type="spellStart"/>
      <w:r w:rsidRPr="004B246A">
        <w:rPr>
          <w:rFonts w:hint="cs"/>
          <w:sz w:val="32"/>
          <w:szCs w:val="32"/>
          <w:rtl/>
        </w:rPr>
        <w:t>للقلويدات</w:t>
      </w:r>
      <w:proofErr w:type="spellEnd"/>
      <w:r w:rsidRPr="004B246A">
        <w:rPr>
          <w:rFonts w:hint="cs"/>
          <w:sz w:val="32"/>
          <w:szCs w:val="32"/>
          <w:rtl/>
        </w:rPr>
        <w:t xml:space="preserve"> :</w:t>
      </w:r>
    </w:p>
    <w:p w:rsidR="004B246A" w:rsidRDefault="004B246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الخواص القلوية </w:t>
      </w:r>
      <w:proofErr w:type="spellStart"/>
      <w:r>
        <w:rPr>
          <w:rFonts w:hint="cs"/>
          <w:sz w:val="28"/>
          <w:szCs w:val="28"/>
          <w:rtl/>
        </w:rPr>
        <w:t>للقلويدات</w:t>
      </w:r>
      <w:proofErr w:type="spellEnd"/>
      <w:r>
        <w:rPr>
          <w:rFonts w:hint="cs"/>
          <w:sz w:val="28"/>
          <w:szCs w:val="28"/>
          <w:rtl/>
        </w:rPr>
        <w:t xml:space="preserve"> :</w:t>
      </w:r>
    </w:p>
    <w:p w:rsidR="004B246A" w:rsidRDefault="004B246A" w:rsidP="004B246A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قلويدات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ذات قلوية قوية </w:t>
      </w:r>
      <w:proofErr w:type="spellStart"/>
      <w:r>
        <w:rPr>
          <w:sz w:val="28"/>
          <w:szCs w:val="28"/>
          <w:lang w:bidi="ar-SY"/>
        </w:rPr>
        <w:t>PKa</w:t>
      </w:r>
      <w:proofErr w:type="spellEnd"/>
      <w:r>
        <w:rPr>
          <w:sz w:val="28"/>
          <w:szCs w:val="28"/>
          <w:lang w:bidi="ar-SY"/>
        </w:rPr>
        <w:t>&gt;11</w:t>
      </w:r>
      <w:r>
        <w:rPr>
          <w:rFonts w:hint="cs"/>
          <w:sz w:val="28"/>
          <w:szCs w:val="28"/>
          <w:rtl/>
          <w:lang w:bidi="ar-SY"/>
        </w:rPr>
        <w:t xml:space="preserve"> مثل </w:t>
      </w:r>
      <w:proofErr w:type="spellStart"/>
      <w:r>
        <w:rPr>
          <w:rFonts w:hint="cs"/>
          <w:sz w:val="28"/>
          <w:szCs w:val="28"/>
          <w:rtl/>
          <w:lang w:bidi="ar-SY"/>
        </w:rPr>
        <w:t>قلويد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Berberin</w:t>
      </w:r>
      <w:proofErr w:type="spellEnd"/>
    </w:p>
    <w:p w:rsidR="004B246A" w:rsidRDefault="004B246A" w:rsidP="004B246A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قلويدات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متوسطة القلوية  </w:t>
      </w:r>
      <w:proofErr w:type="spellStart"/>
      <w:r>
        <w:rPr>
          <w:sz w:val="28"/>
          <w:szCs w:val="28"/>
          <w:lang w:bidi="ar-SY"/>
        </w:rPr>
        <w:t>PKa</w:t>
      </w:r>
      <w:proofErr w:type="spellEnd"/>
      <w:r>
        <w:rPr>
          <w:sz w:val="28"/>
          <w:szCs w:val="28"/>
          <w:lang w:bidi="ar-SY"/>
        </w:rPr>
        <w:t xml:space="preserve"> ( 7-11 )</w:t>
      </w:r>
      <w:r>
        <w:rPr>
          <w:rFonts w:hint="cs"/>
          <w:sz w:val="28"/>
          <w:szCs w:val="28"/>
          <w:rtl/>
          <w:lang w:bidi="ar-SY"/>
        </w:rPr>
        <w:t xml:space="preserve"> مثل </w:t>
      </w:r>
      <w:proofErr w:type="spellStart"/>
      <w:r>
        <w:rPr>
          <w:sz w:val="28"/>
          <w:szCs w:val="28"/>
          <w:lang w:bidi="ar-SY"/>
        </w:rPr>
        <w:t>Strychnin</w:t>
      </w:r>
      <w:proofErr w:type="spellEnd"/>
    </w:p>
    <w:p w:rsidR="004B246A" w:rsidRDefault="004B246A" w:rsidP="004B246A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قلويدات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ضعيفة القلوية  </w:t>
      </w:r>
      <w:proofErr w:type="spellStart"/>
      <w:r>
        <w:rPr>
          <w:sz w:val="28"/>
          <w:szCs w:val="28"/>
          <w:lang w:bidi="ar-SY"/>
        </w:rPr>
        <w:t>PKa</w:t>
      </w:r>
      <w:proofErr w:type="spellEnd"/>
      <w:r>
        <w:rPr>
          <w:sz w:val="28"/>
          <w:szCs w:val="28"/>
          <w:lang w:bidi="ar-SY"/>
        </w:rPr>
        <w:t xml:space="preserve"> ( 4-7 )</w:t>
      </w:r>
      <w:r>
        <w:rPr>
          <w:rFonts w:hint="cs"/>
          <w:sz w:val="28"/>
          <w:szCs w:val="28"/>
          <w:rtl/>
          <w:lang w:bidi="ar-SY"/>
        </w:rPr>
        <w:t xml:space="preserve"> مثل </w:t>
      </w:r>
      <w:proofErr w:type="spellStart"/>
      <w:r>
        <w:rPr>
          <w:sz w:val="28"/>
          <w:szCs w:val="28"/>
          <w:lang w:bidi="ar-SY"/>
        </w:rPr>
        <w:t>Papaverine</w:t>
      </w:r>
      <w:proofErr w:type="spellEnd"/>
    </w:p>
    <w:p w:rsidR="004B246A" w:rsidRDefault="004B246A" w:rsidP="004B246A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قلويدات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ضعيفة القلوية جدا </w:t>
      </w:r>
      <w:proofErr w:type="spellStart"/>
      <w:r>
        <w:rPr>
          <w:sz w:val="28"/>
          <w:szCs w:val="28"/>
          <w:lang w:bidi="ar-SY"/>
        </w:rPr>
        <w:t>PKa</w:t>
      </w:r>
      <w:proofErr w:type="spellEnd"/>
      <w:r>
        <w:rPr>
          <w:sz w:val="28"/>
          <w:szCs w:val="28"/>
          <w:lang w:bidi="ar-SY"/>
        </w:rPr>
        <w:t xml:space="preserve"> (2-4 )</w:t>
      </w:r>
      <w:r>
        <w:rPr>
          <w:rFonts w:hint="cs"/>
          <w:sz w:val="28"/>
          <w:szCs w:val="28"/>
          <w:rtl/>
          <w:lang w:bidi="ar-SY"/>
        </w:rPr>
        <w:t xml:space="preserve"> مثل </w:t>
      </w:r>
      <w:proofErr w:type="spellStart"/>
      <w:r>
        <w:rPr>
          <w:sz w:val="28"/>
          <w:szCs w:val="28"/>
          <w:lang w:bidi="ar-SY"/>
        </w:rPr>
        <w:t>Colchicine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( وجود رابطة </w:t>
      </w:r>
      <w:proofErr w:type="spellStart"/>
      <w:r>
        <w:rPr>
          <w:rFonts w:hint="cs"/>
          <w:sz w:val="28"/>
          <w:szCs w:val="28"/>
          <w:rtl/>
          <w:lang w:bidi="ar-SY"/>
        </w:rPr>
        <w:t>اميدية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تعطي خواص حمضية )</w:t>
      </w:r>
    </w:p>
    <w:p w:rsidR="004B246A" w:rsidRDefault="004B246A">
      <w:pPr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2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تكون </w:t>
      </w:r>
      <w:proofErr w:type="spellStart"/>
      <w:r>
        <w:rPr>
          <w:rFonts w:hint="cs"/>
          <w:sz w:val="28"/>
          <w:szCs w:val="28"/>
          <w:rtl/>
          <w:lang w:bidi="ar-SY"/>
        </w:rPr>
        <w:t>القلويدات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المعزولة من النباتات على شكل مركبات مبلورة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على شكل مركبات سائلة مثل النيكوتين </w:t>
      </w:r>
    </w:p>
    <w:p w:rsidR="004B246A" w:rsidRPr="004B246A" w:rsidRDefault="004B246A" w:rsidP="004B246A">
      <w:pPr>
        <w:rPr>
          <w:rFonts w:hint="cs"/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3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عندما تكون </w:t>
      </w:r>
      <w:proofErr w:type="spellStart"/>
      <w:r>
        <w:rPr>
          <w:rFonts w:hint="cs"/>
          <w:sz w:val="28"/>
          <w:szCs w:val="28"/>
          <w:rtl/>
          <w:lang w:bidi="ar-SY"/>
        </w:rPr>
        <w:t>القلويدات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بشكل </w:t>
      </w:r>
      <w:proofErr w:type="spellStart"/>
      <w:r>
        <w:rPr>
          <w:rFonts w:hint="cs"/>
          <w:sz w:val="28"/>
          <w:szCs w:val="28"/>
          <w:rtl/>
          <w:lang w:bidi="ar-SY"/>
        </w:rPr>
        <w:t>اسس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غير مرتبطة  (  تتواجد </w:t>
      </w:r>
      <w:proofErr w:type="spellStart"/>
      <w:r>
        <w:rPr>
          <w:rFonts w:hint="cs"/>
          <w:sz w:val="28"/>
          <w:szCs w:val="28"/>
          <w:rtl/>
          <w:lang w:bidi="ar-SY"/>
        </w:rPr>
        <w:t>القلويدات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النبات بشكل مرتبط مع المواد </w:t>
      </w:r>
      <w:proofErr w:type="spellStart"/>
      <w:r>
        <w:rPr>
          <w:rFonts w:hint="cs"/>
          <w:sz w:val="28"/>
          <w:szCs w:val="28"/>
          <w:rtl/>
          <w:lang w:bidi="ar-SY"/>
        </w:rPr>
        <w:t>الاخرى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الموجودة  في النبات </w:t>
      </w:r>
      <w:proofErr w:type="spellStart"/>
      <w:r>
        <w:rPr>
          <w:rFonts w:hint="cs"/>
          <w:sz w:val="28"/>
          <w:szCs w:val="28"/>
          <w:rtl/>
          <w:lang w:bidi="ar-SY"/>
        </w:rPr>
        <w:t>كالحموض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العضوية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التانينات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نادرا ما تكون بشكل حر ) تكون غير منحلة في الماء  و لكن تنحل في المحلات العضوية  . بينما </w:t>
      </w:r>
      <w:proofErr w:type="spellStart"/>
      <w:r>
        <w:rPr>
          <w:rFonts w:hint="cs"/>
          <w:sz w:val="28"/>
          <w:szCs w:val="28"/>
          <w:rtl/>
          <w:lang w:bidi="ar-SY"/>
        </w:rPr>
        <w:t>املاح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القلويدات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تنحل في الماء  </w:t>
      </w:r>
    </w:p>
    <w:sectPr w:rsidR="004B246A" w:rsidRPr="004B246A" w:rsidSect="00D46C8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A37B9"/>
    <w:multiLevelType w:val="hybridMultilevel"/>
    <w:tmpl w:val="AC805B52"/>
    <w:lvl w:ilvl="0" w:tplc="F91C4A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B36ED"/>
    <w:multiLevelType w:val="hybridMultilevel"/>
    <w:tmpl w:val="9E56D928"/>
    <w:lvl w:ilvl="0" w:tplc="43EC4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46C82"/>
    <w:rsid w:val="0006492F"/>
    <w:rsid w:val="00091F5D"/>
    <w:rsid w:val="00164496"/>
    <w:rsid w:val="0016657D"/>
    <w:rsid w:val="002C69D1"/>
    <w:rsid w:val="003106C4"/>
    <w:rsid w:val="004B246A"/>
    <w:rsid w:val="005A3034"/>
    <w:rsid w:val="007B33D2"/>
    <w:rsid w:val="009C158D"/>
    <w:rsid w:val="00C431BD"/>
    <w:rsid w:val="00D46C82"/>
    <w:rsid w:val="00D7243E"/>
    <w:rsid w:val="00F3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82"/>
    <w:pPr>
      <w:bidi/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C8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46C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46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2017-03-24T17:16:00Z</dcterms:created>
  <dcterms:modified xsi:type="dcterms:W3CDTF">2017-03-26T12:50:00Z</dcterms:modified>
</cp:coreProperties>
</file>