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F8" w:rsidRDefault="00946BEA" w:rsidP="00946BEA">
      <w:pPr>
        <w:jc w:val="center"/>
        <w:rPr>
          <w:b/>
          <w:bCs/>
          <w:sz w:val="36"/>
          <w:szCs w:val="36"/>
          <w:rtl/>
          <w:lang w:bidi="ar-SY"/>
        </w:rPr>
      </w:pPr>
      <w:r w:rsidRPr="00946BEA">
        <w:rPr>
          <w:rFonts w:hint="cs"/>
          <w:b/>
          <w:bCs/>
          <w:sz w:val="36"/>
          <w:szCs w:val="36"/>
          <w:rtl/>
          <w:lang w:bidi="ar-SY"/>
        </w:rPr>
        <w:t>كيمياء ادوية جهاز الهضم</w:t>
      </w:r>
    </w:p>
    <w:p w:rsidR="00946BEA" w:rsidRDefault="00946BEA" w:rsidP="00946BEA">
      <w:pPr>
        <w:rPr>
          <w:b/>
          <w:bCs/>
          <w:sz w:val="36"/>
          <w:szCs w:val="36"/>
          <w:rtl/>
          <w:lang w:bidi="ar-SY"/>
        </w:rPr>
      </w:pPr>
      <w:r>
        <w:rPr>
          <w:rFonts w:hint="cs"/>
          <w:b/>
          <w:bCs/>
          <w:sz w:val="36"/>
          <w:szCs w:val="36"/>
          <w:rtl/>
          <w:lang w:bidi="ar-SY"/>
        </w:rPr>
        <w:t xml:space="preserve">مضادات الحموضة </w:t>
      </w:r>
    </w:p>
    <w:p w:rsidR="00F06E5D" w:rsidRDefault="00F06E5D" w:rsidP="00946BEA">
      <w:pPr>
        <w:rPr>
          <w:sz w:val="28"/>
          <w:szCs w:val="28"/>
          <w:rtl/>
          <w:lang w:bidi="ar-SY"/>
        </w:rPr>
      </w:pPr>
      <w:r>
        <w:rPr>
          <w:noProof/>
          <w:sz w:val="28"/>
          <w:szCs w:val="28"/>
          <w:rtl/>
        </w:rPr>
        <w:drawing>
          <wp:inline distT="0" distB="0" distL="0" distR="0">
            <wp:extent cx="6296025" cy="8210550"/>
            <wp:effectExtent l="19050" t="0" r="9525" b="0"/>
            <wp:docPr id="1" name="صورة 0" descr="antac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cids.png"/>
                    <pic:cNvPicPr/>
                  </pic:nvPicPr>
                  <pic:blipFill>
                    <a:blip r:embed="rId5"/>
                    <a:stretch>
                      <a:fillRect/>
                    </a:stretch>
                  </pic:blipFill>
                  <pic:spPr>
                    <a:xfrm>
                      <a:off x="0" y="0"/>
                      <a:ext cx="6296025" cy="8210550"/>
                    </a:xfrm>
                    <a:prstGeom prst="rect">
                      <a:avLst/>
                    </a:prstGeom>
                  </pic:spPr>
                </pic:pic>
              </a:graphicData>
            </a:graphic>
          </wp:inline>
        </w:drawing>
      </w:r>
    </w:p>
    <w:p w:rsidR="00F06E5D" w:rsidRDefault="00F06E5D" w:rsidP="00946BEA">
      <w:pPr>
        <w:rPr>
          <w:sz w:val="28"/>
          <w:szCs w:val="28"/>
          <w:rtl/>
          <w:lang w:bidi="ar-SY"/>
        </w:rPr>
      </w:pPr>
    </w:p>
    <w:p w:rsidR="00F06E5D" w:rsidRDefault="00F06E5D" w:rsidP="00946BEA">
      <w:pPr>
        <w:rPr>
          <w:b/>
          <w:bCs/>
          <w:sz w:val="32"/>
          <w:szCs w:val="32"/>
          <w:rtl/>
          <w:lang w:bidi="ar-SY"/>
        </w:rPr>
      </w:pPr>
      <w:r w:rsidRPr="00F06E5D">
        <w:rPr>
          <w:rFonts w:hint="cs"/>
          <w:b/>
          <w:bCs/>
          <w:sz w:val="32"/>
          <w:szCs w:val="32"/>
          <w:rtl/>
          <w:lang w:bidi="ar-SY"/>
        </w:rPr>
        <w:lastRenderedPageBreak/>
        <w:t>الادوية التي تقلل من افراز الحمض :</w:t>
      </w:r>
    </w:p>
    <w:p w:rsidR="00F06E5D" w:rsidRDefault="00F06E5D" w:rsidP="00946BEA">
      <w:pPr>
        <w:rPr>
          <w:sz w:val="28"/>
          <w:szCs w:val="28"/>
          <w:rtl/>
          <w:lang w:bidi="ar-SY"/>
        </w:rPr>
      </w:pPr>
      <w:r>
        <w:rPr>
          <w:rFonts w:hint="cs"/>
          <w:sz w:val="28"/>
          <w:szCs w:val="28"/>
          <w:rtl/>
          <w:lang w:bidi="ar-SY"/>
        </w:rPr>
        <w:t xml:space="preserve">يفرز الحمض المعدي من خلايا جدار المعدة </w:t>
      </w:r>
      <w:r>
        <w:rPr>
          <w:sz w:val="28"/>
          <w:szCs w:val="28"/>
          <w:lang w:bidi="ar-SY"/>
        </w:rPr>
        <w:t>Parietal cells</w:t>
      </w:r>
      <w:r>
        <w:rPr>
          <w:rFonts w:hint="cs"/>
          <w:sz w:val="28"/>
          <w:szCs w:val="28"/>
          <w:rtl/>
          <w:lang w:bidi="ar-SY"/>
        </w:rPr>
        <w:t xml:space="preserve"> و يتم افراز الحمض بتحريض من مواد كيميائية داخلية هي : الغاسترين </w:t>
      </w:r>
      <w:r>
        <w:rPr>
          <w:sz w:val="28"/>
          <w:szCs w:val="28"/>
          <w:lang w:bidi="ar-SY"/>
        </w:rPr>
        <w:t>gastrin</w:t>
      </w:r>
      <w:r>
        <w:rPr>
          <w:rFonts w:hint="cs"/>
          <w:sz w:val="28"/>
          <w:szCs w:val="28"/>
          <w:rtl/>
          <w:lang w:bidi="ar-SY"/>
        </w:rPr>
        <w:t xml:space="preserve">  و الاسيتيل كولين و الهيستامين </w:t>
      </w:r>
    </w:p>
    <w:p w:rsidR="00E9546F" w:rsidRPr="00F06E5D" w:rsidRDefault="00E9546F" w:rsidP="00946BEA">
      <w:pPr>
        <w:rPr>
          <w:sz w:val="28"/>
          <w:szCs w:val="28"/>
          <w:rtl/>
          <w:lang w:bidi="ar-SY"/>
        </w:rPr>
      </w:pPr>
      <w:r>
        <w:rPr>
          <w:rFonts w:hint="cs"/>
          <w:noProof/>
          <w:sz w:val="28"/>
          <w:szCs w:val="28"/>
          <w:rtl/>
        </w:rPr>
        <w:drawing>
          <wp:inline distT="0" distB="0" distL="0" distR="0">
            <wp:extent cx="6076950" cy="4562475"/>
            <wp:effectExtent l="19050" t="0" r="0" b="0"/>
            <wp:docPr id="4" name="صورة 3" descr="حموضة المعدة و تاثير الادو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موضة المعدة و تاثير الادوية.jpg"/>
                    <pic:cNvPicPr/>
                  </pic:nvPicPr>
                  <pic:blipFill>
                    <a:blip r:embed="rId6"/>
                    <a:stretch>
                      <a:fillRect/>
                    </a:stretch>
                  </pic:blipFill>
                  <pic:spPr>
                    <a:xfrm>
                      <a:off x="0" y="0"/>
                      <a:ext cx="6076950" cy="4562475"/>
                    </a:xfrm>
                    <a:prstGeom prst="rect">
                      <a:avLst/>
                    </a:prstGeom>
                  </pic:spPr>
                </pic:pic>
              </a:graphicData>
            </a:graphic>
          </wp:inline>
        </w:drawing>
      </w:r>
    </w:p>
    <w:p w:rsidR="00F06E5D" w:rsidRDefault="00E9546F" w:rsidP="00946BEA">
      <w:pPr>
        <w:rPr>
          <w:sz w:val="28"/>
          <w:szCs w:val="28"/>
          <w:rtl/>
          <w:lang w:bidi="ar-SY"/>
        </w:rPr>
      </w:pPr>
      <w:r>
        <w:rPr>
          <w:rFonts w:hint="cs"/>
          <w:sz w:val="28"/>
          <w:szCs w:val="28"/>
          <w:rtl/>
          <w:lang w:bidi="ar-SY"/>
        </w:rPr>
        <w:t>و على هذا الاساس فقد قسمت الادوية المخفضة للحموضة الى 3 زمر حسب آلية التاثير :</w:t>
      </w:r>
    </w:p>
    <w:p w:rsidR="00E9546F" w:rsidRDefault="00657150" w:rsidP="00E9546F">
      <w:pPr>
        <w:pStyle w:val="a4"/>
        <w:numPr>
          <w:ilvl w:val="0"/>
          <w:numId w:val="1"/>
        </w:numPr>
        <w:rPr>
          <w:sz w:val="28"/>
          <w:szCs w:val="28"/>
          <w:lang w:bidi="ar-SY"/>
        </w:rPr>
      </w:pPr>
      <w:r>
        <w:rPr>
          <w:rFonts w:hint="cs"/>
          <w:sz w:val="28"/>
          <w:szCs w:val="28"/>
          <w:rtl/>
          <w:lang w:bidi="ar-SY"/>
        </w:rPr>
        <w:t xml:space="preserve">مضادات المستقبلات الكولينية </w:t>
      </w:r>
      <w:r>
        <w:rPr>
          <w:sz w:val="28"/>
          <w:szCs w:val="28"/>
          <w:lang w:bidi="ar-SY"/>
        </w:rPr>
        <w:t>Muscarinic M3 recepter antagonists</w:t>
      </w:r>
    </w:p>
    <w:p w:rsidR="00657150" w:rsidRDefault="00657150" w:rsidP="00E9546F">
      <w:pPr>
        <w:pStyle w:val="a4"/>
        <w:numPr>
          <w:ilvl w:val="0"/>
          <w:numId w:val="1"/>
        </w:numPr>
        <w:rPr>
          <w:sz w:val="28"/>
          <w:szCs w:val="28"/>
          <w:lang w:bidi="ar-SY"/>
        </w:rPr>
      </w:pPr>
      <w:r>
        <w:rPr>
          <w:rFonts w:hint="cs"/>
          <w:sz w:val="28"/>
          <w:szCs w:val="28"/>
          <w:rtl/>
          <w:lang w:bidi="ar-SY"/>
        </w:rPr>
        <w:t xml:space="preserve">مضادات المستقبلات الهيستامينية </w:t>
      </w:r>
      <w:r>
        <w:rPr>
          <w:sz w:val="28"/>
          <w:szCs w:val="28"/>
          <w:lang w:bidi="ar-SY"/>
        </w:rPr>
        <w:t>Histamine H2 recepter antagonists</w:t>
      </w:r>
    </w:p>
    <w:p w:rsidR="00657150" w:rsidRPr="00657150" w:rsidRDefault="00657150" w:rsidP="00657150">
      <w:pPr>
        <w:pStyle w:val="a4"/>
        <w:numPr>
          <w:ilvl w:val="0"/>
          <w:numId w:val="1"/>
        </w:numPr>
        <w:rPr>
          <w:sz w:val="28"/>
          <w:szCs w:val="28"/>
          <w:rtl/>
          <w:lang w:bidi="ar-SY"/>
        </w:rPr>
      </w:pPr>
      <w:r>
        <w:rPr>
          <w:rFonts w:hint="cs"/>
          <w:sz w:val="28"/>
          <w:szCs w:val="28"/>
          <w:rtl/>
          <w:lang w:bidi="ar-SY"/>
        </w:rPr>
        <w:t xml:space="preserve">مثبطات مضخة البروتون </w:t>
      </w:r>
      <w:r>
        <w:rPr>
          <w:sz w:val="28"/>
          <w:szCs w:val="28"/>
          <w:lang w:bidi="ar-SY"/>
        </w:rPr>
        <w:t>Proton Pump Inhibitors</w:t>
      </w:r>
    </w:p>
    <w:p w:rsidR="00946BEA" w:rsidRDefault="00657150" w:rsidP="00946BEA">
      <w:pPr>
        <w:rPr>
          <w:b/>
          <w:bCs/>
          <w:sz w:val="28"/>
          <w:szCs w:val="28"/>
          <w:rtl/>
          <w:lang w:bidi="ar-SY"/>
        </w:rPr>
      </w:pPr>
      <w:r>
        <w:rPr>
          <w:rFonts w:hint="cs"/>
          <w:b/>
          <w:bCs/>
          <w:sz w:val="28"/>
          <w:szCs w:val="28"/>
          <w:rtl/>
          <w:lang w:bidi="ar-SY"/>
        </w:rPr>
        <w:t xml:space="preserve">مضادات المستقبلات الهيستامينية </w:t>
      </w:r>
      <w:r>
        <w:rPr>
          <w:b/>
          <w:bCs/>
          <w:sz w:val="28"/>
          <w:szCs w:val="28"/>
          <w:lang w:bidi="ar-SY"/>
        </w:rPr>
        <w:t>H2</w:t>
      </w:r>
    </w:p>
    <w:p w:rsidR="00657150" w:rsidRDefault="00CC21AA" w:rsidP="00946BEA">
      <w:pPr>
        <w:rPr>
          <w:sz w:val="28"/>
          <w:szCs w:val="28"/>
          <w:rtl/>
          <w:lang w:bidi="ar-SY"/>
        </w:rPr>
      </w:pPr>
      <w:r w:rsidRPr="00CC21AA">
        <w:rPr>
          <w:rFonts w:hint="cs"/>
          <w:sz w:val="28"/>
          <w:szCs w:val="28"/>
          <w:rtl/>
          <w:lang w:bidi="ar-SY"/>
        </w:rPr>
        <w:t xml:space="preserve">تسمى </w:t>
      </w:r>
      <w:r>
        <w:rPr>
          <w:sz w:val="28"/>
          <w:szCs w:val="28"/>
          <w:lang w:bidi="ar-SY"/>
        </w:rPr>
        <w:t xml:space="preserve">H2 antagonists </w:t>
      </w:r>
      <w:r>
        <w:rPr>
          <w:rFonts w:hint="cs"/>
          <w:sz w:val="28"/>
          <w:szCs w:val="28"/>
          <w:rtl/>
          <w:lang w:bidi="ar-SY"/>
        </w:rPr>
        <w:t xml:space="preserve"> او </w:t>
      </w:r>
      <w:r>
        <w:rPr>
          <w:sz w:val="28"/>
          <w:szCs w:val="28"/>
          <w:lang w:bidi="ar-SY"/>
        </w:rPr>
        <w:t>H2 blockers</w:t>
      </w:r>
      <w:r>
        <w:rPr>
          <w:rFonts w:hint="cs"/>
          <w:sz w:val="28"/>
          <w:szCs w:val="28"/>
          <w:rtl/>
          <w:lang w:bidi="ar-SY"/>
        </w:rPr>
        <w:t xml:space="preserve"> و هي مجموعة من الادوية  تعطل تاثير الهيستامين على المستقبلات الهيستامينية </w:t>
      </w:r>
      <w:r>
        <w:rPr>
          <w:sz w:val="28"/>
          <w:szCs w:val="28"/>
          <w:lang w:bidi="ar-SY"/>
        </w:rPr>
        <w:t>H2</w:t>
      </w:r>
      <w:r>
        <w:rPr>
          <w:rFonts w:hint="cs"/>
          <w:sz w:val="28"/>
          <w:szCs w:val="28"/>
          <w:rtl/>
          <w:lang w:bidi="ar-SY"/>
        </w:rPr>
        <w:t xml:space="preserve"> في خلايا جدار المعدة  و هذا يؤدي الى انقاص الحمض المعدي </w:t>
      </w:r>
    </w:p>
    <w:p w:rsidR="00CC21AA" w:rsidRDefault="00CC21AA" w:rsidP="00946BEA">
      <w:pPr>
        <w:rPr>
          <w:sz w:val="28"/>
          <w:szCs w:val="28"/>
          <w:rtl/>
          <w:lang w:bidi="ar-SY"/>
        </w:rPr>
      </w:pPr>
      <w:r>
        <w:rPr>
          <w:rFonts w:hint="cs"/>
          <w:sz w:val="28"/>
          <w:szCs w:val="28"/>
          <w:rtl/>
          <w:lang w:bidi="ar-SY"/>
        </w:rPr>
        <w:t xml:space="preserve">مضادات </w:t>
      </w:r>
      <w:r>
        <w:rPr>
          <w:sz w:val="28"/>
          <w:szCs w:val="28"/>
          <w:lang w:bidi="ar-SY"/>
        </w:rPr>
        <w:t>H2</w:t>
      </w:r>
      <w:r>
        <w:rPr>
          <w:rFonts w:hint="cs"/>
          <w:sz w:val="28"/>
          <w:szCs w:val="28"/>
          <w:rtl/>
          <w:lang w:bidi="ar-SY"/>
        </w:rPr>
        <w:t xml:space="preserve"> هي نوع من مضادات الهيستامين تعمل فقط على المستقبلات </w:t>
      </w:r>
      <w:r>
        <w:rPr>
          <w:sz w:val="28"/>
          <w:szCs w:val="28"/>
          <w:lang w:bidi="ar-SY"/>
        </w:rPr>
        <w:t xml:space="preserve">H2 </w:t>
      </w:r>
      <w:r>
        <w:rPr>
          <w:rFonts w:hint="cs"/>
          <w:sz w:val="28"/>
          <w:szCs w:val="28"/>
          <w:rtl/>
          <w:lang w:bidi="ar-SY"/>
        </w:rPr>
        <w:t xml:space="preserve"> الموجودة في المعدة  و لا تؤثر على المستقبلات </w:t>
      </w:r>
      <w:r>
        <w:rPr>
          <w:sz w:val="28"/>
          <w:szCs w:val="28"/>
          <w:lang w:bidi="ar-SY"/>
        </w:rPr>
        <w:t>H1</w:t>
      </w:r>
      <w:r>
        <w:rPr>
          <w:rFonts w:hint="cs"/>
          <w:sz w:val="28"/>
          <w:szCs w:val="28"/>
          <w:rtl/>
          <w:lang w:bidi="ar-SY"/>
        </w:rPr>
        <w:t xml:space="preserve"> التي توجد في كل انحاء الجسم .</w:t>
      </w:r>
    </w:p>
    <w:p w:rsidR="00CC21AA" w:rsidRDefault="00CC21AA" w:rsidP="00946BEA">
      <w:pPr>
        <w:rPr>
          <w:sz w:val="28"/>
          <w:szCs w:val="28"/>
          <w:rtl/>
          <w:lang w:bidi="ar-SY"/>
        </w:rPr>
      </w:pPr>
      <w:r>
        <w:rPr>
          <w:rFonts w:hint="cs"/>
          <w:sz w:val="28"/>
          <w:szCs w:val="28"/>
          <w:rtl/>
          <w:lang w:bidi="ar-SY"/>
        </w:rPr>
        <w:t xml:space="preserve">نموذج هذه المركبات يدعى سيميتيدين </w:t>
      </w:r>
      <w:r>
        <w:rPr>
          <w:sz w:val="28"/>
          <w:szCs w:val="28"/>
          <w:lang w:bidi="ar-SY"/>
        </w:rPr>
        <w:t>Cimetidine</w:t>
      </w:r>
      <w:r>
        <w:rPr>
          <w:rFonts w:hint="cs"/>
          <w:sz w:val="28"/>
          <w:szCs w:val="28"/>
          <w:rtl/>
          <w:lang w:bidi="ar-SY"/>
        </w:rPr>
        <w:t xml:space="preserve"> ( </w:t>
      </w:r>
      <w:r>
        <w:rPr>
          <w:sz w:val="28"/>
          <w:szCs w:val="28"/>
          <w:lang w:bidi="ar-SY"/>
        </w:rPr>
        <w:t>Tagamet</w:t>
      </w:r>
      <w:r>
        <w:rPr>
          <w:rFonts w:hint="cs"/>
          <w:sz w:val="28"/>
          <w:szCs w:val="28"/>
          <w:rtl/>
          <w:lang w:bidi="ar-SY"/>
        </w:rPr>
        <w:t xml:space="preserve"> ) استعمل منذ عام 1976</w:t>
      </w:r>
      <w:r w:rsidR="00AB6E93">
        <w:rPr>
          <w:rFonts w:hint="cs"/>
          <w:sz w:val="28"/>
          <w:szCs w:val="28"/>
          <w:rtl/>
          <w:lang w:bidi="ar-SY"/>
        </w:rPr>
        <w:t xml:space="preserve"> و باستعمال </w:t>
      </w:r>
      <w:r w:rsidR="00AB6E93">
        <w:rPr>
          <w:sz w:val="28"/>
          <w:szCs w:val="28"/>
          <w:lang w:bidi="ar-SY"/>
        </w:rPr>
        <w:t>SAR</w:t>
      </w:r>
      <w:r w:rsidR="00AB6E93">
        <w:rPr>
          <w:rFonts w:hint="cs"/>
          <w:sz w:val="28"/>
          <w:szCs w:val="28"/>
          <w:rtl/>
          <w:lang w:bidi="ar-SY"/>
        </w:rPr>
        <w:t xml:space="preserve"> و </w:t>
      </w:r>
      <w:r w:rsidR="00AB6E93">
        <w:rPr>
          <w:sz w:val="28"/>
          <w:szCs w:val="28"/>
          <w:lang w:bidi="ar-SY"/>
        </w:rPr>
        <w:t>QSAR</w:t>
      </w:r>
      <w:r w:rsidR="00AB6E93">
        <w:rPr>
          <w:rFonts w:hint="cs"/>
          <w:sz w:val="28"/>
          <w:szCs w:val="28"/>
          <w:rtl/>
          <w:lang w:bidi="ar-SY"/>
        </w:rPr>
        <w:t xml:space="preserve"> ادى الى تطوير مركبات اخرى مثل الرانيتيدين </w:t>
      </w:r>
      <w:r w:rsidR="00AB6E93">
        <w:rPr>
          <w:sz w:val="28"/>
          <w:szCs w:val="28"/>
          <w:lang w:bidi="ar-SY"/>
        </w:rPr>
        <w:t>Ranitidine</w:t>
      </w:r>
      <w:r w:rsidR="00AB6E93">
        <w:rPr>
          <w:rFonts w:hint="cs"/>
          <w:sz w:val="28"/>
          <w:szCs w:val="28"/>
          <w:rtl/>
          <w:lang w:bidi="ar-SY"/>
        </w:rPr>
        <w:t xml:space="preserve"> و الذي سوق باسم </w:t>
      </w:r>
      <w:r w:rsidR="00AB6E93">
        <w:rPr>
          <w:sz w:val="28"/>
          <w:szCs w:val="28"/>
          <w:lang w:bidi="ar-SY"/>
        </w:rPr>
        <w:t>Zantac</w:t>
      </w:r>
      <w:r w:rsidR="00AB6E93">
        <w:rPr>
          <w:rFonts w:hint="cs"/>
          <w:sz w:val="28"/>
          <w:szCs w:val="28"/>
          <w:rtl/>
          <w:lang w:bidi="ar-SY"/>
        </w:rPr>
        <w:t xml:space="preserve"> و له تاثيرات جانبية اقل و فاعلية اكبر و اقل تداخلات دوائية .</w:t>
      </w:r>
    </w:p>
    <w:p w:rsidR="00AB6E93" w:rsidRDefault="00AB6E93" w:rsidP="00946BEA">
      <w:pPr>
        <w:rPr>
          <w:sz w:val="28"/>
          <w:szCs w:val="28"/>
          <w:rtl/>
          <w:lang w:bidi="ar-SY"/>
        </w:rPr>
      </w:pPr>
      <w:r>
        <w:rPr>
          <w:rFonts w:hint="cs"/>
          <w:sz w:val="28"/>
          <w:szCs w:val="28"/>
          <w:rtl/>
          <w:lang w:bidi="ar-SY"/>
        </w:rPr>
        <w:lastRenderedPageBreak/>
        <w:t xml:space="preserve">في عام 1964 عرف بان الهيستامين </w:t>
      </w:r>
      <w:r w:rsidR="00EB49F3">
        <w:rPr>
          <w:rFonts w:hint="cs"/>
          <w:sz w:val="28"/>
          <w:szCs w:val="28"/>
          <w:rtl/>
          <w:lang w:bidi="ar-SY"/>
        </w:rPr>
        <w:t xml:space="preserve">يحرض افراز الحمض المعدي  و مضادات الهيستامين المستعملة ليس لها اي تاثير على انتاج الحمض  و من هذه الحقيقة اكتشف العلماء وجود </w:t>
      </w:r>
      <w:r w:rsidR="006711B1">
        <w:rPr>
          <w:rFonts w:hint="cs"/>
          <w:sz w:val="28"/>
          <w:szCs w:val="28"/>
          <w:rtl/>
          <w:lang w:bidi="ar-SY"/>
        </w:rPr>
        <w:t xml:space="preserve">نوعين مختلفين من المستقبلات الهيستامينية </w:t>
      </w:r>
    </w:p>
    <w:p w:rsidR="006711B1" w:rsidRDefault="006711B1" w:rsidP="00946BEA">
      <w:pPr>
        <w:rPr>
          <w:sz w:val="28"/>
          <w:szCs w:val="28"/>
          <w:rtl/>
          <w:lang w:bidi="ar-SY"/>
        </w:rPr>
      </w:pPr>
      <w:r>
        <w:rPr>
          <w:sz w:val="28"/>
          <w:szCs w:val="28"/>
          <w:lang w:bidi="ar-SY"/>
        </w:rPr>
        <w:t>H1</w:t>
      </w:r>
      <w:r>
        <w:rPr>
          <w:rFonts w:hint="cs"/>
          <w:sz w:val="28"/>
          <w:szCs w:val="28"/>
          <w:rtl/>
          <w:lang w:bidi="ar-SY"/>
        </w:rPr>
        <w:t xml:space="preserve"> تتنبه بالهيستامين و تحجب بمضادات الهيستامين العادية </w:t>
      </w:r>
    </w:p>
    <w:p w:rsidR="006711B1" w:rsidRDefault="006711B1" w:rsidP="00946BEA">
      <w:pPr>
        <w:rPr>
          <w:sz w:val="28"/>
          <w:szCs w:val="28"/>
          <w:rtl/>
          <w:lang w:bidi="ar-SY"/>
        </w:rPr>
      </w:pPr>
      <w:r>
        <w:rPr>
          <w:sz w:val="28"/>
          <w:szCs w:val="28"/>
          <w:lang w:bidi="ar-SY"/>
        </w:rPr>
        <w:t>H2</w:t>
      </w:r>
      <w:r>
        <w:rPr>
          <w:rFonts w:hint="cs"/>
          <w:sz w:val="28"/>
          <w:szCs w:val="28"/>
          <w:rtl/>
          <w:lang w:bidi="ar-SY"/>
        </w:rPr>
        <w:t xml:space="preserve"> تتنبه بالهيستامين و تنبه افراز الحمض المعدي  و لا تحجب بمضادات الهيستامين العادية </w:t>
      </w:r>
    </w:p>
    <w:p w:rsidR="006711B1" w:rsidRDefault="006711B1" w:rsidP="00946BEA">
      <w:pPr>
        <w:rPr>
          <w:sz w:val="28"/>
          <w:szCs w:val="28"/>
          <w:rtl/>
          <w:lang w:bidi="ar-SY"/>
        </w:rPr>
      </w:pPr>
      <w:r>
        <w:rPr>
          <w:rFonts w:hint="cs"/>
          <w:sz w:val="28"/>
          <w:szCs w:val="28"/>
          <w:rtl/>
          <w:lang w:bidi="ar-SY"/>
        </w:rPr>
        <w:t xml:space="preserve">لذلك العلماء </w:t>
      </w:r>
      <w:r w:rsidR="00EC5660">
        <w:rPr>
          <w:rFonts w:hint="cs"/>
          <w:sz w:val="28"/>
          <w:szCs w:val="28"/>
          <w:rtl/>
          <w:lang w:bidi="ar-SY"/>
        </w:rPr>
        <w:t>صمموا مركبات تبدا من هيكل الهيستامين</w:t>
      </w:r>
      <w:r w:rsidR="00F156F8">
        <w:rPr>
          <w:rFonts w:hint="cs"/>
          <w:sz w:val="28"/>
          <w:szCs w:val="28"/>
          <w:rtl/>
          <w:lang w:bidi="ar-SY"/>
        </w:rPr>
        <w:t xml:space="preserve"> </w:t>
      </w:r>
      <w:r w:rsidR="00227895">
        <w:rPr>
          <w:rFonts w:hint="cs"/>
          <w:sz w:val="28"/>
          <w:szCs w:val="28"/>
          <w:rtl/>
          <w:lang w:bidi="ar-SY"/>
        </w:rPr>
        <w:t xml:space="preserve"> و اول مركب كان </w:t>
      </w:r>
      <w:r w:rsidR="00227895">
        <w:rPr>
          <w:sz w:val="28"/>
          <w:szCs w:val="28"/>
          <w:lang w:bidi="ar-SY"/>
        </w:rPr>
        <w:t>N-guanylhistamine</w:t>
      </w:r>
      <w:r w:rsidR="00227895">
        <w:rPr>
          <w:rFonts w:hint="cs"/>
          <w:sz w:val="28"/>
          <w:szCs w:val="28"/>
          <w:rtl/>
          <w:lang w:bidi="ar-SY"/>
        </w:rPr>
        <w:t xml:space="preserve"> و كان يحجب جزئيا مستقبلات </w:t>
      </w:r>
      <w:r w:rsidR="00227895">
        <w:rPr>
          <w:sz w:val="28"/>
          <w:szCs w:val="28"/>
          <w:lang w:bidi="ar-SY"/>
        </w:rPr>
        <w:t>H2</w:t>
      </w:r>
      <w:r w:rsidR="00227895">
        <w:rPr>
          <w:rFonts w:hint="cs"/>
          <w:sz w:val="28"/>
          <w:szCs w:val="28"/>
          <w:rtl/>
          <w:lang w:bidi="ar-SY"/>
        </w:rPr>
        <w:t xml:space="preserve"> ثم صنع مركب </w:t>
      </w:r>
      <w:r w:rsidR="00227895">
        <w:rPr>
          <w:sz w:val="28"/>
          <w:szCs w:val="28"/>
          <w:lang w:bidi="ar-SY"/>
        </w:rPr>
        <w:t>Burimamide</w:t>
      </w:r>
      <w:r w:rsidR="00227895">
        <w:rPr>
          <w:rFonts w:hint="cs"/>
          <w:sz w:val="28"/>
          <w:szCs w:val="28"/>
          <w:rtl/>
          <w:lang w:bidi="ar-SY"/>
        </w:rPr>
        <w:t xml:space="preserve"> كمضاد نوعي  و هو اقوى 100 مرة من المركب السابق</w:t>
      </w:r>
    </w:p>
    <w:p w:rsidR="00AB6E93" w:rsidRDefault="00227895" w:rsidP="00227895">
      <w:pPr>
        <w:rPr>
          <w:sz w:val="28"/>
          <w:szCs w:val="28"/>
          <w:rtl/>
          <w:lang w:bidi="ar-SY"/>
        </w:rPr>
      </w:pPr>
      <w:r>
        <w:rPr>
          <w:rFonts w:hint="cs"/>
          <w:sz w:val="28"/>
          <w:szCs w:val="28"/>
          <w:rtl/>
          <w:lang w:bidi="ar-SY"/>
        </w:rPr>
        <w:t xml:space="preserve">وبقي نموذج الغوانيدين حتى اصطناع السيميتيدين الذي اصبح اول مركب ناجح سريريا كمضاد لمستقبلات </w:t>
      </w:r>
      <w:r>
        <w:rPr>
          <w:sz w:val="28"/>
          <w:szCs w:val="28"/>
          <w:lang w:bidi="ar-SY"/>
        </w:rPr>
        <w:t>H2</w:t>
      </w:r>
    </w:p>
    <w:p w:rsidR="00227895" w:rsidRDefault="00227895" w:rsidP="00227895">
      <w:pPr>
        <w:rPr>
          <w:sz w:val="28"/>
          <w:szCs w:val="28"/>
          <w:rtl/>
          <w:lang w:bidi="ar-SY"/>
        </w:rPr>
      </w:pPr>
      <w:r w:rsidRPr="00227895">
        <w:rPr>
          <w:rFonts w:cs="Arial"/>
          <w:noProof/>
          <w:sz w:val="28"/>
          <w:szCs w:val="28"/>
          <w:rtl/>
        </w:rPr>
        <w:drawing>
          <wp:inline distT="0" distB="0" distL="0" distR="0">
            <wp:extent cx="4762500" cy="3438525"/>
            <wp:effectExtent l="19050" t="0" r="0" b="0"/>
            <wp:docPr id="3" name="صورة 1" descr="نتيجة بحث الصور عن ‪Images of H2 receptor antagon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H2 receptor antagonists‬‏"/>
                    <pic:cNvPicPr>
                      <a:picLocks noChangeAspect="1" noChangeArrowheads="1"/>
                    </pic:cNvPicPr>
                  </pic:nvPicPr>
                  <pic:blipFill>
                    <a:blip r:embed="rId7"/>
                    <a:srcRect/>
                    <a:stretch>
                      <a:fillRect/>
                    </a:stretch>
                  </pic:blipFill>
                  <pic:spPr bwMode="auto">
                    <a:xfrm>
                      <a:off x="0" y="0"/>
                      <a:ext cx="4762500" cy="3438525"/>
                    </a:xfrm>
                    <a:prstGeom prst="rect">
                      <a:avLst/>
                    </a:prstGeom>
                    <a:noFill/>
                    <a:ln w="9525">
                      <a:noFill/>
                      <a:miter lim="800000"/>
                      <a:headEnd/>
                      <a:tailEnd/>
                    </a:ln>
                  </pic:spPr>
                </pic:pic>
              </a:graphicData>
            </a:graphic>
          </wp:inline>
        </w:drawing>
      </w:r>
    </w:p>
    <w:p w:rsidR="00AB6E93" w:rsidRDefault="00AB6E93" w:rsidP="00946BEA">
      <w:pPr>
        <w:rPr>
          <w:sz w:val="28"/>
          <w:szCs w:val="28"/>
          <w:rtl/>
          <w:lang w:bidi="ar-SY"/>
        </w:rPr>
      </w:pPr>
      <w:r>
        <w:rPr>
          <w:rFonts w:hint="cs"/>
          <w:sz w:val="28"/>
          <w:szCs w:val="28"/>
          <w:rtl/>
          <w:lang w:bidi="ar-SY"/>
        </w:rPr>
        <w:t xml:space="preserve">اهم مركبات </w:t>
      </w:r>
      <w:r>
        <w:rPr>
          <w:sz w:val="28"/>
          <w:szCs w:val="28"/>
          <w:lang w:bidi="ar-SY"/>
        </w:rPr>
        <w:t>H2 antagonist</w:t>
      </w:r>
      <w:r>
        <w:rPr>
          <w:rFonts w:hint="cs"/>
          <w:sz w:val="28"/>
          <w:szCs w:val="28"/>
          <w:rtl/>
          <w:lang w:bidi="ar-SY"/>
        </w:rPr>
        <w:t xml:space="preserve"> : </w:t>
      </w:r>
    </w:p>
    <w:p w:rsidR="00AB6E93" w:rsidRDefault="00AB6E93" w:rsidP="00946BEA">
      <w:pPr>
        <w:rPr>
          <w:sz w:val="28"/>
          <w:szCs w:val="28"/>
          <w:rtl/>
          <w:lang w:bidi="ar-SY"/>
        </w:rPr>
      </w:pPr>
      <w:r>
        <w:rPr>
          <w:rFonts w:hint="cs"/>
          <w:sz w:val="28"/>
          <w:szCs w:val="28"/>
          <w:rtl/>
          <w:lang w:bidi="ar-SY"/>
        </w:rPr>
        <w:t xml:space="preserve">سيميتيدين </w:t>
      </w:r>
      <w:r>
        <w:rPr>
          <w:sz w:val="28"/>
          <w:szCs w:val="28"/>
          <w:lang w:bidi="ar-SY"/>
        </w:rPr>
        <w:t>Cimetidine</w:t>
      </w:r>
      <w:r>
        <w:rPr>
          <w:rFonts w:hint="cs"/>
          <w:sz w:val="28"/>
          <w:szCs w:val="28"/>
          <w:rtl/>
          <w:lang w:bidi="ar-SY"/>
        </w:rPr>
        <w:t xml:space="preserve"> </w:t>
      </w:r>
    </w:p>
    <w:p w:rsidR="00AB6E93" w:rsidRDefault="00AB6E93" w:rsidP="00946BEA">
      <w:pPr>
        <w:rPr>
          <w:sz w:val="28"/>
          <w:szCs w:val="28"/>
          <w:rtl/>
          <w:lang w:bidi="ar-SY"/>
        </w:rPr>
      </w:pPr>
      <w:r>
        <w:rPr>
          <w:rFonts w:hint="cs"/>
          <w:sz w:val="28"/>
          <w:szCs w:val="28"/>
          <w:rtl/>
          <w:lang w:bidi="ar-SY"/>
        </w:rPr>
        <w:t xml:space="preserve">رانيتيدين </w:t>
      </w:r>
      <w:r>
        <w:rPr>
          <w:sz w:val="28"/>
          <w:szCs w:val="28"/>
          <w:lang w:bidi="ar-SY"/>
        </w:rPr>
        <w:t>Ranitidine</w:t>
      </w:r>
    </w:p>
    <w:p w:rsidR="00AB6E93" w:rsidRDefault="00AB6E93" w:rsidP="00946BEA">
      <w:pPr>
        <w:rPr>
          <w:sz w:val="28"/>
          <w:szCs w:val="28"/>
          <w:rtl/>
          <w:lang w:bidi="ar-SY"/>
        </w:rPr>
      </w:pPr>
      <w:r>
        <w:rPr>
          <w:rFonts w:hint="cs"/>
          <w:sz w:val="28"/>
          <w:szCs w:val="28"/>
          <w:rtl/>
          <w:lang w:bidi="ar-SY"/>
        </w:rPr>
        <w:t xml:space="preserve">فاموتيدين </w:t>
      </w:r>
      <w:r>
        <w:rPr>
          <w:sz w:val="28"/>
          <w:szCs w:val="28"/>
          <w:lang w:bidi="ar-SY"/>
        </w:rPr>
        <w:t>Famotidine</w:t>
      </w:r>
    </w:p>
    <w:p w:rsidR="00AB6E93" w:rsidRDefault="00AB6E93" w:rsidP="00946BEA">
      <w:pPr>
        <w:rPr>
          <w:sz w:val="28"/>
          <w:szCs w:val="28"/>
          <w:rtl/>
          <w:lang w:bidi="ar-SY"/>
        </w:rPr>
      </w:pPr>
      <w:r>
        <w:rPr>
          <w:rFonts w:hint="cs"/>
          <w:sz w:val="28"/>
          <w:szCs w:val="28"/>
          <w:rtl/>
          <w:lang w:bidi="ar-SY"/>
        </w:rPr>
        <w:t xml:space="preserve">نيزاتيدين </w:t>
      </w:r>
      <w:r>
        <w:rPr>
          <w:sz w:val="28"/>
          <w:szCs w:val="28"/>
          <w:lang w:bidi="ar-SY"/>
        </w:rPr>
        <w:t>Nizatidine</w:t>
      </w:r>
    </w:p>
    <w:p w:rsidR="002C08CC" w:rsidRDefault="002C08CC" w:rsidP="00946BEA">
      <w:pPr>
        <w:rPr>
          <w:sz w:val="28"/>
          <w:szCs w:val="28"/>
          <w:rtl/>
          <w:lang w:bidi="ar-SY"/>
        </w:rPr>
      </w:pPr>
    </w:p>
    <w:p w:rsidR="002C08CC" w:rsidRDefault="002C08CC" w:rsidP="00946BEA">
      <w:pPr>
        <w:rPr>
          <w:sz w:val="28"/>
          <w:szCs w:val="28"/>
          <w:rtl/>
          <w:lang w:bidi="ar-SY"/>
        </w:rPr>
      </w:pPr>
      <w:r>
        <w:rPr>
          <w:noProof/>
        </w:rPr>
        <w:lastRenderedPageBreak/>
        <w:drawing>
          <wp:inline distT="0" distB="0" distL="0" distR="0">
            <wp:extent cx="6645910" cy="4888436"/>
            <wp:effectExtent l="19050" t="0" r="2540" b="0"/>
            <wp:docPr id="10"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8"/>
                    <a:srcRect/>
                    <a:stretch>
                      <a:fillRect/>
                    </a:stretch>
                  </pic:blipFill>
                  <pic:spPr bwMode="auto">
                    <a:xfrm>
                      <a:off x="0" y="0"/>
                      <a:ext cx="6645910" cy="4888436"/>
                    </a:xfrm>
                    <a:prstGeom prst="rect">
                      <a:avLst/>
                    </a:prstGeom>
                    <a:noFill/>
                    <a:ln w="9525">
                      <a:noFill/>
                      <a:miter lim="800000"/>
                      <a:headEnd/>
                      <a:tailEnd/>
                    </a:ln>
                  </pic:spPr>
                </pic:pic>
              </a:graphicData>
            </a:graphic>
          </wp:inline>
        </w:drawing>
      </w:r>
    </w:p>
    <w:p w:rsidR="00BF66ED" w:rsidRDefault="00BF66ED" w:rsidP="00946BEA">
      <w:pPr>
        <w:rPr>
          <w:sz w:val="28"/>
          <w:szCs w:val="28"/>
          <w:rtl/>
          <w:lang w:bidi="ar-SY"/>
        </w:rPr>
      </w:pPr>
    </w:p>
    <w:p w:rsidR="00C737F0" w:rsidRPr="00507062" w:rsidRDefault="00DE79CA" w:rsidP="00507062">
      <w:pPr>
        <w:rPr>
          <w:sz w:val="40"/>
          <w:szCs w:val="40"/>
          <w:lang w:bidi="ar-SY"/>
        </w:rPr>
      </w:pPr>
      <w:r w:rsidRPr="00DE79CA">
        <w:rPr>
          <w:rFonts w:hint="cs"/>
          <w:b/>
          <w:bCs/>
          <w:noProof/>
          <w:sz w:val="32"/>
          <w:szCs w:val="32"/>
          <w:rtl/>
        </w:rPr>
        <w:t xml:space="preserve">رانيتيدين </w:t>
      </w:r>
      <w:r w:rsidRPr="00DE79CA">
        <w:rPr>
          <w:b/>
          <w:bCs/>
          <w:noProof/>
          <w:sz w:val="32"/>
          <w:szCs w:val="32"/>
        </w:rPr>
        <w:t>Ranitidine</w:t>
      </w:r>
    </w:p>
    <w:p w:rsidR="00C6116C" w:rsidRPr="00C6116C" w:rsidRDefault="00C6116C" w:rsidP="00C6116C">
      <w:pPr>
        <w:numPr>
          <w:ilvl w:val="0"/>
          <w:numId w:val="1"/>
        </w:numPr>
        <w:shd w:val="clear" w:color="auto" w:fill="FFFFFF"/>
        <w:bidi w:val="0"/>
        <w:spacing w:after="0" w:line="240" w:lineRule="auto"/>
        <w:rPr>
          <w:rFonts w:ascii="Segoe UI" w:eastAsia="Times New Roman" w:hAnsi="Segoe UI" w:cs="Segoe UI"/>
          <w:color w:val="212121"/>
          <w:sz w:val="28"/>
          <w:szCs w:val="28"/>
        </w:rPr>
      </w:pPr>
      <w:r w:rsidRPr="00C6116C">
        <w:rPr>
          <w:rFonts w:ascii="Segoe UI" w:eastAsia="Times New Roman" w:hAnsi="Segoe UI" w:cs="Segoe UI"/>
          <w:color w:val="212121"/>
          <w:sz w:val="28"/>
          <w:szCs w:val="28"/>
        </w:rPr>
        <w:t>N (2-(((5-((Dimethylamino)methyl)-2-furanyl)methyl)thio)ethyl)-N'-methyl-2-nitro-1,1-ethenediamine</w:t>
      </w:r>
    </w:p>
    <w:p w:rsidR="00266FC3" w:rsidRDefault="00507062" w:rsidP="00266FC3">
      <w:pPr>
        <w:rPr>
          <w:sz w:val="28"/>
          <w:szCs w:val="28"/>
          <w:rtl/>
          <w:lang w:bidi="ar-SY"/>
        </w:rPr>
      </w:pPr>
      <w:r>
        <w:rPr>
          <w:rFonts w:hint="cs"/>
          <w:sz w:val="28"/>
          <w:szCs w:val="28"/>
          <w:rtl/>
          <w:lang w:bidi="ar-SY"/>
        </w:rPr>
        <w:t xml:space="preserve">يستعمل بشكل ملح هيدروكلورايد </w:t>
      </w:r>
    </w:p>
    <w:p w:rsidR="00507062" w:rsidRDefault="00507062" w:rsidP="00507062">
      <w:pPr>
        <w:rPr>
          <w:sz w:val="28"/>
          <w:szCs w:val="28"/>
          <w:rtl/>
          <w:lang w:bidi="ar-SY"/>
        </w:rPr>
      </w:pPr>
      <w:r>
        <w:rPr>
          <w:rFonts w:hint="cs"/>
          <w:sz w:val="28"/>
          <w:szCs w:val="28"/>
          <w:rtl/>
          <w:lang w:bidi="ar-SY"/>
        </w:rPr>
        <w:t xml:space="preserve">مسحوق صلب ابيض  ذو طعم مر و رائحة غير مميزة  ينحل في الماء  </w:t>
      </w:r>
    </w:p>
    <w:p w:rsidR="00507062" w:rsidRPr="00011341" w:rsidRDefault="00507062" w:rsidP="00507062">
      <w:pPr>
        <w:rPr>
          <w:sz w:val="36"/>
          <w:szCs w:val="36"/>
          <w:rtl/>
          <w:lang w:bidi="ar-SY"/>
        </w:rPr>
      </w:pPr>
      <w:r>
        <w:rPr>
          <w:rFonts w:hint="cs"/>
          <w:sz w:val="28"/>
          <w:szCs w:val="28"/>
          <w:rtl/>
          <w:lang w:bidi="ar-SY"/>
        </w:rPr>
        <w:t>الاصطناع الكيميائي :</w:t>
      </w:r>
    </w:p>
    <w:p w:rsidR="00507062" w:rsidRPr="00011341" w:rsidRDefault="00011341" w:rsidP="00011341">
      <w:pPr>
        <w:rPr>
          <w:sz w:val="36"/>
          <w:szCs w:val="36"/>
          <w:rtl/>
          <w:lang w:bidi="ar-SY"/>
        </w:rPr>
      </w:pPr>
      <w:r>
        <w:rPr>
          <w:rFonts w:ascii="Tahoma" w:hAnsi="Tahoma" w:cs="Tahoma" w:hint="cs"/>
          <w:color w:val="222222"/>
          <w:sz w:val="28"/>
          <w:szCs w:val="28"/>
          <w:shd w:val="clear" w:color="auto" w:fill="FFFFFF"/>
          <w:rtl/>
        </w:rPr>
        <w:t xml:space="preserve"> </w:t>
      </w:r>
      <w:r w:rsidR="00507062" w:rsidRPr="00011341">
        <w:rPr>
          <w:rFonts w:ascii="Tahoma" w:hAnsi="Tahoma" w:cs="Tahoma"/>
          <w:color w:val="222222"/>
          <w:sz w:val="28"/>
          <w:szCs w:val="28"/>
          <w:shd w:val="clear" w:color="auto" w:fill="FFFFFF"/>
        </w:rPr>
        <w:t xml:space="preserve"> 5-dimethylaminomethyl-2-furanylmethanol (I) with 2-mercaptoethylamine (II) by means of aqueous HCl gives 2-[[(5-dimethylamino-methyl-2-furanyl)methylthio]ethaneamine (III), which is then condensed with N-methyl-1-methylthio-2-nitrotheneamine (IV) by heating at 120 C.</w:t>
      </w:r>
      <w:r w:rsidR="00507062" w:rsidRPr="00011341">
        <w:rPr>
          <w:rStyle w:val="apple-converted-space"/>
          <w:rFonts w:ascii="Tahoma" w:hAnsi="Tahoma" w:cs="Tahoma"/>
          <w:color w:val="222222"/>
          <w:sz w:val="28"/>
          <w:szCs w:val="28"/>
          <w:shd w:val="clear" w:color="auto" w:fill="FFFFFF"/>
        </w:rPr>
        <w:t> </w:t>
      </w:r>
      <w:r w:rsidR="00507062" w:rsidRPr="00011341">
        <w:rPr>
          <w:rStyle w:val="ilad"/>
          <w:color w:val="222222"/>
          <w:sz w:val="28"/>
          <w:szCs w:val="28"/>
          <w:bdr w:val="none" w:sz="0" w:space="0" w:color="auto" w:frame="1"/>
          <w:shd w:val="clear" w:color="auto" w:fill="FFFFFF"/>
        </w:rPr>
        <w:t>Compound</w:t>
      </w:r>
      <w:r w:rsidR="00507062" w:rsidRPr="00011341">
        <w:rPr>
          <w:rStyle w:val="apple-converted-space"/>
          <w:rFonts w:ascii="Tahoma" w:hAnsi="Tahoma" w:cs="Tahoma"/>
          <w:color w:val="222222"/>
          <w:sz w:val="28"/>
          <w:szCs w:val="28"/>
          <w:shd w:val="clear" w:color="auto" w:fill="FFFFFF"/>
        </w:rPr>
        <w:t> </w:t>
      </w:r>
      <w:r w:rsidR="00507062" w:rsidRPr="00011341">
        <w:rPr>
          <w:rFonts w:ascii="Tahoma" w:hAnsi="Tahoma" w:cs="Tahoma"/>
          <w:color w:val="222222"/>
          <w:sz w:val="28"/>
          <w:szCs w:val="28"/>
          <w:shd w:val="clear" w:color="auto" w:fill="FFFFFF"/>
        </w:rPr>
        <w:t xml:space="preserve">(IV) is obtained by reaction of 1,1-bis(methylthio)-2-nitroethene </w:t>
      </w:r>
      <w:r>
        <w:rPr>
          <w:rFonts w:ascii="Tahoma" w:hAnsi="Tahoma" w:cs="Tahoma"/>
          <w:color w:val="222222"/>
          <w:sz w:val="28"/>
          <w:szCs w:val="28"/>
          <w:shd w:val="clear" w:color="auto" w:fill="FFFFFF"/>
        </w:rPr>
        <w:t xml:space="preserve"> </w:t>
      </w:r>
    </w:p>
    <w:p w:rsidR="000E0333" w:rsidRDefault="000E0333" w:rsidP="00507062">
      <w:pPr>
        <w:rPr>
          <w:sz w:val="28"/>
          <w:szCs w:val="28"/>
          <w:rtl/>
          <w:lang w:bidi="ar-SY"/>
        </w:rPr>
      </w:pPr>
    </w:p>
    <w:p w:rsidR="000E0333" w:rsidRDefault="000E0333" w:rsidP="00507062">
      <w:pPr>
        <w:rPr>
          <w:sz w:val="28"/>
          <w:szCs w:val="28"/>
          <w:rtl/>
          <w:lang w:bidi="ar-SY"/>
        </w:rPr>
      </w:pPr>
    </w:p>
    <w:p w:rsidR="00507062" w:rsidRPr="00507062" w:rsidRDefault="00507062" w:rsidP="00507062">
      <w:pPr>
        <w:rPr>
          <w:sz w:val="28"/>
          <w:szCs w:val="28"/>
          <w:rtl/>
          <w:lang w:bidi="ar-SY"/>
        </w:rPr>
      </w:pPr>
      <w:r>
        <w:rPr>
          <w:noProof/>
        </w:rPr>
        <w:lastRenderedPageBreak/>
        <w:drawing>
          <wp:inline distT="0" distB="0" distL="0" distR="0">
            <wp:extent cx="6645910" cy="4389524"/>
            <wp:effectExtent l="19050" t="0" r="2540" b="0"/>
            <wp:docPr id="14" name="صورة 14" descr="http://4.bp.blogspot.com/-243cl60cJC0/T6prfdGJ0WI/AAAAAAAAAJ4/oYSCB32oCAk/s1600/synthesis+of+ranitid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243cl60cJC0/T6prfdGJ0WI/AAAAAAAAAJ4/oYSCB32oCAk/s1600/synthesis+of+ranitidine.bmp"/>
                    <pic:cNvPicPr>
                      <a:picLocks noChangeAspect="1" noChangeArrowheads="1"/>
                    </pic:cNvPicPr>
                  </pic:nvPicPr>
                  <pic:blipFill>
                    <a:blip r:embed="rId9"/>
                    <a:srcRect/>
                    <a:stretch>
                      <a:fillRect/>
                    </a:stretch>
                  </pic:blipFill>
                  <pic:spPr bwMode="auto">
                    <a:xfrm>
                      <a:off x="0" y="0"/>
                      <a:ext cx="6645910" cy="4389524"/>
                    </a:xfrm>
                    <a:prstGeom prst="rect">
                      <a:avLst/>
                    </a:prstGeom>
                    <a:noFill/>
                    <a:ln w="9525">
                      <a:noFill/>
                      <a:miter lim="800000"/>
                      <a:headEnd/>
                      <a:tailEnd/>
                    </a:ln>
                  </pic:spPr>
                </pic:pic>
              </a:graphicData>
            </a:graphic>
          </wp:inline>
        </w:drawing>
      </w:r>
    </w:p>
    <w:p w:rsidR="00DE79CA" w:rsidRDefault="00DE79CA" w:rsidP="00946BEA">
      <w:pPr>
        <w:rPr>
          <w:sz w:val="28"/>
          <w:szCs w:val="28"/>
          <w:rtl/>
          <w:lang w:bidi="ar-SY"/>
        </w:rPr>
      </w:pPr>
    </w:p>
    <w:p w:rsidR="00102375" w:rsidRDefault="000E0333" w:rsidP="00102375">
      <w:pPr>
        <w:rPr>
          <w:b/>
          <w:bCs/>
          <w:sz w:val="32"/>
          <w:szCs w:val="32"/>
          <w:rtl/>
          <w:lang w:bidi="ar-SY"/>
        </w:rPr>
      </w:pPr>
      <w:r w:rsidRPr="000E0333">
        <w:rPr>
          <w:rFonts w:hint="cs"/>
          <w:b/>
          <w:bCs/>
          <w:sz w:val="32"/>
          <w:szCs w:val="32"/>
          <w:rtl/>
          <w:lang w:bidi="ar-SY"/>
        </w:rPr>
        <w:t xml:space="preserve">فاموتيدين </w:t>
      </w:r>
      <w:r w:rsidRPr="000E0333">
        <w:rPr>
          <w:b/>
          <w:bCs/>
          <w:sz w:val="32"/>
          <w:szCs w:val="32"/>
          <w:lang w:bidi="ar-SY"/>
        </w:rPr>
        <w:t>Famotidine</w:t>
      </w:r>
      <w:r w:rsidR="00102375">
        <w:rPr>
          <w:rFonts w:hint="cs"/>
          <w:b/>
          <w:bCs/>
          <w:sz w:val="32"/>
          <w:szCs w:val="32"/>
          <w:rtl/>
          <w:lang w:bidi="ar-SY"/>
        </w:rPr>
        <w:t xml:space="preserve">  </w:t>
      </w:r>
    </w:p>
    <w:p w:rsidR="00102375" w:rsidRPr="00102375" w:rsidRDefault="00102375" w:rsidP="00102375">
      <w:pPr>
        <w:rPr>
          <w:sz w:val="28"/>
          <w:szCs w:val="28"/>
          <w:rtl/>
          <w:lang w:bidi="ar-SY"/>
        </w:rPr>
      </w:pPr>
      <w:r>
        <w:rPr>
          <w:rFonts w:hint="cs"/>
          <w:sz w:val="28"/>
          <w:szCs w:val="28"/>
          <w:rtl/>
          <w:lang w:bidi="ar-SY"/>
        </w:rPr>
        <w:t>من مشتقات</w:t>
      </w:r>
      <w:r w:rsidR="00B71F6D">
        <w:rPr>
          <w:rFonts w:hint="cs"/>
          <w:sz w:val="28"/>
          <w:szCs w:val="28"/>
          <w:rtl/>
          <w:lang w:bidi="ar-SY"/>
        </w:rPr>
        <w:t xml:space="preserve">   </w:t>
      </w:r>
      <w:r w:rsidR="00B71F6D" w:rsidRPr="00102375">
        <w:rPr>
          <w:rStyle w:val="apple-converted-space"/>
          <w:rFonts w:ascii="Segoe UI" w:hAnsi="Segoe UI" w:cs="Segoe UI"/>
          <w:color w:val="212121"/>
          <w:sz w:val="28"/>
          <w:szCs w:val="28"/>
          <w:shd w:val="clear" w:color="auto" w:fill="FFFFFF"/>
        </w:rPr>
        <w:t> </w:t>
      </w:r>
      <w:r w:rsidR="00B71F6D" w:rsidRPr="00102375">
        <w:rPr>
          <w:rFonts w:ascii="Segoe UI" w:hAnsi="Segoe UI" w:cs="Segoe UI"/>
          <w:sz w:val="28"/>
          <w:szCs w:val="28"/>
          <w:shd w:val="clear" w:color="auto" w:fill="FFFFFF"/>
        </w:rPr>
        <w:t>propanimidamide</w:t>
      </w:r>
      <w:r w:rsidR="00B71F6D" w:rsidRPr="00102375">
        <w:rPr>
          <w:sz w:val="28"/>
          <w:szCs w:val="28"/>
        </w:rPr>
        <w:t xml:space="preserve">   </w:t>
      </w:r>
      <w:r w:rsidR="00B71F6D" w:rsidRPr="00102375">
        <w:rPr>
          <w:rFonts w:hint="cs"/>
          <w:sz w:val="28"/>
          <w:szCs w:val="28"/>
          <w:rtl/>
          <w:lang w:bidi="ar-SY"/>
        </w:rPr>
        <w:t xml:space="preserve"> </w:t>
      </w:r>
    </w:p>
    <w:p w:rsidR="0063501F" w:rsidRDefault="00102375" w:rsidP="00102375">
      <w:pPr>
        <w:rPr>
          <w:b/>
          <w:bCs/>
          <w:sz w:val="32"/>
          <w:szCs w:val="32"/>
          <w:rtl/>
          <w:lang w:bidi="ar-SY"/>
        </w:rPr>
      </w:pPr>
      <w:r>
        <w:t xml:space="preserve">      </w:t>
      </w:r>
      <w:r>
        <w:rPr>
          <w:rFonts w:hint="cs"/>
          <w:rtl/>
          <w:lang w:bidi="ar-SY"/>
        </w:rPr>
        <w:t xml:space="preserve"> </w:t>
      </w:r>
      <w:r>
        <w:t xml:space="preserve">   </w:t>
      </w:r>
    </w:p>
    <w:p w:rsidR="00102375" w:rsidRPr="008727A6" w:rsidRDefault="008727A6" w:rsidP="00102375">
      <w:pPr>
        <w:rPr>
          <w:b/>
          <w:bCs/>
          <w:sz w:val="36"/>
          <w:szCs w:val="36"/>
          <w:rtl/>
          <w:lang w:bidi="ar-SY"/>
        </w:rPr>
      </w:pPr>
      <w:r w:rsidRPr="008727A6">
        <w:rPr>
          <w:rFonts w:ascii="Segoe UI" w:hAnsi="Segoe UI" w:cs="Segoe UI"/>
          <w:color w:val="212121"/>
          <w:sz w:val="28"/>
          <w:szCs w:val="28"/>
          <w:shd w:val="clear" w:color="auto" w:fill="FFFFFF"/>
        </w:rPr>
        <w:t>3-[[2-(diaminomethylideneamino)-1,3-thiazol-4-yl]methylsulfanyl]-N'-sulfamoylpropanimidamide</w:t>
      </w:r>
    </w:p>
    <w:p w:rsidR="008727A6" w:rsidRDefault="008727A6" w:rsidP="00102375">
      <w:pPr>
        <w:rPr>
          <w:sz w:val="28"/>
          <w:szCs w:val="28"/>
          <w:rtl/>
          <w:lang w:bidi="ar-SY"/>
        </w:rPr>
      </w:pPr>
      <w:r w:rsidRPr="008727A6">
        <w:rPr>
          <w:rFonts w:hint="cs"/>
          <w:sz w:val="28"/>
          <w:szCs w:val="28"/>
          <w:rtl/>
          <w:lang w:bidi="ar-SY"/>
        </w:rPr>
        <w:t xml:space="preserve">مسحوق بلوري ابيض مصفر </w:t>
      </w:r>
      <w:r>
        <w:rPr>
          <w:rFonts w:hint="cs"/>
          <w:sz w:val="28"/>
          <w:szCs w:val="28"/>
          <w:rtl/>
          <w:lang w:bidi="ar-SY"/>
        </w:rPr>
        <w:t>ينحل ببطء شديد في الماء و ببطء في الميتانول و ينحل بشكل كبير في حمض الخل الثلجي و عمليا غير منحل في الايتانول .</w:t>
      </w:r>
    </w:p>
    <w:p w:rsidR="008727A6" w:rsidRDefault="008727A6" w:rsidP="00102375">
      <w:pPr>
        <w:rPr>
          <w:sz w:val="28"/>
          <w:szCs w:val="28"/>
          <w:rtl/>
          <w:lang w:bidi="ar-SY"/>
        </w:rPr>
      </w:pPr>
      <w:r>
        <w:rPr>
          <w:rFonts w:hint="cs"/>
          <w:sz w:val="28"/>
          <w:szCs w:val="28"/>
          <w:rtl/>
          <w:lang w:bidi="ar-SY"/>
        </w:rPr>
        <w:t>الاصطناع الكيميائي :</w:t>
      </w:r>
    </w:p>
    <w:p w:rsidR="008727A6" w:rsidRDefault="008727A6" w:rsidP="008727A6">
      <w:pPr>
        <w:rPr>
          <w:sz w:val="28"/>
          <w:szCs w:val="28"/>
          <w:rtl/>
          <w:lang w:bidi="ar-SY"/>
        </w:rPr>
      </w:pPr>
      <w:r>
        <w:rPr>
          <w:rFonts w:hint="cs"/>
          <w:sz w:val="28"/>
          <w:szCs w:val="28"/>
          <w:rtl/>
          <w:lang w:bidi="ar-SY"/>
        </w:rPr>
        <w:t xml:space="preserve"> 1 -  البولة الكبريتية + دي كلورو اسيتون +  3- كلورو بروبيونتريل  </w:t>
      </w:r>
    </w:p>
    <w:p w:rsidR="008727A6" w:rsidRDefault="008727A6" w:rsidP="008727A6">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الناتج الاول + بنزويل تيوسيانات +  ( بوجود كربونات البوتاسيوم و يود الميتيل و الامونيوم )</w:t>
      </w:r>
    </w:p>
    <w:p w:rsidR="008727A6" w:rsidRDefault="008727A6" w:rsidP="008727A6">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الناتج السابق + ميتانول و سلفاميد بوجود حمض كلور الماء يتشكل الفاموتيدين</w:t>
      </w:r>
    </w:p>
    <w:p w:rsidR="008727A6" w:rsidRPr="008727A6" w:rsidRDefault="008727A6" w:rsidP="00102375">
      <w:pPr>
        <w:rPr>
          <w:sz w:val="28"/>
          <w:szCs w:val="28"/>
          <w:rtl/>
          <w:lang w:bidi="ar-SY"/>
        </w:rPr>
      </w:pPr>
    </w:p>
    <w:p w:rsidR="000E0333" w:rsidRDefault="00DA7E18" w:rsidP="00946BEA">
      <w:pPr>
        <w:rPr>
          <w:sz w:val="28"/>
          <w:szCs w:val="28"/>
          <w:rtl/>
          <w:lang w:bidi="ar-SY"/>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3501F">
        <w:rPr>
          <w:noProof/>
        </w:rPr>
        <w:drawing>
          <wp:inline distT="0" distB="0" distL="0" distR="0">
            <wp:extent cx="6381750" cy="4743450"/>
            <wp:effectExtent l="19050" t="0" r="0" b="0"/>
            <wp:docPr id="18" name="صورة 18" descr="http://4.bp.blogspot.com/-nC5t_duuzXY/T7OXibUkqoI/AAAAAAAAAMg/enUPiboNWyI/s1600/Famotidine+synthes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nC5t_duuzXY/T7OXibUkqoI/AAAAAAAAAMg/enUPiboNWyI/s1600/Famotidine+synthesis.TIF"/>
                    <pic:cNvPicPr>
                      <a:picLocks noChangeAspect="1" noChangeArrowheads="1"/>
                    </pic:cNvPicPr>
                  </pic:nvPicPr>
                  <pic:blipFill>
                    <a:blip r:embed="rId10"/>
                    <a:srcRect/>
                    <a:stretch>
                      <a:fillRect/>
                    </a:stretch>
                  </pic:blipFill>
                  <pic:spPr bwMode="auto">
                    <a:xfrm>
                      <a:off x="0" y="0"/>
                      <a:ext cx="6381750" cy="4743450"/>
                    </a:xfrm>
                    <a:prstGeom prst="rect">
                      <a:avLst/>
                    </a:prstGeom>
                    <a:noFill/>
                    <a:ln w="9525">
                      <a:noFill/>
                      <a:miter lim="800000"/>
                      <a:headEnd/>
                      <a:tailEnd/>
                    </a:ln>
                  </pic:spPr>
                </pic:pic>
              </a:graphicData>
            </a:graphic>
          </wp:inline>
        </w:drawing>
      </w:r>
    </w:p>
    <w:p w:rsidR="00603564" w:rsidRDefault="00603564" w:rsidP="00603564">
      <w:pPr>
        <w:rPr>
          <w:sz w:val="28"/>
          <w:szCs w:val="28"/>
          <w:rtl/>
          <w:lang w:bidi="ar-SY"/>
        </w:rPr>
      </w:pPr>
      <w:r>
        <w:rPr>
          <w:rFonts w:hint="cs"/>
          <w:sz w:val="28"/>
          <w:szCs w:val="28"/>
          <w:rtl/>
          <w:lang w:bidi="ar-SY"/>
        </w:rPr>
        <w:t>التاثير الفيزيولوجي و الاستعمال :</w:t>
      </w:r>
    </w:p>
    <w:p w:rsidR="00603564" w:rsidRDefault="00603564" w:rsidP="00603564">
      <w:pPr>
        <w:rPr>
          <w:sz w:val="28"/>
          <w:szCs w:val="28"/>
          <w:rtl/>
          <w:lang w:bidi="ar-SY"/>
        </w:rPr>
      </w:pPr>
      <w:r>
        <w:rPr>
          <w:rFonts w:hint="cs"/>
          <w:sz w:val="28"/>
          <w:szCs w:val="28"/>
          <w:rtl/>
          <w:lang w:bidi="ar-SY"/>
        </w:rPr>
        <w:t>تستعمل هذه المركبات في :</w:t>
      </w:r>
    </w:p>
    <w:p w:rsidR="00603564" w:rsidRDefault="00603564" w:rsidP="00603564">
      <w:pPr>
        <w:pStyle w:val="a4"/>
        <w:numPr>
          <w:ilvl w:val="0"/>
          <w:numId w:val="1"/>
        </w:numPr>
        <w:rPr>
          <w:sz w:val="28"/>
          <w:szCs w:val="28"/>
          <w:lang w:bidi="ar-SY"/>
        </w:rPr>
      </w:pPr>
      <w:r>
        <w:rPr>
          <w:sz w:val="28"/>
          <w:szCs w:val="28"/>
          <w:lang w:bidi="ar-SY"/>
        </w:rPr>
        <w:t xml:space="preserve"> </w:t>
      </w:r>
      <w:r>
        <w:rPr>
          <w:rFonts w:hint="cs"/>
          <w:sz w:val="28"/>
          <w:szCs w:val="28"/>
          <w:rtl/>
          <w:lang w:bidi="ar-SY"/>
        </w:rPr>
        <w:t xml:space="preserve"> القرحة المعدية </w:t>
      </w:r>
      <w:r w:rsidRPr="00507062">
        <w:rPr>
          <w:rFonts w:ascii="Segoe UI" w:hAnsi="Segoe UI" w:cs="Segoe UI"/>
          <w:color w:val="212121"/>
          <w:sz w:val="28"/>
          <w:szCs w:val="28"/>
          <w:shd w:val="clear" w:color="auto" w:fill="FFFFFF"/>
        </w:rPr>
        <w:t>peptic ulcer disease (PUD)</w:t>
      </w:r>
    </w:p>
    <w:p w:rsidR="00603564" w:rsidRDefault="00603564" w:rsidP="00603564">
      <w:pPr>
        <w:pStyle w:val="a4"/>
        <w:numPr>
          <w:ilvl w:val="0"/>
          <w:numId w:val="1"/>
        </w:numPr>
        <w:rPr>
          <w:sz w:val="28"/>
          <w:szCs w:val="28"/>
          <w:lang w:bidi="ar-SY"/>
        </w:rPr>
      </w:pPr>
      <w:r>
        <w:rPr>
          <w:rFonts w:hint="cs"/>
          <w:sz w:val="28"/>
          <w:szCs w:val="28"/>
          <w:rtl/>
          <w:lang w:bidi="ar-SY"/>
        </w:rPr>
        <w:t xml:space="preserve">القلس المعدي المريئي </w:t>
      </w:r>
      <w:r w:rsidRPr="00507062">
        <w:rPr>
          <w:rFonts w:ascii="Segoe UI" w:hAnsi="Segoe UI" w:cs="Segoe UI"/>
          <w:color w:val="212121"/>
          <w:sz w:val="28"/>
          <w:szCs w:val="28"/>
          <w:shd w:val="clear" w:color="auto" w:fill="FFFFFF"/>
        </w:rPr>
        <w:t>gastroesophageal reflux disease (GERD)</w:t>
      </w:r>
    </w:p>
    <w:p w:rsidR="00603564" w:rsidRPr="00BA7AF4" w:rsidRDefault="00603564" w:rsidP="00603564">
      <w:pPr>
        <w:pStyle w:val="a4"/>
        <w:numPr>
          <w:ilvl w:val="0"/>
          <w:numId w:val="1"/>
        </w:numPr>
        <w:rPr>
          <w:sz w:val="28"/>
          <w:szCs w:val="28"/>
          <w:rtl/>
          <w:lang w:bidi="ar-SY"/>
        </w:rPr>
      </w:pPr>
      <w:r>
        <w:rPr>
          <w:rFonts w:hint="cs"/>
          <w:sz w:val="28"/>
          <w:szCs w:val="28"/>
          <w:rtl/>
          <w:lang w:bidi="ar-SY"/>
        </w:rPr>
        <w:t xml:space="preserve">متلازمة زولينجر اليسون </w:t>
      </w:r>
      <w:r>
        <w:rPr>
          <w:sz w:val="28"/>
          <w:szCs w:val="28"/>
          <w:lang w:bidi="ar-SY"/>
        </w:rPr>
        <w:t>Zollinger Ellison syndrome</w:t>
      </w:r>
      <w:r w:rsidRPr="00BA7AF4">
        <w:rPr>
          <w:rFonts w:ascii="Segoe UI" w:hAnsi="Segoe UI" w:cs="Segoe UI" w:hint="cs"/>
          <w:color w:val="212121"/>
          <w:sz w:val="28"/>
          <w:szCs w:val="28"/>
          <w:shd w:val="clear" w:color="auto" w:fill="FFFFFF"/>
          <w:rtl/>
        </w:rPr>
        <w:t xml:space="preserve"> </w:t>
      </w:r>
    </w:p>
    <w:p w:rsidR="00603564" w:rsidRDefault="00603564" w:rsidP="00946BEA">
      <w:pPr>
        <w:rPr>
          <w:sz w:val="28"/>
          <w:szCs w:val="28"/>
          <w:rtl/>
          <w:lang w:bidi="ar-SY"/>
        </w:rPr>
      </w:pPr>
      <w:r w:rsidRPr="00603564">
        <w:rPr>
          <w:rFonts w:cs="Arial"/>
          <w:noProof/>
          <w:sz w:val="28"/>
          <w:szCs w:val="28"/>
          <w:rtl/>
        </w:rPr>
        <w:drawing>
          <wp:inline distT="0" distB="0" distL="0" distR="0">
            <wp:extent cx="5089524" cy="2686050"/>
            <wp:effectExtent l="19050" t="0" r="0" b="0"/>
            <wp:docPr id="7" name="صورة 4" descr="نتيجة بحث الصور عن ‪Images of H2 receptor antagon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H2 receptor antagonists‬‏"/>
                    <pic:cNvPicPr>
                      <a:picLocks noChangeAspect="1" noChangeArrowheads="1"/>
                    </pic:cNvPicPr>
                  </pic:nvPicPr>
                  <pic:blipFill>
                    <a:blip r:embed="rId11"/>
                    <a:srcRect/>
                    <a:stretch>
                      <a:fillRect/>
                    </a:stretch>
                  </pic:blipFill>
                  <pic:spPr bwMode="auto">
                    <a:xfrm>
                      <a:off x="0" y="0"/>
                      <a:ext cx="5092444" cy="2687591"/>
                    </a:xfrm>
                    <a:prstGeom prst="rect">
                      <a:avLst/>
                    </a:prstGeom>
                    <a:noFill/>
                    <a:ln w="9525">
                      <a:noFill/>
                      <a:miter lim="800000"/>
                      <a:headEnd/>
                      <a:tailEnd/>
                    </a:ln>
                  </pic:spPr>
                </pic:pic>
              </a:graphicData>
            </a:graphic>
          </wp:inline>
        </w:drawing>
      </w:r>
    </w:p>
    <w:p w:rsidR="002C720C" w:rsidRDefault="002C720C" w:rsidP="00946BEA">
      <w:pPr>
        <w:rPr>
          <w:sz w:val="28"/>
          <w:szCs w:val="28"/>
          <w:rtl/>
          <w:lang w:bidi="ar-SY"/>
        </w:rPr>
      </w:pPr>
    </w:p>
    <w:p w:rsidR="002C720C" w:rsidRDefault="002C720C" w:rsidP="00946BEA">
      <w:pPr>
        <w:rPr>
          <w:b/>
          <w:bCs/>
          <w:sz w:val="32"/>
          <w:szCs w:val="32"/>
          <w:rtl/>
          <w:lang w:bidi="ar-SY"/>
        </w:rPr>
      </w:pPr>
      <w:r w:rsidRPr="002C720C">
        <w:rPr>
          <w:rFonts w:hint="cs"/>
          <w:b/>
          <w:bCs/>
          <w:sz w:val="32"/>
          <w:szCs w:val="32"/>
          <w:rtl/>
          <w:lang w:bidi="ar-SY"/>
        </w:rPr>
        <w:t xml:space="preserve">مثبطات مضخة البروتون </w:t>
      </w:r>
      <w:r w:rsidRPr="002C720C">
        <w:rPr>
          <w:b/>
          <w:bCs/>
          <w:sz w:val="32"/>
          <w:szCs w:val="32"/>
          <w:lang w:bidi="ar-SY"/>
        </w:rPr>
        <w:t>PPI</w:t>
      </w:r>
    </w:p>
    <w:p w:rsidR="001977FC" w:rsidRPr="001977FC" w:rsidRDefault="00DA7E18" w:rsidP="001977FC">
      <w:pPr>
        <w:rPr>
          <w:color w:val="000000" w:themeColor="text1"/>
          <w:sz w:val="40"/>
          <w:szCs w:val="40"/>
          <w:rtl/>
          <w:lang w:bidi="ar-SY"/>
        </w:rPr>
      </w:pPr>
      <w:hyperlink r:id="rId12" w:tooltip="Hydrogen" w:history="1">
        <w:r w:rsidR="001977FC" w:rsidRPr="001977FC">
          <w:rPr>
            <w:rStyle w:val="Hyperlink"/>
            <w:rFonts w:ascii="Arial" w:hAnsi="Arial" w:cs="Arial"/>
            <w:color w:val="000000" w:themeColor="text1"/>
            <w:sz w:val="28"/>
            <w:szCs w:val="28"/>
            <w:shd w:val="clear" w:color="auto" w:fill="FFFFFF"/>
          </w:rPr>
          <w:t>hydrogen</w:t>
        </w:r>
      </w:hyperlink>
      <w:r w:rsidR="001977FC" w:rsidRPr="001977FC">
        <w:rPr>
          <w:rFonts w:ascii="Arial" w:hAnsi="Arial" w:cs="Arial"/>
          <w:color w:val="000000" w:themeColor="text1"/>
          <w:sz w:val="28"/>
          <w:szCs w:val="28"/>
          <w:shd w:val="clear" w:color="auto" w:fill="FFFFFF"/>
        </w:rPr>
        <w:t>/</w:t>
      </w:r>
      <w:hyperlink r:id="rId13" w:tooltip="Potassium" w:history="1">
        <w:r w:rsidR="001977FC" w:rsidRPr="001977FC">
          <w:rPr>
            <w:rStyle w:val="Hyperlink"/>
            <w:rFonts w:ascii="Arial" w:hAnsi="Arial" w:cs="Arial"/>
            <w:color w:val="000000" w:themeColor="text1"/>
            <w:sz w:val="28"/>
            <w:szCs w:val="28"/>
            <w:shd w:val="clear" w:color="auto" w:fill="FFFFFF"/>
          </w:rPr>
          <w:t>potassium</w:t>
        </w:r>
      </w:hyperlink>
      <w:r w:rsidR="001977FC" w:rsidRPr="001977FC">
        <w:rPr>
          <w:rStyle w:val="apple-converted-space"/>
          <w:rFonts w:ascii="Arial" w:hAnsi="Arial" w:cs="Arial"/>
          <w:color w:val="000000" w:themeColor="text1"/>
          <w:sz w:val="28"/>
          <w:szCs w:val="28"/>
          <w:shd w:val="clear" w:color="auto" w:fill="FFFFFF"/>
        </w:rPr>
        <w:t> </w:t>
      </w:r>
      <w:hyperlink r:id="rId14" w:tooltip="ATPase" w:history="1">
        <w:r w:rsidR="001977FC" w:rsidRPr="001977FC">
          <w:rPr>
            <w:rStyle w:val="Hyperlink"/>
            <w:rFonts w:ascii="Arial" w:hAnsi="Arial" w:cs="Arial"/>
            <w:color w:val="000000" w:themeColor="text1"/>
            <w:sz w:val="28"/>
            <w:szCs w:val="28"/>
            <w:shd w:val="clear" w:color="auto" w:fill="FFFFFF"/>
          </w:rPr>
          <w:t>adenosine triphosphatase</w:t>
        </w:r>
      </w:hyperlink>
      <w:r w:rsidR="001977FC" w:rsidRPr="001977FC">
        <w:rPr>
          <w:rStyle w:val="apple-converted-space"/>
          <w:rFonts w:ascii="Arial" w:hAnsi="Arial" w:cs="Arial"/>
          <w:color w:val="000000" w:themeColor="text1"/>
          <w:sz w:val="28"/>
          <w:szCs w:val="28"/>
          <w:shd w:val="clear" w:color="auto" w:fill="FFFFFF"/>
        </w:rPr>
        <w:t> </w:t>
      </w:r>
      <w:hyperlink r:id="rId15" w:tooltip="Enzyme" w:history="1">
        <w:r w:rsidR="001977FC" w:rsidRPr="001977FC">
          <w:rPr>
            <w:rStyle w:val="Hyperlink"/>
            <w:rFonts w:ascii="Arial" w:hAnsi="Arial" w:cs="Arial"/>
            <w:color w:val="000000" w:themeColor="text1"/>
            <w:sz w:val="28"/>
            <w:szCs w:val="28"/>
            <w:shd w:val="clear" w:color="auto" w:fill="FFFFFF"/>
          </w:rPr>
          <w:t>enzyme</w:t>
        </w:r>
      </w:hyperlink>
      <w:r w:rsidR="001977FC" w:rsidRPr="001977FC">
        <w:rPr>
          <w:rStyle w:val="apple-converted-space"/>
          <w:rFonts w:ascii="Arial" w:hAnsi="Arial" w:cs="Arial"/>
          <w:color w:val="000000" w:themeColor="text1"/>
          <w:sz w:val="28"/>
          <w:szCs w:val="28"/>
          <w:shd w:val="clear" w:color="auto" w:fill="FFFFFF"/>
        </w:rPr>
        <w:t> </w:t>
      </w:r>
      <w:r w:rsidR="001977FC" w:rsidRPr="001977FC">
        <w:rPr>
          <w:rFonts w:ascii="Arial" w:hAnsi="Arial" w:cs="Arial" w:hint="cs"/>
          <w:color w:val="000000" w:themeColor="text1"/>
          <w:sz w:val="28"/>
          <w:szCs w:val="28"/>
          <w:shd w:val="clear" w:color="auto" w:fill="FFFFFF"/>
          <w:rtl/>
        </w:rPr>
        <w:t xml:space="preserve"> </w:t>
      </w:r>
      <w:r w:rsidR="001977FC" w:rsidRPr="001977FC">
        <w:rPr>
          <w:rFonts w:ascii="Arial" w:hAnsi="Arial" w:cs="Arial"/>
          <w:color w:val="000000" w:themeColor="text1"/>
          <w:sz w:val="28"/>
          <w:szCs w:val="28"/>
          <w:shd w:val="clear" w:color="auto" w:fill="FFFFFF"/>
        </w:rPr>
        <w:t xml:space="preserve"> </w:t>
      </w:r>
      <w:hyperlink r:id="rId16" w:tooltip="Hydrogen potassium ATPase" w:history="1">
        <w:r w:rsidR="001977FC" w:rsidRPr="001977FC">
          <w:rPr>
            <w:rStyle w:val="Hyperlink"/>
            <w:rFonts w:ascii="Arial" w:hAnsi="Arial" w:cs="Arial"/>
            <w:color w:val="000000" w:themeColor="text1"/>
            <w:sz w:val="28"/>
            <w:szCs w:val="28"/>
            <w:shd w:val="clear" w:color="auto" w:fill="FFFFFF"/>
          </w:rPr>
          <w:t>H</w:t>
        </w:r>
        <w:r w:rsidR="001977FC" w:rsidRPr="001977FC">
          <w:rPr>
            <w:rStyle w:val="Hyperlink"/>
            <w:rFonts w:ascii="Arial" w:hAnsi="Arial" w:cs="Arial"/>
            <w:color w:val="000000" w:themeColor="text1"/>
            <w:shd w:val="clear" w:color="auto" w:fill="FFFFFF"/>
            <w:vertAlign w:val="superscript"/>
          </w:rPr>
          <w:t>+</w:t>
        </w:r>
        <w:r w:rsidR="001977FC" w:rsidRPr="001977FC">
          <w:rPr>
            <w:rStyle w:val="Hyperlink"/>
            <w:rFonts w:ascii="Arial" w:hAnsi="Arial" w:cs="Arial"/>
            <w:color w:val="000000" w:themeColor="text1"/>
            <w:sz w:val="28"/>
            <w:szCs w:val="28"/>
            <w:shd w:val="clear" w:color="auto" w:fill="FFFFFF"/>
          </w:rPr>
          <w:t>/K</w:t>
        </w:r>
        <w:r w:rsidR="001977FC" w:rsidRPr="001977FC">
          <w:rPr>
            <w:rStyle w:val="Hyperlink"/>
            <w:rFonts w:ascii="Arial" w:hAnsi="Arial" w:cs="Arial"/>
            <w:color w:val="000000" w:themeColor="text1"/>
            <w:shd w:val="clear" w:color="auto" w:fill="FFFFFF"/>
            <w:vertAlign w:val="superscript"/>
          </w:rPr>
          <w:t>+</w:t>
        </w:r>
        <w:r w:rsidR="001977FC" w:rsidRPr="001977FC">
          <w:rPr>
            <w:rStyle w:val="apple-converted-space"/>
            <w:rFonts w:ascii="Arial" w:hAnsi="Arial" w:cs="Arial"/>
            <w:color w:val="000000" w:themeColor="text1"/>
            <w:sz w:val="28"/>
            <w:szCs w:val="28"/>
            <w:shd w:val="clear" w:color="auto" w:fill="FFFFFF"/>
          </w:rPr>
          <w:t> </w:t>
        </w:r>
        <w:r w:rsidR="001977FC" w:rsidRPr="001977FC">
          <w:rPr>
            <w:rStyle w:val="Hyperlink"/>
            <w:rFonts w:ascii="Arial" w:hAnsi="Arial" w:cs="Arial"/>
            <w:color w:val="000000" w:themeColor="text1"/>
            <w:sz w:val="28"/>
            <w:szCs w:val="28"/>
            <w:shd w:val="clear" w:color="auto" w:fill="FFFFFF"/>
          </w:rPr>
          <w:t>ATPase</w:t>
        </w:r>
      </w:hyperlink>
      <w:r w:rsidR="001977FC" w:rsidRPr="001977FC">
        <w:rPr>
          <w:color w:val="000000" w:themeColor="text1"/>
          <w:sz w:val="32"/>
          <w:szCs w:val="32"/>
        </w:rPr>
        <w:t xml:space="preserve"> </w:t>
      </w:r>
      <w:r w:rsidR="001977FC" w:rsidRPr="001977FC">
        <w:rPr>
          <w:rFonts w:ascii="Arial" w:hAnsi="Arial" w:cs="Arial"/>
          <w:color w:val="000000" w:themeColor="text1"/>
          <w:sz w:val="28"/>
          <w:szCs w:val="28"/>
          <w:shd w:val="clear" w:color="auto" w:fill="FFFFFF"/>
        </w:rPr>
        <w:t>),</w:t>
      </w:r>
      <w:r w:rsidR="001977FC" w:rsidRPr="001977FC">
        <w:rPr>
          <w:rFonts w:hint="cs"/>
          <w:color w:val="000000" w:themeColor="text1"/>
          <w:sz w:val="40"/>
          <w:szCs w:val="40"/>
          <w:rtl/>
          <w:lang w:bidi="ar-SY"/>
        </w:rPr>
        <w:t>)</w:t>
      </w:r>
    </w:p>
    <w:p w:rsidR="000A0D91" w:rsidRDefault="000A0D91" w:rsidP="00946BEA">
      <w:pPr>
        <w:rPr>
          <w:sz w:val="32"/>
          <w:szCs w:val="32"/>
          <w:rtl/>
          <w:lang w:bidi="ar-SY"/>
        </w:rPr>
      </w:pPr>
      <w:r w:rsidRPr="000A0D91">
        <w:rPr>
          <w:rFonts w:hint="cs"/>
          <w:sz w:val="32"/>
          <w:szCs w:val="32"/>
          <w:rtl/>
          <w:lang w:bidi="ar-SY"/>
        </w:rPr>
        <w:t>تملك البنية الكيميائية :</w:t>
      </w:r>
    </w:p>
    <w:p w:rsidR="0060162B" w:rsidRPr="0060162B" w:rsidRDefault="0060162B" w:rsidP="00946BEA">
      <w:pPr>
        <w:rPr>
          <w:sz w:val="48"/>
          <w:szCs w:val="48"/>
          <w:rtl/>
          <w:lang w:bidi="ar-SY"/>
        </w:rPr>
      </w:pPr>
      <w:r w:rsidRPr="0060162B">
        <w:rPr>
          <w:color w:val="000000"/>
          <w:sz w:val="36"/>
          <w:szCs w:val="36"/>
          <w:shd w:val="clear" w:color="auto" w:fill="FFFFFF"/>
        </w:rPr>
        <w:t>2-pyridylmethylsulfinylbenzimidazole</w:t>
      </w:r>
      <w:r w:rsidRPr="0060162B">
        <w:rPr>
          <w:rStyle w:val="apple-converted-space"/>
          <w:color w:val="000000"/>
          <w:sz w:val="36"/>
          <w:szCs w:val="36"/>
          <w:shd w:val="clear" w:color="auto" w:fill="FFFFFF"/>
        </w:rPr>
        <w:t> </w:t>
      </w:r>
    </w:p>
    <w:p w:rsidR="00603564" w:rsidRDefault="000A0D91" w:rsidP="00603564">
      <w:pPr>
        <w:rPr>
          <w:sz w:val="28"/>
          <w:szCs w:val="28"/>
          <w:rtl/>
          <w:lang w:bidi="ar-SY"/>
        </w:rPr>
      </w:pPr>
      <w:r>
        <w:rPr>
          <w:rFonts w:cs="Arial"/>
          <w:noProof/>
          <w:sz w:val="28"/>
          <w:szCs w:val="28"/>
          <w:rtl/>
        </w:rPr>
        <w:drawing>
          <wp:inline distT="0" distB="0" distL="0" distR="0">
            <wp:extent cx="3543300" cy="2743200"/>
            <wp:effectExtent l="19050" t="0" r="0" b="0"/>
            <wp:docPr id="2" name="صورة 2" descr="C:\Users\hp\Downloads\PPI Dru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PPI Drugs1.jpg"/>
                    <pic:cNvPicPr>
                      <a:picLocks noChangeAspect="1" noChangeArrowheads="1"/>
                    </pic:cNvPicPr>
                  </pic:nvPicPr>
                  <pic:blipFill>
                    <a:blip r:embed="rId17"/>
                    <a:srcRect/>
                    <a:stretch>
                      <a:fillRect/>
                    </a:stretch>
                  </pic:blipFill>
                  <pic:spPr bwMode="auto">
                    <a:xfrm>
                      <a:off x="0" y="0"/>
                      <a:ext cx="3543300" cy="2743200"/>
                    </a:xfrm>
                    <a:prstGeom prst="rect">
                      <a:avLst/>
                    </a:prstGeom>
                    <a:noFill/>
                    <a:ln w="9525">
                      <a:noFill/>
                      <a:miter lim="800000"/>
                      <a:headEnd/>
                      <a:tailEnd/>
                    </a:ln>
                  </pic:spPr>
                </pic:pic>
              </a:graphicData>
            </a:graphic>
          </wp:inline>
        </w:drawing>
      </w:r>
      <w:r w:rsidR="00096D96">
        <w:rPr>
          <w:rFonts w:hint="cs"/>
          <w:sz w:val="28"/>
          <w:szCs w:val="28"/>
          <w:rtl/>
          <w:lang w:bidi="ar-SY"/>
        </w:rPr>
        <w:t xml:space="preserve">   </w:t>
      </w:r>
      <w:r w:rsidR="00603564">
        <w:rPr>
          <w:rFonts w:hint="cs"/>
          <w:sz w:val="28"/>
          <w:szCs w:val="28"/>
          <w:rtl/>
          <w:lang w:bidi="ar-SY"/>
        </w:rPr>
        <w:t xml:space="preserve">    </w:t>
      </w:r>
      <w:r w:rsidR="00603564">
        <w:rPr>
          <w:noProof/>
        </w:rPr>
        <w:drawing>
          <wp:inline distT="0" distB="0" distL="0" distR="0">
            <wp:extent cx="2409825" cy="2009775"/>
            <wp:effectExtent l="0" t="0" r="0" b="0"/>
            <wp:docPr id="6" name="صورة 3" descr="File:Proton pump inhibitors struc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roton pump inhibitors structure.svg"/>
                    <pic:cNvPicPr>
                      <a:picLocks noChangeAspect="1" noChangeArrowheads="1"/>
                    </pic:cNvPicPr>
                  </pic:nvPicPr>
                  <pic:blipFill>
                    <a:blip r:embed="rId18"/>
                    <a:srcRect/>
                    <a:stretch>
                      <a:fillRect/>
                    </a:stretch>
                  </pic:blipFill>
                  <pic:spPr bwMode="auto">
                    <a:xfrm>
                      <a:off x="0" y="0"/>
                      <a:ext cx="2409825" cy="2009775"/>
                    </a:xfrm>
                    <a:prstGeom prst="rect">
                      <a:avLst/>
                    </a:prstGeom>
                    <a:noFill/>
                    <a:ln w="9525">
                      <a:noFill/>
                      <a:miter lim="800000"/>
                      <a:headEnd/>
                      <a:tailEnd/>
                    </a:ln>
                  </pic:spPr>
                </pic:pic>
              </a:graphicData>
            </a:graphic>
          </wp:inline>
        </w:drawing>
      </w:r>
    </w:p>
    <w:p w:rsidR="00603564" w:rsidRPr="00603564" w:rsidRDefault="00603564" w:rsidP="00603564">
      <w:pPr>
        <w:rPr>
          <w:sz w:val="28"/>
          <w:szCs w:val="28"/>
          <w:rtl/>
          <w:lang w:bidi="ar-SY"/>
        </w:rPr>
      </w:pPr>
      <w:r w:rsidRPr="00603564">
        <w:rPr>
          <w:rFonts w:hint="cs"/>
          <w:sz w:val="28"/>
          <w:szCs w:val="28"/>
          <w:rtl/>
          <w:lang w:bidi="ar-SY"/>
        </w:rPr>
        <w:t xml:space="preserve">هي مجموعة من الادوية فعلها الاساسي هو تاثيرها الفعال في انقاص الحمض المعدي و الاكثر انتشارا و مبيعا في العالم </w:t>
      </w:r>
    </w:p>
    <w:p w:rsidR="00603564" w:rsidRDefault="00603564" w:rsidP="00603564">
      <w:pPr>
        <w:rPr>
          <w:sz w:val="28"/>
          <w:szCs w:val="28"/>
          <w:rtl/>
          <w:lang w:bidi="ar-SY"/>
        </w:rPr>
      </w:pPr>
      <w:r>
        <w:rPr>
          <w:rFonts w:hint="cs"/>
          <w:sz w:val="28"/>
          <w:szCs w:val="28"/>
          <w:rtl/>
          <w:lang w:bidi="ar-SY"/>
        </w:rPr>
        <w:t xml:space="preserve">و المركب الاول فيها و الذي يعتبر النموذج هو الاوميبرازول </w:t>
      </w:r>
      <w:r>
        <w:rPr>
          <w:sz w:val="28"/>
          <w:szCs w:val="28"/>
          <w:lang w:bidi="ar-SY"/>
        </w:rPr>
        <w:t>Omeprazole</w:t>
      </w:r>
    </w:p>
    <w:p w:rsidR="001977FC" w:rsidRDefault="001977FC" w:rsidP="00603564">
      <w:pPr>
        <w:rPr>
          <w:sz w:val="28"/>
          <w:szCs w:val="28"/>
          <w:rtl/>
          <w:lang w:bidi="ar-SY"/>
        </w:rPr>
      </w:pPr>
      <w:r>
        <w:rPr>
          <w:rFonts w:hint="cs"/>
          <w:sz w:val="28"/>
          <w:szCs w:val="28"/>
          <w:rtl/>
          <w:lang w:bidi="ar-SY"/>
        </w:rPr>
        <w:t xml:space="preserve">اكتشاف ادوية </w:t>
      </w:r>
      <w:r>
        <w:rPr>
          <w:sz w:val="28"/>
          <w:szCs w:val="28"/>
          <w:lang w:bidi="ar-SY"/>
        </w:rPr>
        <w:t>PPI</w:t>
      </w:r>
      <w:r>
        <w:rPr>
          <w:rFonts w:hint="cs"/>
          <w:sz w:val="28"/>
          <w:szCs w:val="28"/>
          <w:rtl/>
          <w:lang w:bidi="ar-SY"/>
        </w:rPr>
        <w:t xml:space="preserve"> :</w:t>
      </w:r>
    </w:p>
    <w:p w:rsidR="003B2FF0" w:rsidRDefault="001977FC" w:rsidP="00C733D4">
      <w:pPr>
        <w:rPr>
          <w:sz w:val="28"/>
          <w:szCs w:val="28"/>
          <w:rtl/>
          <w:lang w:bidi="ar-SY"/>
        </w:rPr>
      </w:pPr>
      <w:r>
        <w:rPr>
          <w:rFonts w:hint="cs"/>
          <w:sz w:val="28"/>
          <w:szCs w:val="28"/>
          <w:rtl/>
          <w:lang w:bidi="ar-SY"/>
        </w:rPr>
        <w:t xml:space="preserve">في عام 1975 وجد ان مركب تيموبرازول </w:t>
      </w:r>
      <w:r>
        <w:rPr>
          <w:sz w:val="28"/>
          <w:szCs w:val="28"/>
          <w:lang w:bidi="ar-SY"/>
        </w:rPr>
        <w:t>Timoprazol</w:t>
      </w:r>
      <w:r w:rsidR="00C733D4">
        <w:rPr>
          <w:rFonts w:hint="cs"/>
          <w:sz w:val="28"/>
          <w:szCs w:val="28"/>
          <w:rtl/>
          <w:lang w:bidi="ar-SY"/>
        </w:rPr>
        <w:t xml:space="preserve"> يمنع الافراز للحمض في المعدة   </w:t>
      </w:r>
    </w:p>
    <w:p w:rsidR="001977FC" w:rsidRPr="001977FC" w:rsidRDefault="003B2FF0" w:rsidP="00C733D4">
      <w:pPr>
        <w:rPr>
          <w:sz w:val="28"/>
          <w:szCs w:val="28"/>
          <w:rtl/>
          <w:lang w:bidi="ar-SY"/>
        </w:rPr>
      </w:pPr>
      <w:r>
        <w:rPr>
          <w:rFonts w:hint="cs"/>
          <w:sz w:val="28"/>
          <w:szCs w:val="28"/>
          <w:rtl/>
          <w:lang w:bidi="ar-SY"/>
        </w:rPr>
        <w:t xml:space="preserve">و تركيبه الكيميائي </w:t>
      </w:r>
      <w:r w:rsidRPr="003B2FF0">
        <w:rPr>
          <w:rFonts w:hint="cs"/>
          <w:sz w:val="40"/>
          <w:szCs w:val="40"/>
          <w:rtl/>
          <w:lang w:bidi="ar-SY"/>
        </w:rPr>
        <w:t xml:space="preserve">: </w:t>
      </w:r>
      <w:r w:rsidR="00C733D4" w:rsidRPr="003B2FF0">
        <w:rPr>
          <w:rFonts w:hint="cs"/>
          <w:sz w:val="40"/>
          <w:szCs w:val="40"/>
          <w:rtl/>
          <w:lang w:bidi="ar-SY"/>
        </w:rPr>
        <w:t xml:space="preserve"> </w:t>
      </w:r>
      <w:r w:rsidRPr="003B2FF0">
        <w:rPr>
          <w:rStyle w:val="apple-converted-space"/>
          <w:rFonts w:ascii="Arial" w:hAnsi="Arial" w:cs="Arial"/>
          <w:color w:val="222222"/>
          <w:sz w:val="28"/>
          <w:szCs w:val="28"/>
          <w:shd w:val="clear" w:color="auto" w:fill="FFFFFF"/>
        </w:rPr>
        <w:t> </w:t>
      </w:r>
      <w:r w:rsidRPr="003B2FF0">
        <w:rPr>
          <w:rFonts w:ascii="Arial" w:hAnsi="Arial" w:cs="Arial"/>
          <w:color w:val="222222"/>
          <w:sz w:val="28"/>
          <w:szCs w:val="28"/>
          <w:shd w:val="clear" w:color="auto" w:fill="FFFFFF"/>
        </w:rPr>
        <w:t>pyridylmethylsulfinyl</w:t>
      </w:r>
      <w:r w:rsidRPr="003B2FF0">
        <w:rPr>
          <w:rStyle w:val="apple-converted-space"/>
          <w:rFonts w:ascii="Arial" w:hAnsi="Arial" w:cs="Arial"/>
          <w:color w:val="222222"/>
          <w:sz w:val="28"/>
          <w:szCs w:val="28"/>
          <w:shd w:val="clear" w:color="auto" w:fill="FFFFFF"/>
        </w:rPr>
        <w:t> </w:t>
      </w:r>
      <w:hyperlink r:id="rId19" w:tooltip="Benzimidazole" w:history="1">
        <w:r w:rsidRPr="003B2FF0">
          <w:rPr>
            <w:rStyle w:val="Hyperlink"/>
            <w:rFonts w:ascii="Arial" w:hAnsi="Arial" w:cs="Arial"/>
            <w:color w:val="0B0080"/>
            <w:sz w:val="28"/>
            <w:szCs w:val="28"/>
            <w:shd w:val="clear" w:color="auto" w:fill="FFFFFF"/>
          </w:rPr>
          <w:t>benzimidazole</w:t>
        </w:r>
      </w:hyperlink>
    </w:p>
    <w:p w:rsidR="000E0333" w:rsidRDefault="00C733D4" w:rsidP="00946BEA">
      <w:pPr>
        <w:rPr>
          <w:sz w:val="28"/>
          <w:szCs w:val="28"/>
          <w:rtl/>
          <w:lang w:bidi="ar-SY"/>
        </w:rPr>
      </w:pPr>
      <w:r>
        <w:rPr>
          <w:noProof/>
        </w:rPr>
        <w:drawing>
          <wp:inline distT="0" distB="0" distL="0" distR="0">
            <wp:extent cx="2847975" cy="1133475"/>
            <wp:effectExtent l="0" t="0" r="0" b="0"/>
            <wp:docPr id="11" name="صورة 9" descr="File:Timoprazo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Timoprazole.svg"/>
                    <pic:cNvPicPr>
                      <a:picLocks noChangeAspect="1" noChangeArrowheads="1"/>
                    </pic:cNvPicPr>
                  </pic:nvPicPr>
                  <pic:blipFill>
                    <a:blip r:embed="rId20"/>
                    <a:srcRect/>
                    <a:stretch>
                      <a:fillRect/>
                    </a:stretch>
                  </pic:blipFill>
                  <pic:spPr bwMode="auto">
                    <a:xfrm>
                      <a:off x="0" y="0"/>
                      <a:ext cx="2847975" cy="1133475"/>
                    </a:xfrm>
                    <a:prstGeom prst="rect">
                      <a:avLst/>
                    </a:prstGeom>
                    <a:noFill/>
                    <a:ln w="9525">
                      <a:noFill/>
                      <a:miter lim="800000"/>
                      <a:headEnd/>
                      <a:tailEnd/>
                    </a:ln>
                  </pic:spPr>
                </pic:pic>
              </a:graphicData>
            </a:graphic>
          </wp:inline>
        </w:drawing>
      </w:r>
    </w:p>
    <w:p w:rsidR="003B2FF0" w:rsidRDefault="003B2FF0" w:rsidP="00946BEA">
      <w:pPr>
        <w:rPr>
          <w:sz w:val="28"/>
          <w:szCs w:val="28"/>
          <w:rtl/>
          <w:lang w:bidi="ar-SY"/>
        </w:rPr>
      </w:pPr>
      <w:r>
        <w:rPr>
          <w:rFonts w:hint="cs"/>
          <w:sz w:val="28"/>
          <w:szCs w:val="28"/>
          <w:rtl/>
          <w:lang w:bidi="ar-SY"/>
        </w:rPr>
        <w:t xml:space="preserve">و قد تتابعت الدراسات للحصول على مركبات جديدة ذات قيم </w:t>
      </w:r>
      <w:r>
        <w:rPr>
          <w:sz w:val="28"/>
          <w:szCs w:val="28"/>
          <w:lang w:bidi="ar-SY"/>
        </w:rPr>
        <w:t>Pka</w:t>
      </w:r>
      <w:r>
        <w:rPr>
          <w:rFonts w:hint="cs"/>
          <w:sz w:val="28"/>
          <w:szCs w:val="28"/>
          <w:rtl/>
          <w:lang w:bidi="ar-SY"/>
        </w:rPr>
        <w:t xml:space="preserve"> اعلى للبيريدين و كان الحصول على اول مركب من</w:t>
      </w:r>
    </w:p>
    <w:p w:rsidR="00C733D4" w:rsidRDefault="00C733D4" w:rsidP="00946BEA">
      <w:pPr>
        <w:rPr>
          <w:sz w:val="28"/>
          <w:szCs w:val="28"/>
          <w:rtl/>
          <w:lang w:bidi="ar-SY"/>
        </w:rPr>
      </w:pPr>
      <w:r>
        <w:rPr>
          <w:rFonts w:hint="cs"/>
          <w:sz w:val="28"/>
          <w:szCs w:val="28"/>
          <w:rtl/>
          <w:lang w:bidi="ar-SY"/>
        </w:rPr>
        <w:t xml:space="preserve">مشتقات التيموبرازول </w:t>
      </w:r>
      <w:r w:rsidR="003B2FF0">
        <w:rPr>
          <w:rFonts w:hint="cs"/>
          <w:sz w:val="28"/>
          <w:szCs w:val="28"/>
          <w:rtl/>
          <w:lang w:bidi="ar-SY"/>
        </w:rPr>
        <w:t>هو</w:t>
      </w:r>
      <w:r w:rsidR="0011571B">
        <w:rPr>
          <w:rFonts w:hint="cs"/>
          <w:sz w:val="28"/>
          <w:szCs w:val="28"/>
          <w:rtl/>
          <w:lang w:bidi="ar-SY"/>
        </w:rPr>
        <w:t xml:space="preserve"> ( اوميبرازول ) اكتشف عام 1979 و كان اول دواء من مجموعة الادوية التي تخفض افراز الحمض المعدي بتثبيط مضخة البروتون .</w:t>
      </w:r>
    </w:p>
    <w:p w:rsidR="0011571B" w:rsidRDefault="0011571B" w:rsidP="00946BEA">
      <w:pPr>
        <w:rPr>
          <w:sz w:val="28"/>
          <w:szCs w:val="28"/>
          <w:rtl/>
          <w:lang w:bidi="ar-SY"/>
        </w:rPr>
      </w:pPr>
      <w:r>
        <w:rPr>
          <w:rFonts w:hint="cs"/>
          <w:sz w:val="28"/>
          <w:szCs w:val="28"/>
          <w:rtl/>
          <w:lang w:bidi="ar-SY"/>
        </w:rPr>
        <w:lastRenderedPageBreak/>
        <w:t xml:space="preserve">و باضافة جذر ميتوكسي في الوقع 5 من حلقة البنزايميدازول </w:t>
      </w:r>
      <w:r>
        <w:rPr>
          <w:sz w:val="28"/>
          <w:szCs w:val="28"/>
          <w:lang w:bidi="ar-SY"/>
        </w:rPr>
        <w:t>Benzimidazole</w:t>
      </w:r>
      <w:r>
        <w:rPr>
          <w:rFonts w:hint="cs"/>
          <w:sz w:val="28"/>
          <w:szCs w:val="28"/>
          <w:rtl/>
          <w:lang w:bidi="ar-SY"/>
        </w:rPr>
        <w:t xml:space="preserve"> اعطى مركب اكثر ثباتا </w:t>
      </w:r>
      <w:r w:rsidR="003B2FF0">
        <w:rPr>
          <w:rFonts w:hint="cs"/>
          <w:sz w:val="28"/>
          <w:szCs w:val="28"/>
          <w:rtl/>
          <w:lang w:bidi="ar-SY"/>
        </w:rPr>
        <w:t xml:space="preserve">في </w:t>
      </w:r>
      <w:r w:rsidR="003B2FF0">
        <w:rPr>
          <w:sz w:val="28"/>
          <w:szCs w:val="28"/>
          <w:lang w:bidi="ar-SY"/>
        </w:rPr>
        <w:t>PH</w:t>
      </w:r>
      <w:r w:rsidR="003B2FF0">
        <w:rPr>
          <w:rFonts w:hint="cs"/>
          <w:sz w:val="28"/>
          <w:szCs w:val="28"/>
          <w:rtl/>
          <w:lang w:bidi="ar-SY"/>
        </w:rPr>
        <w:t xml:space="preserve"> معتدل  و قد ادخل في المداواة عام 1980 في معالجة الامراض المرتبطة بزيادة حموضة المعدة  و بسرعة وجد ان الاوميبرازول هو افضل في المعالجة من مضادات المستقبلات الهيستامينية </w:t>
      </w:r>
      <w:r w:rsidR="003B2FF0">
        <w:rPr>
          <w:sz w:val="28"/>
          <w:szCs w:val="28"/>
          <w:lang w:bidi="ar-SY"/>
        </w:rPr>
        <w:t xml:space="preserve">H2 </w:t>
      </w:r>
      <w:r w:rsidR="003B2FF0">
        <w:rPr>
          <w:rFonts w:hint="cs"/>
          <w:sz w:val="28"/>
          <w:szCs w:val="28"/>
          <w:rtl/>
          <w:lang w:bidi="ar-SY"/>
        </w:rPr>
        <w:t xml:space="preserve"> .</w:t>
      </w:r>
    </w:p>
    <w:p w:rsidR="003B2FF0" w:rsidRDefault="003B2FF0" w:rsidP="003B2FF0">
      <w:pPr>
        <w:rPr>
          <w:sz w:val="28"/>
          <w:szCs w:val="28"/>
          <w:rtl/>
          <w:lang w:bidi="ar-SY"/>
        </w:rPr>
      </w:pPr>
      <w:r>
        <w:rPr>
          <w:rFonts w:hint="cs"/>
          <w:sz w:val="28"/>
          <w:szCs w:val="28"/>
          <w:rtl/>
          <w:lang w:bidi="ar-SY"/>
        </w:rPr>
        <w:t>العلاقة بين البنية الكيميائية و آلية التاثير :</w:t>
      </w:r>
    </w:p>
    <w:p w:rsidR="003B2FF0" w:rsidRDefault="00655727" w:rsidP="003B2FF0">
      <w:pPr>
        <w:rPr>
          <w:sz w:val="28"/>
          <w:szCs w:val="28"/>
          <w:rtl/>
          <w:lang w:bidi="ar-SY"/>
        </w:rPr>
      </w:pPr>
      <w:r>
        <w:rPr>
          <w:rFonts w:hint="cs"/>
          <w:sz w:val="28"/>
          <w:szCs w:val="28"/>
          <w:rtl/>
          <w:lang w:bidi="ar-SY"/>
        </w:rPr>
        <w:t xml:space="preserve">تستعمل ادوية </w:t>
      </w:r>
      <w:r>
        <w:rPr>
          <w:sz w:val="28"/>
          <w:szCs w:val="28"/>
          <w:lang w:bidi="ar-SY"/>
        </w:rPr>
        <w:t>PPI</w:t>
      </w:r>
      <w:r>
        <w:rPr>
          <w:rFonts w:hint="cs"/>
          <w:sz w:val="28"/>
          <w:szCs w:val="28"/>
          <w:rtl/>
          <w:lang w:bidi="ar-SY"/>
        </w:rPr>
        <w:t xml:space="preserve"> بشكل مركبات غير فعالة او مايسمى </w:t>
      </w:r>
      <w:r>
        <w:rPr>
          <w:sz w:val="28"/>
          <w:szCs w:val="28"/>
          <w:lang w:bidi="ar-SY"/>
        </w:rPr>
        <w:t>Pro drugs</w:t>
      </w:r>
      <w:r>
        <w:rPr>
          <w:rFonts w:hint="cs"/>
          <w:sz w:val="28"/>
          <w:szCs w:val="28"/>
          <w:rtl/>
          <w:lang w:bidi="ar-SY"/>
        </w:rPr>
        <w:t xml:space="preserve"> و التي تتحول الى الشكل الفعال في وسط تركيز الحمض فيه مرتفع ( مثلا الاوميبرازول يصبح بشكل </w:t>
      </w:r>
      <w:r>
        <w:rPr>
          <w:sz w:val="28"/>
          <w:szCs w:val="28"/>
          <w:lang w:bidi="ar-SY"/>
        </w:rPr>
        <w:t>Sulfenamide</w:t>
      </w:r>
      <w:r>
        <w:rPr>
          <w:rFonts w:hint="cs"/>
          <w:sz w:val="28"/>
          <w:szCs w:val="28"/>
          <w:rtl/>
          <w:lang w:bidi="ar-SY"/>
        </w:rPr>
        <w:t xml:space="preserve"> في لمعة المعدة و هذا التفعيل هو مشكلة لان المركب الفعال المتشكل عمره قصير و لا يستطيع الوصول الى مضخة البروتون بالانتشار و لهذا السبب تحتاج مركبات </w:t>
      </w:r>
      <w:r>
        <w:rPr>
          <w:sz w:val="28"/>
          <w:szCs w:val="28"/>
          <w:lang w:bidi="ar-SY"/>
        </w:rPr>
        <w:t>PPI</w:t>
      </w:r>
      <w:r>
        <w:rPr>
          <w:rFonts w:hint="cs"/>
          <w:sz w:val="28"/>
          <w:szCs w:val="28"/>
          <w:rtl/>
          <w:lang w:bidi="ar-SY"/>
        </w:rPr>
        <w:t xml:space="preserve"> تلبيس لكي تعبر المعدة الى الامعاء الدقيقة  و تتحرر و تمتص الى الدم و تذهب الى خلايا جدار المعدة و فيها تتحول الى الشكل الفعال حالما تصل و عندئذ ترتبط  الى </w:t>
      </w:r>
      <w:r>
        <w:rPr>
          <w:rStyle w:val="apple-converted-space"/>
          <w:rFonts w:ascii="Helvetica" w:hAnsi="Helvetica" w:cs="Helvetica"/>
          <w:color w:val="333333"/>
          <w:shd w:val="clear" w:color="auto" w:fill="FFFFFF"/>
        </w:rPr>
        <w:t> </w:t>
      </w:r>
      <w:r>
        <w:rPr>
          <w:rFonts w:ascii="Helvetica" w:hAnsi="Helvetica" w:cs="Helvetica"/>
          <w:color w:val="333333"/>
          <w:shd w:val="clear" w:color="auto" w:fill="FFFFFF"/>
        </w:rPr>
        <w:t>H</w:t>
      </w:r>
      <w:r>
        <w:rPr>
          <w:rFonts w:ascii="Helvetica" w:hAnsi="Helvetica" w:cs="Helvetica"/>
          <w:color w:val="333333"/>
          <w:sz w:val="18"/>
          <w:szCs w:val="18"/>
          <w:shd w:val="clear" w:color="auto" w:fill="FFFFFF"/>
          <w:vertAlign w:val="superscript"/>
        </w:rPr>
        <w:t>+</w:t>
      </w:r>
      <w:r>
        <w:rPr>
          <w:rFonts w:ascii="Helvetica" w:hAnsi="Helvetica" w:cs="Helvetica"/>
          <w:color w:val="333333"/>
          <w:shd w:val="clear" w:color="auto" w:fill="FFFFFF"/>
        </w:rPr>
        <w:t>/K</w:t>
      </w:r>
      <w:r>
        <w:rPr>
          <w:rFonts w:ascii="Helvetica" w:hAnsi="Helvetica" w:cs="Helvetica"/>
          <w:color w:val="333333"/>
          <w:sz w:val="18"/>
          <w:szCs w:val="18"/>
          <w:shd w:val="clear" w:color="auto" w:fill="FFFFFF"/>
          <w:vertAlign w:val="superscript"/>
        </w:rPr>
        <w:t>+</w:t>
      </w:r>
      <w:r>
        <w:rPr>
          <w:rFonts w:ascii="Helvetica" w:hAnsi="Helvetica" w:cs="Helvetica"/>
          <w:color w:val="333333"/>
          <w:shd w:val="clear" w:color="auto" w:fill="FFFFFF"/>
        </w:rPr>
        <w:t>-ATPase</w:t>
      </w:r>
      <w:r>
        <w:rPr>
          <w:rStyle w:val="apple-converted-space"/>
          <w:rFonts w:ascii="Helvetica" w:hAnsi="Helvetica" w:cs="Helvetica"/>
          <w:color w:val="333333"/>
          <w:shd w:val="clear" w:color="auto" w:fill="FFFFFF"/>
        </w:rPr>
        <w:t> </w:t>
      </w:r>
      <w:r>
        <w:rPr>
          <w:rFonts w:hint="cs"/>
          <w:sz w:val="28"/>
          <w:szCs w:val="28"/>
          <w:rtl/>
          <w:lang w:bidi="ar-SY"/>
        </w:rPr>
        <w:t>)</w:t>
      </w:r>
    </w:p>
    <w:p w:rsidR="00655727" w:rsidRPr="0011571B" w:rsidRDefault="00655727" w:rsidP="00655727">
      <w:pPr>
        <w:rPr>
          <w:sz w:val="28"/>
          <w:szCs w:val="28"/>
          <w:rtl/>
          <w:lang w:bidi="ar-SY"/>
        </w:rPr>
      </w:pPr>
      <w:r>
        <w:rPr>
          <w:rFonts w:hint="cs"/>
          <w:sz w:val="28"/>
          <w:szCs w:val="28"/>
          <w:rtl/>
          <w:lang w:bidi="ar-SY"/>
        </w:rPr>
        <w:t>و يتم التفعيل كما هو موضح في الشكل :</w:t>
      </w:r>
    </w:p>
    <w:p w:rsidR="0060162B" w:rsidRDefault="0060162B" w:rsidP="0060162B">
      <w:pPr>
        <w:rPr>
          <w:sz w:val="28"/>
          <w:szCs w:val="28"/>
          <w:rtl/>
          <w:lang w:bidi="ar-SY"/>
        </w:rPr>
      </w:pPr>
      <w:r w:rsidRPr="0060162B">
        <w:rPr>
          <w:rFonts w:cs="Arial"/>
          <w:noProof/>
          <w:sz w:val="28"/>
          <w:szCs w:val="28"/>
          <w:rtl/>
        </w:rPr>
        <w:drawing>
          <wp:inline distT="0" distB="0" distL="0" distR="0">
            <wp:extent cx="4657725" cy="6515100"/>
            <wp:effectExtent l="19050" t="0" r="9525" b="0"/>
            <wp:docPr id="9" name="صورة 6" descr="C:\Users\hp\Downloads\Proton-pump inhibitor - Wikipedia_files\290px-Proton_pump_inhibitors_mechanis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Proton-pump inhibitor - Wikipedia_files\290px-Proton_pump_inhibitors_mechanism.svg.png"/>
                    <pic:cNvPicPr>
                      <a:picLocks noChangeAspect="1" noChangeArrowheads="1"/>
                    </pic:cNvPicPr>
                  </pic:nvPicPr>
                  <pic:blipFill>
                    <a:blip r:embed="rId21"/>
                    <a:srcRect/>
                    <a:stretch>
                      <a:fillRect/>
                    </a:stretch>
                  </pic:blipFill>
                  <pic:spPr bwMode="auto">
                    <a:xfrm>
                      <a:off x="0" y="0"/>
                      <a:ext cx="4657725" cy="6515100"/>
                    </a:xfrm>
                    <a:prstGeom prst="rect">
                      <a:avLst/>
                    </a:prstGeom>
                    <a:noFill/>
                    <a:ln w="9525">
                      <a:noFill/>
                      <a:miter lim="800000"/>
                      <a:headEnd/>
                      <a:tailEnd/>
                    </a:ln>
                  </pic:spPr>
                </pic:pic>
              </a:graphicData>
            </a:graphic>
          </wp:inline>
        </w:drawing>
      </w:r>
    </w:p>
    <w:p w:rsidR="0060162B" w:rsidRDefault="0060162B" w:rsidP="00946BEA">
      <w:pPr>
        <w:rPr>
          <w:sz w:val="28"/>
          <w:szCs w:val="28"/>
          <w:rtl/>
          <w:lang w:bidi="ar-SY"/>
        </w:rPr>
      </w:pPr>
      <w:r>
        <w:rPr>
          <w:rFonts w:hint="cs"/>
          <w:sz w:val="28"/>
          <w:szCs w:val="28"/>
          <w:rtl/>
          <w:lang w:bidi="ar-SY"/>
        </w:rPr>
        <w:lastRenderedPageBreak/>
        <w:t xml:space="preserve">مجموعة السولفينيل في هيكل مركبات </w:t>
      </w:r>
      <w:r>
        <w:rPr>
          <w:sz w:val="28"/>
          <w:szCs w:val="28"/>
          <w:lang w:bidi="ar-SY"/>
        </w:rPr>
        <w:t>PPI</w:t>
      </w:r>
      <w:r>
        <w:rPr>
          <w:rFonts w:hint="cs"/>
          <w:sz w:val="28"/>
          <w:szCs w:val="28"/>
          <w:rtl/>
          <w:lang w:bidi="ar-SY"/>
        </w:rPr>
        <w:t xml:space="preserve">  غير كافية النشاط لتشكيل رابطة الدي سولفيد الاساسية  مع ثمالة السيستسئين في مضخة البروتون  و يجب اولا ان تفعل من خلال اضافة بروتونين</w:t>
      </w:r>
      <w:r w:rsidR="00C84D76">
        <w:rPr>
          <w:rFonts w:hint="cs"/>
          <w:sz w:val="28"/>
          <w:szCs w:val="28"/>
          <w:rtl/>
          <w:lang w:bidi="ar-SY"/>
        </w:rPr>
        <w:t xml:space="preserve"> ( في وسط عال الحموضة في خلايا جدار المعدة ) </w:t>
      </w:r>
      <w:r>
        <w:rPr>
          <w:rFonts w:hint="cs"/>
          <w:sz w:val="28"/>
          <w:szCs w:val="28"/>
          <w:rtl/>
          <w:lang w:bidi="ar-SY"/>
        </w:rPr>
        <w:t xml:space="preserve"> و تشكيل مشتقات فعالة سولفيناميد او سولفينيك اسيد </w:t>
      </w:r>
      <w:r>
        <w:rPr>
          <w:sz w:val="28"/>
          <w:szCs w:val="28"/>
          <w:lang w:bidi="ar-SY"/>
        </w:rPr>
        <w:t>Sulfenic acid</w:t>
      </w:r>
      <w:r w:rsidR="00C84D76">
        <w:rPr>
          <w:rFonts w:hint="cs"/>
          <w:sz w:val="28"/>
          <w:szCs w:val="28"/>
          <w:rtl/>
          <w:lang w:bidi="ar-SY"/>
        </w:rPr>
        <w:t xml:space="preserve"> </w:t>
      </w:r>
    </w:p>
    <w:p w:rsidR="00C63E86" w:rsidRDefault="00C63E86" w:rsidP="00C63E86">
      <w:pPr>
        <w:rPr>
          <w:sz w:val="28"/>
          <w:szCs w:val="28"/>
          <w:rtl/>
          <w:lang w:bidi="ar-SY"/>
        </w:rPr>
      </w:pPr>
      <w:r>
        <w:rPr>
          <w:rFonts w:hint="cs"/>
          <w:sz w:val="28"/>
          <w:szCs w:val="28"/>
          <w:rtl/>
          <w:lang w:bidi="ar-SY"/>
        </w:rPr>
        <w:t xml:space="preserve">و يلعب </w:t>
      </w:r>
      <w:r>
        <w:rPr>
          <w:sz w:val="28"/>
          <w:szCs w:val="28"/>
          <w:lang w:bidi="ar-SY"/>
        </w:rPr>
        <w:t>Pka</w:t>
      </w:r>
      <w:r>
        <w:rPr>
          <w:rFonts w:hint="cs"/>
          <w:sz w:val="28"/>
          <w:szCs w:val="28"/>
          <w:rtl/>
          <w:lang w:bidi="ar-SY"/>
        </w:rPr>
        <w:t xml:space="preserve"> دورا في عملية تفعيل المركب :</w:t>
      </w:r>
    </w:p>
    <w:p w:rsidR="0060162B" w:rsidRDefault="00C63E86" w:rsidP="002D0C4A">
      <w:pPr>
        <w:rPr>
          <w:sz w:val="28"/>
          <w:szCs w:val="28"/>
          <w:rtl/>
          <w:lang w:bidi="ar-SY"/>
        </w:rPr>
      </w:pPr>
      <w:r>
        <w:rPr>
          <w:noProof/>
        </w:rPr>
        <w:drawing>
          <wp:inline distT="0" distB="0" distL="0" distR="0">
            <wp:extent cx="4943475" cy="1752600"/>
            <wp:effectExtent l="19050" t="0" r="9525" b="0"/>
            <wp:docPr id="12" name="صورة 5" descr="An external file that holds a picture, illustration, etc.&#10;Object name is ajpe101t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external file that holds a picture, illustration, etc.&#10;Object name is ajpe101tbl1.jpg"/>
                    <pic:cNvPicPr>
                      <a:picLocks noChangeAspect="1" noChangeArrowheads="1"/>
                    </pic:cNvPicPr>
                  </pic:nvPicPr>
                  <pic:blipFill>
                    <a:blip r:embed="rId22"/>
                    <a:srcRect/>
                    <a:stretch>
                      <a:fillRect/>
                    </a:stretch>
                  </pic:blipFill>
                  <pic:spPr bwMode="auto">
                    <a:xfrm>
                      <a:off x="0" y="0"/>
                      <a:ext cx="4943475" cy="1752600"/>
                    </a:xfrm>
                    <a:prstGeom prst="rect">
                      <a:avLst/>
                    </a:prstGeom>
                    <a:noFill/>
                    <a:ln w="9525">
                      <a:noFill/>
                      <a:miter lim="800000"/>
                      <a:headEnd/>
                      <a:tailEnd/>
                    </a:ln>
                  </pic:spPr>
                </pic:pic>
              </a:graphicData>
            </a:graphic>
          </wp:inline>
        </w:drawing>
      </w:r>
    </w:p>
    <w:p w:rsidR="0060162B" w:rsidRDefault="0060162B" w:rsidP="00946BEA">
      <w:pPr>
        <w:rPr>
          <w:sz w:val="28"/>
          <w:szCs w:val="28"/>
          <w:rtl/>
          <w:lang w:bidi="ar-SY"/>
        </w:rPr>
      </w:pPr>
    </w:p>
    <w:p w:rsidR="0060162B" w:rsidRPr="0060162B" w:rsidRDefault="0060162B" w:rsidP="0060162B">
      <w:pPr>
        <w:shd w:val="clear" w:color="auto" w:fill="FFFFFF"/>
        <w:bidi w:val="0"/>
        <w:spacing w:before="308" w:after="154" w:line="300" w:lineRule="atLeast"/>
        <w:outlineLvl w:val="2"/>
        <w:rPr>
          <w:rFonts w:ascii="Arial" w:eastAsia="Times New Roman" w:hAnsi="Arial" w:cs="Arial"/>
          <w:b/>
          <w:bCs/>
          <w:color w:val="724128"/>
          <w:sz w:val="24"/>
          <w:szCs w:val="24"/>
        </w:rPr>
      </w:pPr>
      <w:r w:rsidRPr="0060162B">
        <w:rPr>
          <w:rFonts w:ascii="Arial" w:eastAsia="Times New Roman" w:hAnsi="Arial" w:cs="Arial"/>
          <w:b/>
          <w:bCs/>
          <w:color w:val="724128"/>
          <w:sz w:val="24"/>
          <w:szCs w:val="24"/>
        </w:rPr>
        <w:t>Proton Pump Chemistry</w:t>
      </w:r>
    </w:p>
    <w:p w:rsidR="0060162B" w:rsidRPr="0060162B" w:rsidRDefault="0060162B" w:rsidP="0060162B">
      <w:pPr>
        <w:shd w:val="clear" w:color="auto" w:fill="FFFFFF"/>
        <w:bidi w:val="0"/>
        <w:spacing w:before="166" w:after="166" w:line="240" w:lineRule="auto"/>
        <w:rPr>
          <w:rFonts w:ascii="Times New Roman" w:eastAsia="Times New Roman" w:hAnsi="Times New Roman" w:cs="Times New Roman"/>
          <w:color w:val="000000"/>
          <w:sz w:val="24"/>
          <w:szCs w:val="24"/>
        </w:rPr>
      </w:pPr>
      <w:r w:rsidRPr="0060162B">
        <w:rPr>
          <w:rFonts w:ascii="Times New Roman" w:eastAsia="Times New Roman" w:hAnsi="Times New Roman" w:cs="Times New Roman"/>
          <w:color w:val="000000"/>
          <w:sz w:val="24"/>
          <w:szCs w:val="24"/>
        </w:rPr>
        <w:t>The H</w:t>
      </w:r>
      <w:r w:rsidRPr="0060162B">
        <w:rPr>
          <w:rFonts w:ascii="Times New Roman" w:eastAsia="Times New Roman" w:hAnsi="Times New Roman" w:cs="Times New Roman"/>
          <w:color w:val="000000"/>
          <w:sz w:val="20"/>
          <w:szCs w:val="20"/>
          <w:vertAlign w:val="superscript"/>
        </w:rPr>
        <w:t>+</w:t>
      </w:r>
      <w:r w:rsidRPr="0060162B">
        <w:rPr>
          <w:rFonts w:ascii="Times New Roman" w:eastAsia="Times New Roman" w:hAnsi="Times New Roman" w:cs="Times New Roman"/>
          <w:color w:val="000000"/>
          <w:sz w:val="24"/>
          <w:szCs w:val="24"/>
        </w:rPr>
        <w:t>, K</w:t>
      </w:r>
      <w:r w:rsidRPr="0060162B">
        <w:rPr>
          <w:rFonts w:ascii="Times New Roman" w:eastAsia="Times New Roman" w:hAnsi="Times New Roman" w:cs="Times New Roman"/>
          <w:color w:val="000000"/>
          <w:sz w:val="20"/>
          <w:szCs w:val="20"/>
          <w:vertAlign w:val="superscript"/>
        </w:rPr>
        <w:t>+</w:t>
      </w:r>
      <w:r w:rsidRPr="0060162B">
        <w:rPr>
          <w:rFonts w:ascii="Times New Roman" w:eastAsia="Times New Roman" w:hAnsi="Times New Roman" w:cs="Times New Roman"/>
          <w:color w:val="000000"/>
          <w:sz w:val="24"/>
          <w:szCs w:val="24"/>
        </w:rPr>
        <w:t> ATPase proton pump is a large protein comprised of 2 subunits; the catalytic alpha subunit and a glycosylated regulatory beta subunit. The alpha subunit has 10 transmembrane- or membrane-inserted segments and contains a total of 28 cysteine (CYS) residues. CYS813 has been identified as the residue most critical to the inhibiting action of the PPIs. This CYS is located in the luminal vestibule of the ATPase and is accessible from the extracytoplasmic area of the ATPase protein. CYS813 will interact with all activated PPI structures regardless of their chemical reactivity. PPIs that are more slowly activated also have time to react with CYS822</w:t>
      </w:r>
    </w:p>
    <w:p w:rsidR="00B8037C" w:rsidRDefault="00CD727A" w:rsidP="00946BEA">
      <w:pPr>
        <w:rPr>
          <w:sz w:val="28"/>
          <w:szCs w:val="28"/>
          <w:rtl/>
          <w:lang w:bidi="ar-SY"/>
        </w:rPr>
      </w:pPr>
      <w:r>
        <w:rPr>
          <w:rFonts w:hint="cs"/>
          <w:sz w:val="28"/>
          <w:szCs w:val="28"/>
          <w:rtl/>
          <w:lang w:bidi="ar-SY"/>
        </w:rPr>
        <w:t>التصنيف الكيميائي :</w:t>
      </w:r>
    </w:p>
    <w:p w:rsidR="00CD727A" w:rsidRPr="00FE1573" w:rsidRDefault="00CD727A" w:rsidP="00CD727A">
      <w:pPr>
        <w:rPr>
          <w:b/>
          <w:bCs/>
          <w:sz w:val="28"/>
          <w:szCs w:val="28"/>
          <w:rtl/>
          <w:lang w:bidi="ar-SY"/>
        </w:rPr>
      </w:pPr>
      <w:r w:rsidRPr="00FE1573">
        <w:rPr>
          <w:rFonts w:hint="cs"/>
          <w:b/>
          <w:bCs/>
          <w:sz w:val="28"/>
          <w:szCs w:val="28"/>
          <w:rtl/>
          <w:lang w:bidi="ar-SY"/>
        </w:rPr>
        <w:t xml:space="preserve">1 </w:t>
      </w:r>
      <w:r w:rsidRPr="00FE1573">
        <w:rPr>
          <w:b/>
          <w:bCs/>
          <w:sz w:val="28"/>
          <w:szCs w:val="28"/>
          <w:rtl/>
          <w:lang w:bidi="ar-SY"/>
        </w:rPr>
        <w:t>–</w:t>
      </w:r>
      <w:r w:rsidRPr="00FE1573">
        <w:rPr>
          <w:rFonts w:hint="cs"/>
          <w:b/>
          <w:bCs/>
          <w:sz w:val="28"/>
          <w:szCs w:val="28"/>
          <w:rtl/>
          <w:lang w:bidi="ar-SY"/>
        </w:rPr>
        <w:t xml:space="preserve"> مركبات مشتقة من البنزايميدازول </w:t>
      </w:r>
      <w:r w:rsidRPr="00FE1573">
        <w:rPr>
          <w:b/>
          <w:bCs/>
          <w:sz w:val="28"/>
          <w:szCs w:val="28"/>
          <w:lang w:bidi="ar-SY"/>
        </w:rPr>
        <w:t>Benzimidazoles</w:t>
      </w:r>
    </w:p>
    <w:p w:rsidR="00CD727A" w:rsidRPr="00CD727A" w:rsidRDefault="00DA7E18" w:rsidP="00CD727A">
      <w:pPr>
        <w:numPr>
          <w:ilvl w:val="0"/>
          <w:numId w:val="3"/>
        </w:numPr>
        <w:shd w:val="clear" w:color="auto" w:fill="FFFFFF"/>
        <w:bidi w:val="0"/>
        <w:spacing w:before="100" w:beforeAutospacing="1" w:after="24" w:line="240" w:lineRule="auto"/>
        <w:ind w:left="384"/>
        <w:rPr>
          <w:rFonts w:ascii="Arial" w:hAnsi="Arial" w:cs="Arial"/>
          <w:sz w:val="28"/>
          <w:szCs w:val="28"/>
        </w:rPr>
      </w:pPr>
      <w:hyperlink r:id="rId23" w:tooltip="Omeprazole" w:history="1">
        <w:r w:rsidR="00CD727A" w:rsidRPr="00CD727A">
          <w:rPr>
            <w:rStyle w:val="Hyperlink"/>
            <w:rFonts w:ascii="Arial" w:hAnsi="Arial" w:cs="Arial"/>
            <w:color w:val="auto"/>
            <w:sz w:val="28"/>
            <w:szCs w:val="28"/>
          </w:rPr>
          <w:t>Omeprazole</w:t>
        </w:r>
      </w:hyperlink>
      <w:r w:rsidR="00CD727A" w:rsidRPr="00CD727A">
        <w:rPr>
          <w:rStyle w:val="apple-converted-space"/>
          <w:rFonts w:ascii="Arial" w:hAnsi="Arial" w:cs="Arial"/>
          <w:sz w:val="28"/>
          <w:szCs w:val="28"/>
        </w:rPr>
        <w:t> </w:t>
      </w:r>
      <w:r w:rsidR="00CD727A" w:rsidRPr="00CD727A">
        <w:rPr>
          <w:rFonts w:ascii="Arial" w:hAnsi="Arial" w:cs="Arial" w:hint="cs"/>
          <w:sz w:val="28"/>
          <w:szCs w:val="28"/>
          <w:rtl/>
        </w:rPr>
        <w:t xml:space="preserve"> </w:t>
      </w:r>
    </w:p>
    <w:p w:rsidR="00CD727A" w:rsidRPr="00CD727A" w:rsidRDefault="00DA7E18" w:rsidP="00CD727A">
      <w:pPr>
        <w:numPr>
          <w:ilvl w:val="0"/>
          <w:numId w:val="3"/>
        </w:numPr>
        <w:shd w:val="clear" w:color="auto" w:fill="FFFFFF"/>
        <w:bidi w:val="0"/>
        <w:spacing w:before="100" w:beforeAutospacing="1" w:after="24" w:line="240" w:lineRule="auto"/>
        <w:ind w:left="384"/>
        <w:rPr>
          <w:rFonts w:ascii="Arial" w:hAnsi="Arial" w:cs="Arial"/>
          <w:sz w:val="28"/>
          <w:szCs w:val="28"/>
        </w:rPr>
      </w:pPr>
      <w:hyperlink r:id="rId24" w:tooltip="Lansoprazole" w:history="1">
        <w:r w:rsidR="00CD727A" w:rsidRPr="00CD727A">
          <w:rPr>
            <w:rStyle w:val="Hyperlink"/>
            <w:rFonts w:ascii="Arial" w:hAnsi="Arial" w:cs="Arial"/>
            <w:color w:val="auto"/>
            <w:sz w:val="28"/>
            <w:szCs w:val="28"/>
          </w:rPr>
          <w:t>Lansoprazole</w:t>
        </w:r>
      </w:hyperlink>
    </w:p>
    <w:p w:rsidR="00CD727A" w:rsidRPr="00CD727A" w:rsidRDefault="00DA7E18" w:rsidP="00CD727A">
      <w:pPr>
        <w:numPr>
          <w:ilvl w:val="0"/>
          <w:numId w:val="3"/>
        </w:numPr>
        <w:shd w:val="clear" w:color="auto" w:fill="FFFFFF"/>
        <w:bidi w:val="0"/>
        <w:spacing w:before="100" w:beforeAutospacing="1" w:after="24" w:line="240" w:lineRule="auto"/>
        <w:ind w:left="384"/>
        <w:rPr>
          <w:rFonts w:ascii="Arial" w:hAnsi="Arial" w:cs="Arial"/>
          <w:sz w:val="28"/>
          <w:szCs w:val="28"/>
        </w:rPr>
      </w:pPr>
      <w:hyperlink r:id="rId25" w:tooltip="Dexlansoprazole" w:history="1">
        <w:r w:rsidR="00CD727A" w:rsidRPr="00CD727A">
          <w:rPr>
            <w:rStyle w:val="Hyperlink"/>
            <w:rFonts w:ascii="Arial" w:hAnsi="Arial" w:cs="Arial"/>
            <w:color w:val="auto"/>
            <w:sz w:val="28"/>
            <w:szCs w:val="28"/>
          </w:rPr>
          <w:t>Dexlansoprazole</w:t>
        </w:r>
      </w:hyperlink>
    </w:p>
    <w:p w:rsidR="00CD727A" w:rsidRPr="00CD727A" w:rsidRDefault="00DA7E18" w:rsidP="00CD727A">
      <w:pPr>
        <w:numPr>
          <w:ilvl w:val="0"/>
          <w:numId w:val="3"/>
        </w:numPr>
        <w:shd w:val="clear" w:color="auto" w:fill="FFFFFF"/>
        <w:bidi w:val="0"/>
        <w:spacing w:before="100" w:beforeAutospacing="1" w:after="24" w:line="240" w:lineRule="auto"/>
        <w:ind w:left="384"/>
        <w:rPr>
          <w:rFonts w:ascii="Arial" w:hAnsi="Arial" w:cs="Arial"/>
          <w:sz w:val="28"/>
          <w:szCs w:val="28"/>
        </w:rPr>
      </w:pPr>
      <w:hyperlink r:id="rId26" w:tooltip="Esomeprazole" w:history="1">
        <w:r w:rsidR="00CD727A" w:rsidRPr="00CD727A">
          <w:rPr>
            <w:rStyle w:val="Hyperlink"/>
            <w:rFonts w:ascii="Arial" w:hAnsi="Arial" w:cs="Arial"/>
            <w:color w:val="auto"/>
            <w:sz w:val="28"/>
            <w:szCs w:val="28"/>
          </w:rPr>
          <w:t>Esomeprazole</w:t>
        </w:r>
      </w:hyperlink>
    </w:p>
    <w:p w:rsidR="00CD727A" w:rsidRPr="00CD727A" w:rsidRDefault="00DA7E18" w:rsidP="00CD727A">
      <w:pPr>
        <w:numPr>
          <w:ilvl w:val="0"/>
          <w:numId w:val="3"/>
        </w:numPr>
        <w:shd w:val="clear" w:color="auto" w:fill="FFFFFF"/>
        <w:bidi w:val="0"/>
        <w:spacing w:before="100" w:beforeAutospacing="1" w:after="24" w:line="240" w:lineRule="auto"/>
        <w:ind w:left="384"/>
        <w:rPr>
          <w:rFonts w:ascii="Arial" w:hAnsi="Arial" w:cs="Arial"/>
          <w:sz w:val="28"/>
          <w:szCs w:val="28"/>
        </w:rPr>
      </w:pPr>
      <w:hyperlink r:id="rId27" w:tooltip="Pantoprazole" w:history="1">
        <w:r w:rsidR="00CD727A" w:rsidRPr="00CD727A">
          <w:rPr>
            <w:rStyle w:val="Hyperlink"/>
            <w:rFonts w:ascii="Arial" w:hAnsi="Arial" w:cs="Arial"/>
            <w:color w:val="auto"/>
            <w:sz w:val="28"/>
            <w:szCs w:val="28"/>
          </w:rPr>
          <w:t>Pantoprazole</w:t>
        </w:r>
      </w:hyperlink>
    </w:p>
    <w:p w:rsidR="00CD727A" w:rsidRPr="007D1268" w:rsidRDefault="00CD727A" w:rsidP="007D1268">
      <w:pPr>
        <w:numPr>
          <w:ilvl w:val="0"/>
          <w:numId w:val="3"/>
        </w:numPr>
        <w:shd w:val="clear" w:color="auto" w:fill="FFFFFF"/>
        <w:bidi w:val="0"/>
        <w:spacing w:before="100" w:beforeAutospacing="1" w:after="24" w:line="240" w:lineRule="auto"/>
        <w:ind w:left="384"/>
        <w:rPr>
          <w:rFonts w:ascii="Arial" w:hAnsi="Arial" w:cs="Arial"/>
          <w:sz w:val="28"/>
          <w:szCs w:val="28"/>
          <w:rtl/>
        </w:rPr>
      </w:pPr>
      <w:r w:rsidRPr="007D1268">
        <w:rPr>
          <w:rFonts w:ascii="Arial" w:hAnsi="Arial" w:cs="Arial"/>
          <w:sz w:val="28"/>
          <w:szCs w:val="28"/>
        </w:rPr>
        <w:t>Rabeprazole</w:t>
      </w:r>
    </w:p>
    <w:p w:rsidR="007D1268" w:rsidRPr="00FE1573" w:rsidRDefault="007D1268" w:rsidP="00CD727A">
      <w:pPr>
        <w:rPr>
          <w:b/>
          <w:bCs/>
          <w:sz w:val="28"/>
          <w:szCs w:val="28"/>
          <w:rtl/>
          <w:lang w:bidi="ar-SY"/>
        </w:rPr>
      </w:pPr>
      <w:r>
        <w:rPr>
          <w:rFonts w:hint="cs"/>
          <w:sz w:val="28"/>
          <w:szCs w:val="28"/>
          <w:rtl/>
          <w:lang w:bidi="ar-SY"/>
        </w:rPr>
        <w:t xml:space="preserve"> </w:t>
      </w:r>
    </w:p>
    <w:p w:rsidR="00CD727A" w:rsidRPr="00FE1573" w:rsidRDefault="007D1268" w:rsidP="00CD727A">
      <w:pPr>
        <w:rPr>
          <w:b/>
          <w:bCs/>
          <w:sz w:val="28"/>
          <w:szCs w:val="28"/>
          <w:rtl/>
          <w:lang w:bidi="ar-SY"/>
        </w:rPr>
      </w:pPr>
      <w:r w:rsidRPr="00FE1573">
        <w:rPr>
          <w:rFonts w:hint="cs"/>
          <w:b/>
          <w:bCs/>
          <w:sz w:val="28"/>
          <w:szCs w:val="28"/>
          <w:rtl/>
          <w:lang w:bidi="ar-SY"/>
        </w:rPr>
        <w:t>2</w:t>
      </w:r>
      <w:r w:rsidR="00CD727A" w:rsidRPr="00FE1573">
        <w:rPr>
          <w:rFonts w:hint="cs"/>
          <w:b/>
          <w:bCs/>
          <w:sz w:val="28"/>
          <w:szCs w:val="28"/>
          <w:rtl/>
          <w:lang w:bidi="ar-SY"/>
        </w:rPr>
        <w:t xml:space="preserve"> </w:t>
      </w:r>
      <w:r w:rsidR="00CD727A" w:rsidRPr="00FE1573">
        <w:rPr>
          <w:b/>
          <w:bCs/>
          <w:sz w:val="28"/>
          <w:szCs w:val="28"/>
          <w:rtl/>
          <w:lang w:bidi="ar-SY"/>
        </w:rPr>
        <w:t>–</w:t>
      </w:r>
      <w:r w:rsidR="00CD727A" w:rsidRPr="00FE1573">
        <w:rPr>
          <w:rFonts w:hint="cs"/>
          <w:b/>
          <w:bCs/>
          <w:sz w:val="28"/>
          <w:szCs w:val="28"/>
          <w:rtl/>
          <w:lang w:bidi="ar-SY"/>
        </w:rPr>
        <w:t xml:space="preserve"> مركبات مشتقة من ايميدازوبيريدين </w:t>
      </w:r>
      <w:r w:rsidR="00CD727A" w:rsidRPr="00FE1573">
        <w:rPr>
          <w:b/>
          <w:bCs/>
          <w:sz w:val="28"/>
          <w:szCs w:val="28"/>
          <w:lang w:bidi="ar-SY"/>
        </w:rPr>
        <w:t>Imidazopyridines</w:t>
      </w:r>
    </w:p>
    <w:p w:rsidR="00CD727A" w:rsidRPr="00CD727A" w:rsidRDefault="00DA7E18" w:rsidP="00CD727A">
      <w:pPr>
        <w:numPr>
          <w:ilvl w:val="0"/>
          <w:numId w:val="4"/>
        </w:numPr>
        <w:shd w:val="clear" w:color="auto" w:fill="FFFFFF"/>
        <w:bidi w:val="0"/>
        <w:spacing w:before="100" w:beforeAutospacing="1" w:after="24" w:line="240" w:lineRule="auto"/>
        <w:ind w:left="384"/>
        <w:rPr>
          <w:rFonts w:ascii="Arial" w:hAnsi="Arial" w:cs="Arial"/>
          <w:sz w:val="28"/>
          <w:szCs w:val="28"/>
        </w:rPr>
      </w:pPr>
      <w:hyperlink r:id="rId28" w:tooltip="Tenatoprazole" w:history="1">
        <w:r w:rsidR="00CD727A" w:rsidRPr="00CD727A">
          <w:rPr>
            <w:rStyle w:val="Hyperlink"/>
            <w:rFonts w:ascii="Arial" w:hAnsi="Arial" w:cs="Arial"/>
            <w:color w:val="auto"/>
            <w:sz w:val="28"/>
            <w:szCs w:val="28"/>
          </w:rPr>
          <w:t>Tenatoprazole</w:t>
        </w:r>
      </w:hyperlink>
    </w:p>
    <w:p w:rsidR="00CD727A" w:rsidRPr="00CC21AA" w:rsidRDefault="00CD727A" w:rsidP="00CD727A">
      <w:pPr>
        <w:rPr>
          <w:sz w:val="28"/>
          <w:szCs w:val="28"/>
          <w:rtl/>
          <w:lang w:bidi="ar-SY"/>
        </w:rPr>
      </w:pPr>
    </w:p>
    <w:p w:rsidR="00CC21AA" w:rsidRDefault="00CC21AA" w:rsidP="00946BEA">
      <w:pPr>
        <w:rPr>
          <w:sz w:val="28"/>
          <w:szCs w:val="28"/>
          <w:rtl/>
          <w:lang w:bidi="ar-SY"/>
        </w:rPr>
      </w:pPr>
    </w:p>
    <w:p w:rsidR="007D1268" w:rsidRDefault="007D1268" w:rsidP="00946BEA">
      <w:pPr>
        <w:rPr>
          <w:sz w:val="28"/>
          <w:szCs w:val="28"/>
          <w:rtl/>
          <w:lang w:bidi="ar-SY"/>
        </w:rPr>
      </w:pPr>
    </w:p>
    <w:p w:rsidR="007D1268" w:rsidRDefault="007D1268" w:rsidP="00946BEA">
      <w:pPr>
        <w:rPr>
          <w:sz w:val="28"/>
          <w:szCs w:val="28"/>
          <w:rtl/>
          <w:lang w:bidi="ar-SY"/>
        </w:rPr>
      </w:pPr>
    </w:p>
    <w:p w:rsidR="007D1268" w:rsidRDefault="007D1268" w:rsidP="00946BEA">
      <w:pPr>
        <w:rPr>
          <w:sz w:val="28"/>
          <w:szCs w:val="28"/>
          <w:rtl/>
          <w:lang w:bidi="ar-SY"/>
        </w:rPr>
      </w:pPr>
      <w:r>
        <w:rPr>
          <w:noProof/>
        </w:rPr>
        <w:lastRenderedPageBreak/>
        <w:drawing>
          <wp:inline distT="0" distB="0" distL="0" distR="0">
            <wp:extent cx="4876800" cy="2162175"/>
            <wp:effectExtent l="0" t="0" r="0" b="0"/>
            <wp:docPr id="13" name="صورة 8" descr="File:Proton pump inhibitors struc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Proton pump inhibitors structure.svg"/>
                    <pic:cNvPicPr>
                      <a:picLocks noChangeAspect="1" noChangeArrowheads="1"/>
                    </pic:cNvPicPr>
                  </pic:nvPicPr>
                  <pic:blipFill>
                    <a:blip r:embed="rId18"/>
                    <a:srcRect/>
                    <a:stretch>
                      <a:fillRect/>
                    </a:stretch>
                  </pic:blipFill>
                  <pic:spPr bwMode="auto">
                    <a:xfrm>
                      <a:off x="0" y="0"/>
                      <a:ext cx="4876800" cy="2162175"/>
                    </a:xfrm>
                    <a:prstGeom prst="rect">
                      <a:avLst/>
                    </a:prstGeom>
                    <a:noFill/>
                    <a:ln w="9525">
                      <a:noFill/>
                      <a:miter lim="800000"/>
                      <a:headEnd/>
                      <a:tailEnd/>
                    </a:ln>
                  </pic:spPr>
                </pic:pic>
              </a:graphicData>
            </a:graphic>
          </wp:inline>
        </w:drawing>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1797"/>
        <w:gridCol w:w="567"/>
        <w:gridCol w:w="993"/>
        <w:gridCol w:w="850"/>
        <w:gridCol w:w="1418"/>
        <w:gridCol w:w="708"/>
        <w:gridCol w:w="1134"/>
        <w:gridCol w:w="709"/>
        <w:gridCol w:w="851"/>
        <w:gridCol w:w="1559"/>
      </w:tblGrid>
      <w:tr w:rsidR="00917B85" w:rsidRPr="007D1268" w:rsidTr="00513199">
        <w:tc>
          <w:tcPr>
            <w:tcW w:w="1797"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Compound</w:t>
            </w:r>
          </w:p>
        </w:tc>
        <w:tc>
          <w:tcPr>
            <w:tcW w:w="4536" w:type="dxa"/>
            <w:gridSpan w:val="5"/>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Substituents</w:t>
            </w:r>
          </w:p>
        </w:tc>
        <w:tc>
          <w:tcPr>
            <w:tcW w:w="1134"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Cysteine binding</w:t>
            </w:r>
          </w:p>
        </w:tc>
        <w:tc>
          <w:tcPr>
            <w:tcW w:w="1560"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pK</w:t>
            </w:r>
            <w:r w:rsidRPr="007D1268">
              <w:rPr>
                <w:rFonts w:ascii="Arial" w:eastAsia="Times New Roman" w:hAnsi="Arial" w:cs="Arial"/>
                <w:b/>
                <w:bCs/>
                <w:color w:val="000000"/>
                <w:sz w:val="20"/>
                <w:szCs w:val="20"/>
                <w:vertAlign w:val="subscript"/>
              </w:rPr>
              <w:t>a</w:t>
            </w:r>
          </w:p>
        </w:tc>
        <w:tc>
          <w:tcPr>
            <w:tcW w:w="15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First approval</w:t>
            </w:r>
          </w:p>
        </w:tc>
      </w:tr>
      <w:tr w:rsidR="00513199" w:rsidRPr="007D1268" w:rsidTr="00513199">
        <w:tc>
          <w:tcPr>
            <w:tcW w:w="179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17B85" w:rsidRPr="007D1268" w:rsidRDefault="00917B85" w:rsidP="007D1268">
            <w:pPr>
              <w:bidi w:val="0"/>
              <w:spacing w:after="0" w:line="240" w:lineRule="auto"/>
              <w:rPr>
                <w:rFonts w:ascii="Arial" w:eastAsia="Times New Roman" w:hAnsi="Arial" w:cs="Arial"/>
                <w:b/>
                <w:bCs/>
                <w:color w:val="000000"/>
                <w:sz w:val="21"/>
                <w:szCs w:val="21"/>
              </w:rPr>
            </w:pP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X</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R</w:t>
            </w:r>
            <w:r w:rsidRPr="007D1268">
              <w:rPr>
                <w:rFonts w:ascii="Arial" w:eastAsia="Times New Roman" w:hAnsi="Arial" w:cs="Arial"/>
                <w:b/>
                <w:bCs/>
                <w:color w:val="000000"/>
                <w:sz w:val="20"/>
                <w:szCs w:val="20"/>
                <w:vertAlign w:val="superscript"/>
              </w:rPr>
              <w:t>1</w:t>
            </w:r>
          </w:p>
        </w:tc>
        <w:tc>
          <w:tcPr>
            <w:tcW w:w="8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R</w:t>
            </w:r>
            <w:r w:rsidRPr="007D1268">
              <w:rPr>
                <w:rFonts w:ascii="Arial" w:eastAsia="Times New Roman" w:hAnsi="Arial" w:cs="Arial"/>
                <w:b/>
                <w:bCs/>
                <w:color w:val="000000"/>
                <w:sz w:val="20"/>
                <w:szCs w:val="20"/>
                <w:vertAlign w:val="superscript"/>
              </w:rPr>
              <w:t>2</w:t>
            </w:r>
          </w:p>
        </w:tc>
        <w:tc>
          <w:tcPr>
            <w:tcW w:w="141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R</w:t>
            </w:r>
            <w:r w:rsidRPr="007D1268">
              <w:rPr>
                <w:rFonts w:ascii="Arial" w:eastAsia="Times New Roman" w:hAnsi="Arial" w:cs="Arial"/>
                <w:b/>
                <w:bCs/>
                <w:color w:val="000000"/>
                <w:sz w:val="20"/>
                <w:szCs w:val="20"/>
                <w:vertAlign w:val="super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R</w:t>
            </w:r>
            <w:r w:rsidRPr="007D1268">
              <w:rPr>
                <w:rFonts w:ascii="Arial" w:eastAsia="Times New Roman" w:hAnsi="Arial" w:cs="Arial"/>
                <w:b/>
                <w:bCs/>
                <w:color w:val="000000"/>
                <w:sz w:val="20"/>
                <w:szCs w:val="20"/>
                <w:vertAlign w:val="superscript"/>
              </w:rPr>
              <w:t>4</w:t>
            </w:r>
          </w:p>
        </w:tc>
        <w:tc>
          <w:tcPr>
            <w:tcW w:w="1134" w:type="dxa"/>
            <w:vMerge/>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after="0" w:line="240" w:lineRule="auto"/>
              <w:rPr>
                <w:rFonts w:ascii="Arial" w:eastAsia="Times New Roman" w:hAnsi="Arial" w:cs="Arial"/>
                <w:b/>
                <w:bCs/>
                <w:color w:val="000000"/>
                <w:sz w:val="21"/>
                <w:szCs w:val="21"/>
              </w:rPr>
            </w:pPr>
          </w:p>
        </w:tc>
        <w:tc>
          <w:tcPr>
            <w:tcW w:w="70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pKa</w:t>
            </w:r>
            <w:r w:rsidRPr="007D1268">
              <w:rPr>
                <w:rFonts w:ascii="Arial" w:eastAsia="Times New Roman" w:hAnsi="Arial" w:cs="Arial"/>
                <w:b/>
                <w:bCs/>
                <w:color w:val="000000"/>
                <w:sz w:val="20"/>
                <w:szCs w:val="20"/>
                <w:vertAlign w:val="subscript"/>
              </w:rPr>
              <w:t>a1</w:t>
            </w:r>
          </w:p>
        </w:tc>
        <w:tc>
          <w:tcPr>
            <w:tcW w:w="85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pKa</w:t>
            </w:r>
            <w:r w:rsidRPr="007D1268">
              <w:rPr>
                <w:rFonts w:ascii="Arial" w:eastAsia="Times New Roman" w:hAnsi="Arial" w:cs="Arial"/>
                <w:b/>
                <w:bCs/>
                <w:color w:val="000000"/>
                <w:sz w:val="20"/>
                <w:szCs w:val="20"/>
                <w:vertAlign w:val="subscript"/>
              </w:rPr>
              <w:t>a1</w:t>
            </w:r>
          </w:p>
        </w:tc>
        <w:tc>
          <w:tcPr>
            <w:tcW w:w="155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17B85" w:rsidRPr="007D1268" w:rsidRDefault="00917B85" w:rsidP="007D1268">
            <w:pPr>
              <w:bidi w:val="0"/>
              <w:spacing w:before="240" w:after="240" w:line="240" w:lineRule="auto"/>
              <w:jc w:val="center"/>
              <w:rPr>
                <w:rFonts w:ascii="Arial" w:eastAsia="Times New Roman" w:hAnsi="Arial" w:cs="Arial"/>
                <w:b/>
                <w:bCs/>
                <w:color w:val="000000"/>
                <w:sz w:val="21"/>
                <w:szCs w:val="21"/>
              </w:rPr>
            </w:pPr>
            <w:r w:rsidRPr="007D1268">
              <w:rPr>
                <w:rFonts w:ascii="Arial" w:eastAsia="Times New Roman" w:hAnsi="Arial" w:cs="Arial"/>
                <w:b/>
                <w:bCs/>
                <w:color w:val="000000"/>
                <w:sz w:val="21"/>
                <w:szCs w:val="21"/>
              </w:rPr>
              <w:t>year</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Omeprazole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OCH</w:t>
            </w:r>
            <w:r w:rsidRPr="007D1268">
              <w:rPr>
                <w:rFonts w:ascii="Arial" w:eastAsia="Times New Roman" w:hAnsi="Arial" w:cs="Arial"/>
                <w:color w:val="000000"/>
                <w:sz w:val="20"/>
                <w:szCs w:val="20"/>
                <w:vertAlign w:val="subscript"/>
              </w:rPr>
              <w:t>3</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892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4.06</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0.79</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1989 in USA</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Esomeprazole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OCH</w:t>
            </w:r>
            <w:r w:rsidRPr="007D1268">
              <w:rPr>
                <w:rFonts w:ascii="Arial" w:eastAsia="Times New Roman" w:hAnsi="Arial" w:cs="Arial"/>
                <w:color w:val="000000"/>
                <w:sz w:val="20"/>
                <w:szCs w:val="20"/>
                <w:vertAlign w:val="subscript"/>
              </w:rPr>
              <w:t>3</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892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4.06</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0.79</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2001 in USA</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Lansoprazole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2</w:t>
            </w:r>
            <w:r w:rsidRPr="007D1268">
              <w:rPr>
                <w:rFonts w:ascii="Arial" w:eastAsia="Times New Roman" w:hAnsi="Arial" w:cs="Arial"/>
                <w:color w:val="000000"/>
                <w:sz w:val="21"/>
                <w:szCs w:val="21"/>
              </w:rPr>
              <w:t>CF</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321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3.83</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0.62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1991 in Europe</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Dexlansoprazole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2</w:t>
            </w:r>
            <w:r w:rsidRPr="007D1268">
              <w:rPr>
                <w:rFonts w:ascii="Arial" w:eastAsia="Times New Roman" w:hAnsi="Arial" w:cs="Arial"/>
                <w:color w:val="000000"/>
                <w:sz w:val="21"/>
                <w:szCs w:val="21"/>
              </w:rPr>
              <w:t>CF</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321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3.83</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0.62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2009 in USA</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Pantoprazole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OCHF</w:t>
            </w:r>
            <w:r w:rsidRPr="007D1268">
              <w:rPr>
                <w:rFonts w:ascii="Arial" w:eastAsia="Times New Roman" w:hAnsi="Arial" w:cs="Arial"/>
                <w:color w:val="000000"/>
                <w:sz w:val="20"/>
                <w:szCs w:val="20"/>
                <w:vertAlign w:val="subscript"/>
              </w:rPr>
              <w:t>2</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822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3.83</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0.11</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1994 in Germany</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Rabeprazole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2</w:t>
            </w:r>
            <w:r w:rsidRPr="007D1268">
              <w:rPr>
                <w:rFonts w:ascii="Arial" w:eastAsia="Times New Roman" w:hAnsi="Arial" w:cs="Arial"/>
                <w:color w:val="000000"/>
                <w:sz w:val="21"/>
                <w:szCs w:val="21"/>
              </w:rPr>
              <w:t>)</w:t>
            </w:r>
            <w:r w:rsidRPr="007D1268">
              <w:rPr>
                <w:rFonts w:ascii="Arial" w:eastAsia="Times New Roman" w:hAnsi="Arial" w:cs="Arial"/>
                <w:color w:val="000000"/>
                <w:sz w:val="20"/>
                <w:szCs w:val="20"/>
                <w:vertAlign w:val="subscript"/>
              </w:rPr>
              <w:t>3</w:t>
            </w:r>
            <w:r w:rsidRPr="007D1268">
              <w:rPr>
                <w:rFonts w:ascii="Arial" w:eastAsia="Times New Roman" w:hAnsi="Arial" w:cs="Arial"/>
                <w:color w:val="000000"/>
                <w:sz w:val="21"/>
                <w:szCs w:val="21"/>
              </w:rPr>
              <w:t>OCH</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H</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892 and 321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4.53</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0.62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1999 in USA</w:t>
            </w:r>
          </w:p>
        </w:tc>
      </w:tr>
      <w:tr w:rsidR="00513199" w:rsidRPr="007D1268" w:rsidTr="00513199">
        <w:tc>
          <w:tcPr>
            <w:tcW w:w="179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Tenatoprazole</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N</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OCH</w:t>
            </w:r>
            <w:r w:rsidRPr="007D1268">
              <w:rPr>
                <w:rFonts w:ascii="Arial" w:eastAsia="Times New Roman" w:hAnsi="Arial" w:cs="Arial"/>
                <w:color w:val="000000"/>
                <w:sz w:val="20"/>
                <w:szCs w:val="20"/>
                <w:vertAlign w:val="subscript"/>
              </w:rPr>
              <w:t>3</w:t>
            </w:r>
          </w:p>
        </w:tc>
        <w:tc>
          <w:tcPr>
            <w:tcW w:w="8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CH</w:t>
            </w:r>
            <w:r w:rsidRPr="007D1268">
              <w:rPr>
                <w:rFonts w:ascii="Arial" w:eastAsia="Times New Roman" w:hAnsi="Arial" w:cs="Arial"/>
                <w:color w:val="000000"/>
                <w:sz w:val="20"/>
                <w:szCs w:val="20"/>
                <w:vertAlign w:val="subscript"/>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813 and 822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4.04</w:t>
            </w:r>
          </w:p>
        </w:tc>
        <w:tc>
          <w:tcPr>
            <w:tcW w:w="85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–0.12</w:t>
            </w:r>
          </w:p>
        </w:tc>
        <w:tc>
          <w:tcPr>
            <w:tcW w:w="155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17B85" w:rsidRPr="007D1268" w:rsidRDefault="00917B85" w:rsidP="007D1268">
            <w:pPr>
              <w:bidi w:val="0"/>
              <w:spacing w:before="240" w:after="240" w:line="240" w:lineRule="auto"/>
              <w:rPr>
                <w:rFonts w:ascii="Arial" w:eastAsia="Times New Roman" w:hAnsi="Arial" w:cs="Arial"/>
                <w:color w:val="000000"/>
                <w:sz w:val="21"/>
                <w:szCs w:val="21"/>
              </w:rPr>
            </w:pPr>
            <w:r w:rsidRPr="007D1268">
              <w:rPr>
                <w:rFonts w:ascii="Arial" w:eastAsia="Times New Roman" w:hAnsi="Arial" w:cs="Arial"/>
                <w:color w:val="000000"/>
                <w:sz w:val="21"/>
                <w:szCs w:val="21"/>
              </w:rPr>
              <w:t>—</w:t>
            </w:r>
          </w:p>
        </w:tc>
      </w:tr>
    </w:tbl>
    <w:p w:rsidR="007D1268" w:rsidRDefault="007D1268" w:rsidP="00946BEA">
      <w:pPr>
        <w:rPr>
          <w:sz w:val="28"/>
          <w:szCs w:val="28"/>
          <w:rtl/>
          <w:lang w:bidi="ar-SY"/>
        </w:rPr>
      </w:pPr>
    </w:p>
    <w:p w:rsidR="00863129" w:rsidRDefault="00863129" w:rsidP="00946BEA">
      <w:pPr>
        <w:rPr>
          <w:rFonts w:hint="cs"/>
          <w:sz w:val="28"/>
          <w:szCs w:val="28"/>
          <w:rtl/>
          <w:lang w:bidi="ar-SY"/>
        </w:rPr>
      </w:pPr>
    </w:p>
    <w:p w:rsidR="001A0C5E" w:rsidRDefault="001A0C5E" w:rsidP="00946BEA">
      <w:pPr>
        <w:rPr>
          <w:rFonts w:hint="cs"/>
          <w:sz w:val="28"/>
          <w:szCs w:val="28"/>
          <w:rtl/>
          <w:lang w:bidi="ar-SY"/>
        </w:rPr>
      </w:pPr>
    </w:p>
    <w:p w:rsidR="001A0C5E" w:rsidRDefault="001A0C5E" w:rsidP="00946BEA">
      <w:pPr>
        <w:rPr>
          <w:rFonts w:hint="cs"/>
          <w:sz w:val="28"/>
          <w:szCs w:val="28"/>
          <w:rtl/>
          <w:lang w:bidi="ar-SY"/>
        </w:rPr>
      </w:pPr>
    </w:p>
    <w:p w:rsidR="001A0C5E" w:rsidRDefault="00E829C9" w:rsidP="00946BEA">
      <w:pPr>
        <w:rPr>
          <w:rFonts w:hint="cs"/>
          <w:b/>
          <w:bCs/>
          <w:sz w:val="28"/>
          <w:szCs w:val="28"/>
          <w:rtl/>
          <w:lang w:bidi="ar-SY"/>
        </w:rPr>
      </w:pPr>
      <w:r w:rsidRPr="00E829C9">
        <w:rPr>
          <w:rFonts w:hint="cs"/>
          <w:b/>
          <w:bCs/>
          <w:sz w:val="28"/>
          <w:szCs w:val="28"/>
          <w:rtl/>
          <w:lang w:bidi="ar-SY"/>
        </w:rPr>
        <w:lastRenderedPageBreak/>
        <w:t xml:space="preserve">1 </w:t>
      </w:r>
      <w:r w:rsidRPr="00E829C9">
        <w:rPr>
          <w:b/>
          <w:bCs/>
          <w:sz w:val="28"/>
          <w:szCs w:val="28"/>
          <w:rtl/>
          <w:lang w:bidi="ar-SY"/>
        </w:rPr>
        <w:t>–</w:t>
      </w:r>
      <w:r w:rsidRPr="00E829C9">
        <w:rPr>
          <w:rFonts w:hint="cs"/>
          <w:b/>
          <w:bCs/>
          <w:sz w:val="28"/>
          <w:szCs w:val="28"/>
          <w:rtl/>
          <w:lang w:bidi="ar-SY"/>
        </w:rPr>
        <w:t xml:space="preserve"> اوميبرازول </w:t>
      </w:r>
      <w:r w:rsidRPr="00E829C9">
        <w:rPr>
          <w:b/>
          <w:bCs/>
          <w:sz w:val="28"/>
          <w:szCs w:val="28"/>
          <w:lang w:bidi="ar-SY"/>
        </w:rPr>
        <w:t>Omeprazole</w:t>
      </w:r>
    </w:p>
    <w:p w:rsidR="001C21CA" w:rsidRPr="001C21CA" w:rsidRDefault="001C21CA" w:rsidP="00946BEA">
      <w:pPr>
        <w:rPr>
          <w:rFonts w:hint="cs"/>
          <w:b/>
          <w:bCs/>
          <w:sz w:val="36"/>
          <w:szCs w:val="36"/>
          <w:rtl/>
          <w:lang w:bidi="ar-SY"/>
        </w:rPr>
      </w:pPr>
      <w:r w:rsidRPr="001C21CA">
        <w:rPr>
          <w:rFonts w:ascii="Segoe UI" w:hAnsi="Segoe UI" w:cs="Segoe UI"/>
          <w:color w:val="212121"/>
          <w:sz w:val="28"/>
          <w:szCs w:val="28"/>
          <w:shd w:val="clear" w:color="auto" w:fill="FFFFFF"/>
        </w:rPr>
        <w:t>4-methoxy-3,5-dimethylpyridyl, 5-methoxybenzimidazole</w:t>
      </w:r>
    </w:p>
    <w:p w:rsidR="00D87A25" w:rsidRPr="00D87A25" w:rsidRDefault="00D87A25" w:rsidP="00946BEA">
      <w:pPr>
        <w:rPr>
          <w:rFonts w:hint="cs"/>
          <w:sz w:val="28"/>
          <w:szCs w:val="28"/>
          <w:rtl/>
          <w:lang w:bidi="ar-SY"/>
        </w:rPr>
      </w:pPr>
    </w:p>
    <w:p w:rsidR="00863129" w:rsidRDefault="00D87A25" w:rsidP="00946BEA">
      <w:pPr>
        <w:rPr>
          <w:rFonts w:hint="cs"/>
          <w:sz w:val="28"/>
          <w:szCs w:val="28"/>
          <w:rtl/>
          <w:lang w:bidi="ar-SY"/>
        </w:rPr>
      </w:pPr>
      <w:r>
        <w:rPr>
          <w:noProof/>
        </w:rPr>
        <w:drawing>
          <wp:inline distT="0" distB="0" distL="0" distR="0">
            <wp:extent cx="2771775" cy="1247775"/>
            <wp:effectExtent l="0" t="0" r="0" b="0"/>
            <wp:docPr id="5" name="صورة 2" descr="File:Omeprazo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Omeprazole.svg"/>
                    <pic:cNvPicPr>
                      <a:picLocks noChangeAspect="1" noChangeArrowheads="1"/>
                    </pic:cNvPicPr>
                  </pic:nvPicPr>
                  <pic:blipFill>
                    <a:blip r:embed="rId29"/>
                    <a:srcRect/>
                    <a:stretch>
                      <a:fillRect/>
                    </a:stretch>
                  </pic:blipFill>
                  <pic:spPr bwMode="auto">
                    <a:xfrm>
                      <a:off x="0" y="0"/>
                      <a:ext cx="2771775" cy="1247775"/>
                    </a:xfrm>
                    <a:prstGeom prst="rect">
                      <a:avLst/>
                    </a:prstGeom>
                    <a:noFill/>
                    <a:ln w="9525">
                      <a:noFill/>
                      <a:miter lim="800000"/>
                      <a:headEnd/>
                      <a:tailEnd/>
                    </a:ln>
                  </pic:spPr>
                </pic:pic>
              </a:graphicData>
            </a:graphic>
          </wp:inline>
        </w:drawing>
      </w:r>
    </w:p>
    <w:p w:rsidR="00D73ADB" w:rsidRDefault="00D73ADB" w:rsidP="00946BEA">
      <w:pPr>
        <w:rPr>
          <w:rFonts w:hint="cs"/>
          <w:sz w:val="28"/>
          <w:szCs w:val="28"/>
          <w:rtl/>
          <w:lang w:bidi="ar-SY"/>
        </w:rPr>
      </w:pPr>
      <w:r>
        <w:rPr>
          <w:rFonts w:hint="cs"/>
          <w:sz w:val="28"/>
          <w:szCs w:val="28"/>
          <w:rtl/>
          <w:lang w:bidi="ar-SY"/>
        </w:rPr>
        <w:t xml:space="preserve">مسحوق ابيض كريستالي , اساس ضعيف ينحل في الماء بشكل ضئيل جدا , ينحل بشكل جيد في الايتانول و الميتانول </w:t>
      </w:r>
    </w:p>
    <w:p w:rsidR="00D73ADB" w:rsidRDefault="00D73ADB" w:rsidP="00946BEA">
      <w:pPr>
        <w:rPr>
          <w:rFonts w:hint="cs"/>
          <w:sz w:val="28"/>
          <w:szCs w:val="28"/>
          <w:rtl/>
          <w:lang w:bidi="ar-SY"/>
        </w:rPr>
      </w:pPr>
      <w:r>
        <w:rPr>
          <w:rFonts w:hint="cs"/>
          <w:sz w:val="28"/>
          <w:szCs w:val="28"/>
          <w:rtl/>
          <w:lang w:bidi="ar-SY"/>
        </w:rPr>
        <w:t>, ينحل بشكل ضئيل في الاسيتون و الايزوبروبانول .</w:t>
      </w:r>
    </w:p>
    <w:p w:rsidR="00D87A25" w:rsidRDefault="00D87A25" w:rsidP="00D87A25">
      <w:pPr>
        <w:rPr>
          <w:rFonts w:hint="cs"/>
          <w:sz w:val="28"/>
          <w:szCs w:val="28"/>
          <w:rtl/>
          <w:lang w:bidi="ar-SY"/>
        </w:rPr>
      </w:pPr>
      <w:r>
        <w:rPr>
          <w:rFonts w:hint="cs"/>
          <w:sz w:val="28"/>
          <w:szCs w:val="28"/>
          <w:rtl/>
          <w:lang w:bidi="ar-SY"/>
        </w:rPr>
        <w:t xml:space="preserve">هو اول مركب مثبط لمضخة البروتون في السوق الدوائي يوجد بشكل مترازم و يشتق من التيموبرازول باضافة مجموعتي  ميتوكسي  و مجموعتي ميتيل  ( احد مجموعتي الميتوكسي في الموقع 6 من حلقة البنزايميدازول </w:t>
      </w:r>
    </w:p>
    <w:p w:rsidR="00D87A25" w:rsidRDefault="00D87A25" w:rsidP="00D87A25">
      <w:pPr>
        <w:rPr>
          <w:rFonts w:hint="cs"/>
          <w:sz w:val="28"/>
          <w:szCs w:val="28"/>
          <w:rtl/>
          <w:lang w:bidi="ar-SY"/>
        </w:rPr>
      </w:pPr>
      <w:r>
        <w:rPr>
          <w:rFonts w:hint="cs"/>
          <w:sz w:val="28"/>
          <w:szCs w:val="28"/>
          <w:rtl/>
          <w:lang w:bidi="ar-SY"/>
        </w:rPr>
        <w:t xml:space="preserve">و الاخرى في الموقع 4 من حلقة البيريدين و مجموعتي الميتيل في المواقع 3-5 من حلقة البيريدين ) </w:t>
      </w:r>
    </w:p>
    <w:p w:rsidR="00D87A25" w:rsidRDefault="00D87A25" w:rsidP="00D87A25">
      <w:pPr>
        <w:rPr>
          <w:rFonts w:hint="cs"/>
          <w:sz w:val="28"/>
          <w:szCs w:val="28"/>
          <w:rtl/>
          <w:lang w:bidi="ar-SY"/>
        </w:rPr>
      </w:pPr>
      <w:r>
        <w:rPr>
          <w:rFonts w:hint="cs"/>
          <w:sz w:val="28"/>
          <w:szCs w:val="28"/>
          <w:rtl/>
          <w:lang w:bidi="ar-SY"/>
        </w:rPr>
        <w:t>الاصطناع الكيميائي :</w:t>
      </w:r>
    </w:p>
    <w:p w:rsidR="00D87A25" w:rsidRDefault="00D87A25" w:rsidP="00D87A25">
      <w:pPr>
        <w:rPr>
          <w:rFonts w:hint="cs"/>
          <w:sz w:val="28"/>
          <w:szCs w:val="28"/>
          <w:rtl/>
          <w:lang w:bidi="ar-SY"/>
        </w:rPr>
      </w:pPr>
    </w:p>
    <w:p w:rsidR="00863129" w:rsidRDefault="009E028B" w:rsidP="00946BEA">
      <w:pPr>
        <w:rPr>
          <w:rFonts w:hint="cs"/>
          <w:sz w:val="28"/>
          <w:szCs w:val="28"/>
          <w:rtl/>
          <w:lang w:bidi="ar-SY"/>
        </w:rPr>
      </w:pPr>
      <w:r>
        <w:rPr>
          <w:noProof/>
        </w:rPr>
        <w:drawing>
          <wp:inline distT="0" distB="0" distL="0" distR="0">
            <wp:extent cx="6648450" cy="4381500"/>
            <wp:effectExtent l="19050" t="0" r="0" b="0"/>
            <wp:docPr id="8" name="صورة 5" descr="نتيجة بحث الصور عن ‪images of chemical synthesis of omepr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عن ‪images of chemical synthesis of omeprazole‬‏"/>
                    <pic:cNvPicPr>
                      <a:picLocks noChangeAspect="1" noChangeArrowheads="1"/>
                    </pic:cNvPicPr>
                  </pic:nvPicPr>
                  <pic:blipFill>
                    <a:blip r:embed="rId30"/>
                    <a:srcRect/>
                    <a:stretch>
                      <a:fillRect/>
                    </a:stretch>
                  </pic:blipFill>
                  <pic:spPr bwMode="auto">
                    <a:xfrm>
                      <a:off x="0" y="0"/>
                      <a:ext cx="6645910" cy="4379826"/>
                    </a:xfrm>
                    <a:prstGeom prst="rect">
                      <a:avLst/>
                    </a:prstGeom>
                    <a:noFill/>
                    <a:ln w="9525">
                      <a:noFill/>
                      <a:miter lim="800000"/>
                      <a:headEnd/>
                      <a:tailEnd/>
                    </a:ln>
                  </pic:spPr>
                </pic:pic>
              </a:graphicData>
            </a:graphic>
          </wp:inline>
        </w:drawing>
      </w:r>
    </w:p>
    <w:p w:rsidR="009E2BD4" w:rsidRDefault="009E2BD4" w:rsidP="00946BEA">
      <w:pPr>
        <w:rPr>
          <w:sz w:val="28"/>
          <w:szCs w:val="28"/>
          <w:rtl/>
          <w:lang w:bidi="ar-SY"/>
        </w:rPr>
      </w:pPr>
    </w:p>
    <w:p w:rsidR="00863129" w:rsidRDefault="009E2BD4" w:rsidP="00946BEA">
      <w:pPr>
        <w:rPr>
          <w:rFonts w:hint="cs"/>
          <w:sz w:val="28"/>
          <w:szCs w:val="28"/>
          <w:rtl/>
          <w:lang w:bidi="ar-SY"/>
        </w:rPr>
      </w:pPr>
      <w:r>
        <w:rPr>
          <w:noProof/>
        </w:rPr>
        <w:lastRenderedPageBreak/>
        <w:drawing>
          <wp:inline distT="0" distB="0" distL="0" distR="0">
            <wp:extent cx="5943600" cy="4010025"/>
            <wp:effectExtent l="19050" t="0" r="0" b="0"/>
            <wp:docPr id="15" name="صورة 8" descr="نتيجة بحث الصور عن ‪images of chemical synthesis of omepr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images of chemical synthesis of omeprazole‬‏"/>
                    <pic:cNvPicPr>
                      <a:picLocks noChangeAspect="1" noChangeArrowheads="1"/>
                    </pic:cNvPicPr>
                  </pic:nvPicPr>
                  <pic:blipFill>
                    <a:blip r:embed="rId31"/>
                    <a:srcRect/>
                    <a:stretch>
                      <a:fillRect/>
                    </a:stretch>
                  </pic:blipFill>
                  <pic:spPr bwMode="auto">
                    <a:xfrm>
                      <a:off x="0" y="0"/>
                      <a:ext cx="5943600" cy="4010025"/>
                    </a:xfrm>
                    <a:prstGeom prst="rect">
                      <a:avLst/>
                    </a:prstGeom>
                    <a:noFill/>
                    <a:ln w="9525">
                      <a:noFill/>
                      <a:miter lim="800000"/>
                      <a:headEnd/>
                      <a:tailEnd/>
                    </a:ln>
                  </pic:spPr>
                </pic:pic>
              </a:graphicData>
            </a:graphic>
          </wp:inline>
        </w:drawing>
      </w:r>
    </w:p>
    <w:p w:rsidR="00D73ADB" w:rsidRDefault="00D73ADB" w:rsidP="00946BEA">
      <w:pPr>
        <w:rPr>
          <w:rFonts w:hint="cs"/>
          <w:sz w:val="28"/>
          <w:szCs w:val="28"/>
          <w:rtl/>
          <w:lang w:bidi="ar-SY"/>
        </w:rPr>
      </w:pPr>
    </w:p>
    <w:p w:rsidR="00D73ADB" w:rsidRDefault="00D73ADB" w:rsidP="00946BEA">
      <w:pPr>
        <w:rPr>
          <w:rFonts w:hint="cs"/>
          <w:b/>
          <w:bCs/>
          <w:sz w:val="28"/>
          <w:szCs w:val="28"/>
          <w:rtl/>
          <w:lang w:bidi="ar-SY"/>
        </w:rPr>
      </w:pPr>
      <w:r w:rsidRPr="00D73ADB">
        <w:rPr>
          <w:rFonts w:hint="cs"/>
          <w:b/>
          <w:bCs/>
          <w:sz w:val="28"/>
          <w:szCs w:val="28"/>
          <w:rtl/>
          <w:lang w:bidi="ar-SY"/>
        </w:rPr>
        <w:t xml:space="preserve">2 - ايزوميبرازول </w:t>
      </w:r>
      <w:r w:rsidRPr="00D73ADB">
        <w:rPr>
          <w:b/>
          <w:bCs/>
          <w:sz w:val="28"/>
          <w:szCs w:val="28"/>
          <w:lang w:bidi="ar-SY"/>
        </w:rPr>
        <w:t>Esomeprazole</w:t>
      </w:r>
    </w:p>
    <w:p w:rsidR="00D73ADB" w:rsidRDefault="00D73ADB" w:rsidP="00946BEA">
      <w:pPr>
        <w:rPr>
          <w:rFonts w:hint="cs"/>
          <w:sz w:val="28"/>
          <w:szCs w:val="28"/>
          <w:rtl/>
          <w:lang w:bidi="ar-SY"/>
        </w:rPr>
      </w:pPr>
      <w:r>
        <w:rPr>
          <w:noProof/>
        </w:rPr>
        <w:drawing>
          <wp:inline distT="0" distB="0" distL="0" distR="0">
            <wp:extent cx="2828925" cy="1428750"/>
            <wp:effectExtent l="0" t="0" r="0" b="0"/>
            <wp:docPr id="16" name="صورة 11" descr="C:\Users\hp\Downloads\Discovery and development of proton pump inhibitors - Wikipedia_files\220px-Esomepraz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ownloads\Discovery and development of proton pump inhibitors - Wikipedia_files\220px-Esomeprazole.svg.png"/>
                    <pic:cNvPicPr>
                      <a:picLocks noChangeAspect="1" noChangeArrowheads="1"/>
                    </pic:cNvPicPr>
                  </pic:nvPicPr>
                  <pic:blipFill>
                    <a:blip r:embed="rId32"/>
                    <a:srcRect/>
                    <a:stretch>
                      <a:fillRect/>
                    </a:stretch>
                  </pic:blipFill>
                  <pic:spPr bwMode="auto">
                    <a:xfrm>
                      <a:off x="0" y="0"/>
                      <a:ext cx="2828925" cy="1428750"/>
                    </a:xfrm>
                    <a:prstGeom prst="rect">
                      <a:avLst/>
                    </a:prstGeom>
                    <a:noFill/>
                    <a:ln w="9525">
                      <a:noFill/>
                      <a:miter lim="800000"/>
                      <a:headEnd/>
                      <a:tailEnd/>
                    </a:ln>
                  </pic:spPr>
                </pic:pic>
              </a:graphicData>
            </a:graphic>
          </wp:inline>
        </w:drawing>
      </w:r>
    </w:p>
    <w:p w:rsidR="00D73ADB" w:rsidRDefault="00D73ADB" w:rsidP="00946BEA">
      <w:pPr>
        <w:rPr>
          <w:rFonts w:hint="cs"/>
          <w:sz w:val="28"/>
          <w:szCs w:val="28"/>
          <w:rtl/>
          <w:lang w:bidi="ar-SY"/>
        </w:rPr>
      </w:pPr>
      <w:r>
        <w:rPr>
          <w:rFonts w:hint="cs"/>
          <w:sz w:val="28"/>
          <w:szCs w:val="28"/>
          <w:rtl/>
          <w:lang w:bidi="ar-SY"/>
        </w:rPr>
        <w:t>هو ايزومير</w:t>
      </w:r>
      <w:r w:rsidR="00174697">
        <w:rPr>
          <w:rFonts w:hint="cs"/>
          <w:sz w:val="28"/>
          <w:szCs w:val="28"/>
          <w:rtl/>
          <w:lang w:bidi="ar-SY"/>
        </w:rPr>
        <w:t xml:space="preserve"> ( </w:t>
      </w:r>
      <w:r w:rsidR="00174697">
        <w:rPr>
          <w:sz w:val="28"/>
          <w:szCs w:val="28"/>
          <w:lang w:bidi="ar-SY"/>
        </w:rPr>
        <w:t>S</w:t>
      </w:r>
      <w:r>
        <w:rPr>
          <w:rFonts w:hint="cs"/>
          <w:sz w:val="28"/>
          <w:szCs w:val="28"/>
          <w:rtl/>
          <w:lang w:bidi="ar-SY"/>
        </w:rPr>
        <w:t xml:space="preserve"> </w:t>
      </w:r>
      <w:r w:rsidR="00174697">
        <w:rPr>
          <w:rFonts w:hint="cs"/>
          <w:sz w:val="28"/>
          <w:szCs w:val="28"/>
          <w:rtl/>
          <w:lang w:bidi="ar-SY"/>
        </w:rPr>
        <w:t xml:space="preserve"> ) </w:t>
      </w:r>
      <w:r>
        <w:rPr>
          <w:rFonts w:hint="cs"/>
          <w:sz w:val="28"/>
          <w:szCs w:val="28"/>
          <w:rtl/>
          <w:lang w:bidi="ar-SY"/>
        </w:rPr>
        <w:t xml:space="preserve">للاوميبرازول ذو فعالية اكبر و توافر حيوي اعلى  </w:t>
      </w:r>
    </w:p>
    <w:p w:rsidR="00D73ADB" w:rsidRDefault="00D73ADB" w:rsidP="00946BEA">
      <w:pPr>
        <w:rPr>
          <w:rFonts w:hint="cs"/>
          <w:b/>
          <w:bCs/>
          <w:sz w:val="28"/>
          <w:szCs w:val="28"/>
          <w:rtl/>
          <w:lang w:bidi="ar-SY"/>
        </w:rPr>
      </w:pPr>
      <w:r w:rsidRPr="00D73ADB">
        <w:rPr>
          <w:rFonts w:hint="cs"/>
          <w:b/>
          <w:bCs/>
          <w:sz w:val="28"/>
          <w:szCs w:val="28"/>
          <w:rtl/>
          <w:lang w:bidi="ar-SY"/>
        </w:rPr>
        <w:t xml:space="preserve">3 </w:t>
      </w:r>
      <w:r w:rsidRPr="00D73ADB">
        <w:rPr>
          <w:b/>
          <w:bCs/>
          <w:sz w:val="28"/>
          <w:szCs w:val="28"/>
          <w:rtl/>
          <w:lang w:bidi="ar-SY"/>
        </w:rPr>
        <w:t>–</w:t>
      </w:r>
      <w:r w:rsidRPr="00D73ADB">
        <w:rPr>
          <w:rFonts w:hint="cs"/>
          <w:b/>
          <w:bCs/>
          <w:sz w:val="28"/>
          <w:szCs w:val="28"/>
          <w:rtl/>
          <w:lang w:bidi="ar-SY"/>
        </w:rPr>
        <w:t xml:space="preserve"> لانسوبرازول </w:t>
      </w:r>
      <w:r w:rsidRPr="00D73ADB">
        <w:rPr>
          <w:b/>
          <w:bCs/>
          <w:sz w:val="28"/>
          <w:szCs w:val="28"/>
          <w:lang w:bidi="ar-SY"/>
        </w:rPr>
        <w:t>Lansoprazole</w:t>
      </w:r>
    </w:p>
    <w:p w:rsidR="00560B5F" w:rsidRPr="00560B5F" w:rsidRDefault="00560B5F" w:rsidP="00560B5F">
      <w:pPr>
        <w:numPr>
          <w:ilvl w:val="0"/>
          <w:numId w:val="5"/>
        </w:numPr>
        <w:shd w:val="clear" w:color="auto" w:fill="FFFFFF"/>
        <w:bidi w:val="0"/>
        <w:spacing w:after="0" w:line="240" w:lineRule="auto"/>
        <w:ind w:left="0"/>
        <w:rPr>
          <w:rFonts w:ascii="Segoe UI" w:eastAsia="Times New Roman" w:hAnsi="Segoe UI" w:cs="Segoe UI"/>
          <w:color w:val="212121"/>
          <w:sz w:val="28"/>
          <w:szCs w:val="28"/>
        </w:rPr>
      </w:pPr>
      <w:r w:rsidRPr="00560B5F">
        <w:rPr>
          <w:rFonts w:ascii="Segoe UI" w:eastAsia="Times New Roman" w:hAnsi="Segoe UI" w:cs="Segoe UI"/>
          <w:color w:val="212121"/>
          <w:sz w:val="28"/>
          <w:szCs w:val="28"/>
        </w:rPr>
        <w:t>2-(((3-Methyl-4-(2,2,2-trifluoroethoxy)-2-pyridyl)methyl)sulfinyl)benzimidazole</w:t>
      </w:r>
    </w:p>
    <w:p w:rsidR="00560B5F" w:rsidRPr="00560B5F" w:rsidRDefault="00560B5F" w:rsidP="00946BEA">
      <w:pPr>
        <w:rPr>
          <w:rFonts w:hint="cs"/>
          <w:b/>
          <w:bCs/>
          <w:sz w:val="36"/>
          <w:szCs w:val="36"/>
          <w:rtl/>
          <w:lang w:bidi="ar-SY"/>
        </w:rPr>
      </w:pPr>
    </w:p>
    <w:p w:rsidR="00D73ADB" w:rsidRDefault="00D73ADB" w:rsidP="00946BEA">
      <w:pPr>
        <w:rPr>
          <w:rFonts w:hint="cs"/>
          <w:sz w:val="28"/>
          <w:szCs w:val="28"/>
          <w:rtl/>
          <w:lang w:bidi="ar-SY"/>
        </w:rPr>
      </w:pPr>
      <w:r>
        <w:rPr>
          <w:noProof/>
        </w:rPr>
        <w:drawing>
          <wp:inline distT="0" distB="0" distL="0" distR="0">
            <wp:extent cx="2562225" cy="1495425"/>
            <wp:effectExtent l="0" t="0" r="9525" b="0"/>
            <wp:docPr id="20" name="صورة 20" descr="File:Lansoprazo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Lansoprazole.svg"/>
                    <pic:cNvPicPr>
                      <a:picLocks noChangeAspect="1" noChangeArrowheads="1"/>
                    </pic:cNvPicPr>
                  </pic:nvPicPr>
                  <pic:blipFill>
                    <a:blip r:embed="rId33"/>
                    <a:srcRect/>
                    <a:stretch>
                      <a:fillRect/>
                    </a:stretch>
                  </pic:blipFill>
                  <pic:spPr bwMode="auto">
                    <a:xfrm>
                      <a:off x="0" y="0"/>
                      <a:ext cx="2562225" cy="1495425"/>
                    </a:xfrm>
                    <a:prstGeom prst="rect">
                      <a:avLst/>
                    </a:prstGeom>
                    <a:noFill/>
                    <a:ln w="9525">
                      <a:noFill/>
                      <a:miter lim="800000"/>
                      <a:headEnd/>
                      <a:tailEnd/>
                    </a:ln>
                  </pic:spPr>
                </pic:pic>
              </a:graphicData>
            </a:graphic>
          </wp:inline>
        </w:drawing>
      </w:r>
    </w:p>
    <w:p w:rsidR="00C24CDB" w:rsidRDefault="00C24CDB" w:rsidP="00946BEA">
      <w:pPr>
        <w:rPr>
          <w:sz w:val="28"/>
          <w:szCs w:val="28"/>
          <w:lang w:bidi="ar-SY"/>
        </w:rPr>
      </w:pPr>
      <w:r>
        <w:rPr>
          <w:rFonts w:hint="cs"/>
          <w:sz w:val="28"/>
          <w:szCs w:val="28"/>
          <w:rtl/>
          <w:lang w:bidi="ar-SY"/>
        </w:rPr>
        <w:lastRenderedPageBreak/>
        <w:t>مسحوق مبلور ابيض الى ابيض بني عديم الرائحة  , عمليا غير منحل في الماء و الهكسان , ينحل بشكل جيد في خلات الايتيل و الدي ميتيل فورماميد و الاسيتونتريل و ينحل بشكل ضئيل جدا في الايتر .</w:t>
      </w:r>
    </w:p>
    <w:p w:rsidR="00D73ADB" w:rsidRDefault="00D73ADB" w:rsidP="00D73ADB">
      <w:pPr>
        <w:rPr>
          <w:rFonts w:hint="cs"/>
          <w:sz w:val="28"/>
          <w:szCs w:val="28"/>
          <w:rtl/>
          <w:lang w:bidi="ar-SY"/>
        </w:rPr>
      </w:pPr>
      <w:r>
        <w:rPr>
          <w:rFonts w:hint="cs"/>
          <w:sz w:val="28"/>
          <w:szCs w:val="28"/>
          <w:rtl/>
          <w:lang w:bidi="ar-SY"/>
        </w:rPr>
        <w:t xml:space="preserve">هو ثاني مركب من ادوية </w:t>
      </w:r>
      <w:r>
        <w:rPr>
          <w:sz w:val="28"/>
          <w:szCs w:val="28"/>
          <w:lang w:bidi="ar-SY"/>
        </w:rPr>
        <w:t>PPI</w:t>
      </w:r>
      <w:r>
        <w:rPr>
          <w:rFonts w:hint="cs"/>
          <w:sz w:val="28"/>
          <w:szCs w:val="28"/>
          <w:rtl/>
          <w:lang w:bidi="ar-SY"/>
        </w:rPr>
        <w:t xml:space="preserve"> يتوفر في السوق لا يوجد فيه متبادلات على حلقة البنزايميدازول و لكن يوجد متبادلان على حلقة البيريدين ( مجموعة ميتيل على الفحم رقم 3 و مجموعة تري فلوروايتوكسي على الفحم 4 )</w:t>
      </w:r>
    </w:p>
    <w:p w:rsidR="001905C2" w:rsidRDefault="001905C2" w:rsidP="00D73ADB">
      <w:pPr>
        <w:rPr>
          <w:rFonts w:hint="cs"/>
          <w:sz w:val="28"/>
          <w:szCs w:val="28"/>
          <w:rtl/>
          <w:lang w:bidi="ar-SY"/>
        </w:rPr>
      </w:pPr>
      <w:r>
        <w:rPr>
          <w:rFonts w:hint="cs"/>
          <w:sz w:val="28"/>
          <w:szCs w:val="28"/>
          <w:rtl/>
          <w:lang w:bidi="ar-SY"/>
        </w:rPr>
        <w:t xml:space="preserve">و هو مركب مترازم للايزوميرين </w:t>
      </w:r>
      <w:r>
        <w:rPr>
          <w:sz w:val="28"/>
          <w:szCs w:val="28"/>
          <w:lang w:bidi="ar-SY"/>
        </w:rPr>
        <w:t>Dexlansoprazole</w:t>
      </w:r>
      <w:r>
        <w:rPr>
          <w:rFonts w:hint="cs"/>
          <w:sz w:val="28"/>
          <w:szCs w:val="28"/>
          <w:rtl/>
          <w:lang w:bidi="ar-SY"/>
        </w:rPr>
        <w:t xml:space="preserve"> و </w:t>
      </w:r>
      <w:r>
        <w:rPr>
          <w:sz w:val="28"/>
          <w:szCs w:val="28"/>
          <w:lang w:bidi="ar-SY"/>
        </w:rPr>
        <w:t>Levolansoprazole</w:t>
      </w:r>
      <w:r>
        <w:rPr>
          <w:rFonts w:hint="cs"/>
          <w:sz w:val="28"/>
          <w:szCs w:val="28"/>
          <w:rtl/>
          <w:lang w:bidi="ar-SY"/>
        </w:rPr>
        <w:t xml:space="preserve"> </w:t>
      </w:r>
    </w:p>
    <w:p w:rsidR="001905C2" w:rsidRDefault="001905C2" w:rsidP="00D73ADB">
      <w:pPr>
        <w:rPr>
          <w:rFonts w:hint="cs"/>
          <w:b/>
          <w:bCs/>
          <w:sz w:val="28"/>
          <w:szCs w:val="28"/>
          <w:rtl/>
          <w:lang w:bidi="ar-SY"/>
        </w:rPr>
      </w:pPr>
      <w:r w:rsidRPr="0042214A">
        <w:rPr>
          <w:rFonts w:hint="cs"/>
          <w:b/>
          <w:bCs/>
          <w:sz w:val="28"/>
          <w:szCs w:val="28"/>
          <w:rtl/>
          <w:lang w:bidi="ar-SY"/>
        </w:rPr>
        <w:t xml:space="preserve">4 </w:t>
      </w:r>
      <w:r w:rsidRPr="0042214A">
        <w:rPr>
          <w:b/>
          <w:bCs/>
          <w:sz w:val="28"/>
          <w:szCs w:val="28"/>
          <w:rtl/>
          <w:lang w:bidi="ar-SY"/>
        </w:rPr>
        <w:t>–</w:t>
      </w:r>
      <w:r w:rsidRPr="0042214A">
        <w:rPr>
          <w:rFonts w:hint="cs"/>
          <w:b/>
          <w:bCs/>
          <w:sz w:val="28"/>
          <w:szCs w:val="28"/>
          <w:rtl/>
          <w:lang w:bidi="ar-SY"/>
        </w:rPr>
        <w:t xml:space="preserve"> ديكسلانسوبرازول </w:t>
      </w:r>
      <w:r w:rsidRPr="0042214A">
        <w:rPr>
          <w:b/>
          <w:bCs/>
          <w:sz w:val="28"/>
          <w:szCs w:val="28"/>
          <w:lang w:bidi="ar-SY"/>
        </w:rPr>
        <w:t>Dexlansoprazole</w:t>
      </w:r>
    </w:p>
    <w:p w:rsidR="0042214A" w:rsidRDefault="0042214A" w:rsidP="00D73ADB">
      <w:pPr>
        <w:rPr>
          <w:rFonts w:hint="cs"/>
          <w:b/>
          <w:bCs/>
          <w:sz w:val="28"/>
          <w:szCs w:val="28"/>
          <w:rtl/>
          <w:lang w:bidi="ar-SY"/>
        </w:rPr>
      </w:pPr>
      <w:r>
        <w:rPr>
          <w:noProof/>
        </w:rPr>
        <w:drawing>
          <wp:inline distT="0" distB="0" distL="0" distR="0">
            <wp:extent cx="2495550" cy="1504950"/>
            <wp:effectExtent l="0" t="0" r="0" b="0"/>
            <wp:docPr id="23" name="صورة 23" descr="C:\Users\hp\Downloads\Discovery and development of proton pump inhibitors - Wikipedia_files\220px-Dexlansopraz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ownloads\Discovery and development of proton pump inhibitors - Wikipedia_files\220px-Dexlansoprazole.svg.png"/>
                    <pic:cNvPicPr>
                      <a:picLocks noChangeAspect="1" noChangeArrowheads="1"/>
                    </pic:cNvPicPr>
                  </pic:nvPicPr>
                  <pic:blipFill>
                    <a:blip r:embed="rId34"/>
                    <a:srcRect/>
                    <a:stretch>
                      <a:fillRect/>
                    </a:stretch>
                  </pic:blipFill>
                  <pic:spPr bwMode="auto">
                    <a:xfrm>
                      <a:off x="0" y="0"/>
                      <a:ext cx="2495550" cy="1504950"/>
                    </a:xfrm>
                    <a:prstGeom prst="rect">
                      <a:avLst/>
                    </a:prstGeom>
                    <a:noFill/>
                    <a:ln w="9525">
                      <a:noFill/>
                      <a:miter lim="800000"/>
                      <a:headEnd/>
                      <a:tailEnd/>
                    </a:ln>
                  </pic:spPr>
                </pic:pic>
              </a:graphicData>
            </a:graphic>
          </wp:inline>
        </w:drawing>
      </w:r>
    </w:p>
    <w:p w:rsidR="0042214A" w:rsidRDefault="0042214A" w:rsidP="00D73ADB">
      <w:pPr>
        <w:rPr>
          <w:rFonts w:hint="cs"/>
          <w:sz w:val="28"/>
          <w:szCs w:val="28"/>
          <w:rtl/>
          <w:lang w:bidi="ar-SY"/>
        </w:rPr>
      </w:pPr>
      <w:r w:rsidRPr="0042214A">
        <w:rPr>
          <w:rFonts w:hint="cs"/>
          <w:sz w:val="28"/>
          <w:szCs w:val="28"/>
          <w:rtl/>
          <w:lang w:bidi="ar-SY"/>
        </w:rPr>
        <w:t xml:space="preserve">هو ايزومير </w:t>
      </w:r>
      <w:r>
        <w:rPr>
          <w:rFonts w:hint="cs"/>
          <w:sz w:val="28"/>
          <w:szCs w:val="28"/>
          <w:rtl/>
          <w:lang w:bidi="ar-SY"/>
        </w:rPr>
        <w:t xml:space="preserve">لمركب لانسوبرازول يتمتع بتوافر حيوي افضل و سرعة في التاثير </w:t>
      </w:r>
    </w:p>
    <w:p w:rsidR="0042214A" w:rsidRDefault="0042214A" w:rsidP="00D73ADB">
      <w:pPr>
        <w:rPr>
          <w:rFonts w:hint="cs"/>
          <w:b/>
          <w:bCs/>
          <w:sz w:val="28"/>
          <w:szCs w:val="28"/>
          <w:rtl/>
          <w:lang w:bidi="ar-SY"/>
        </w:rPr>
      </w:pPr>
      <w:r w:rsidRPr="0042214A">
        <w:rPr>
          <w:rFonts w:hint="cs"/>
          <w:b/>
          <w:bCs/>
          <w:sz w:val="28"/>
          <w:szCs w:val="28"/>
          <w:rtl/>
          <w:lang w:bidi="ar-SY"/>
        </w:rPr>
        <w:t xml:space="preserve">5 </w:t>
      </w:r>
      <w:r w:rsidRPr="0042214A">
        <w:rPr>
          <w:b/>
          <w:bCs/>
          <w:sz w:val="28"/>
          <w:szCs w:val="28"/>
          <w:rtl/>
          <w:lang w:bidi="ar-SY"/>
        </w:rPr>
        <w:t>–</w:t>
      </w:r>
      <w:r w:rsidRPr="0042214A">
        <w:rPr>
          <w:rFonts w:hint="cs"/>
          <w:b/>
          <w:bCs/>
          <w:sz w:val="28"/>
          <w:szCs w:val="28"/>
          <w:rtl/>
          <w:lang w:bidi="ar-SY"/>
        </w:rPr>
        <w:t xml:space="preserve"> بانتوبرازول </w:t>
      </w:r>
      <w:r w:rsidRPr="0042214A">
        <w:rPr>
          <w:b/>
          <w:bCs/>
          <w:sz w:val="28"/>
          <w:szCs w:val="28"/>
          <w:lang w:bidi="ar-SY"/>
        </w:rPr>
        <w:t>Pantoprazole</w:t>
      </w:r>
    </w:p>
    <w:p w:rsidR="00572674" w:rsidRPr="00572674" w:rsidRDefault="00572674" w:rsidP="00D73ADB">
      <w:pPr>
        <w:rPr>
          <w:rFonts w:hint="cs"/>
          <w:b/>
          <w:bCs/>
          <w:sz w:val="36"/>
          <w:szCs w:val="36"/>
          <w:rtl/>
          <w:lang w:bidi="ar-SY"/>
        </w:rPr>
      </w:pPr>
      <w:r w:rsidRPr="00572674">
        <w:rPr>
          <w:rFonts w:ascii="Segoe UI" w:hAnsi="Segoe UI" w:cs="Segoe UI"/>
          <w:color w:val="212121"/>
          <w:sz w:val="28"/>
          <w:szCs w:val="28"/>
          <w:shd w:val="clear" w:color="auto" w:fill="FFFFFF"/>
        </w:rPr>
        <w:t>6-(difluoromethoxy)-2-[(3,4-dimethoxypyridin-2-yl)methylsulfinyl]-1H-benzimidazole</w:t>
      </w:r>
    </w:p>
    <w:p w:rsidR="00C754DD" w:rsidRDefault="00C754DD" w:rsidP="00D73ADB">
      <w:pPr>
        <w:rPr>
          <w:sz w:val="28"/>
          <w:szCs w:val="28"/>
          <w:lang w:bidi="ar-SY"/>
        </w:rPr>
      </w:pPr>
      <w:r>
        <w:rPr>
          <w:noProof/>
        </w:rPr>
        <w:drawing>
          <wp:inline distT="0" distB="0" distL="0" distR="0">
            <wp:extent cx="2657475" cy="1323975"/>
            <wp:effectExtent l="0" t="0" r="0" b="0"/>
            <wp:docPr id="26" name="صورة 26" descr="C:\Users\hp\Downloads\Discovery and development of proton pump inhibitors - Wikipedia_files\220px-Pantopraz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Downloads\Discovery and development of proton pump inhibitors - Wikipedia_files\220px-Pantoprazole.svg.png"/>
                    <pic:cNvPicPr>
                      <a:picLocks noChangeAspect="1" noChangeArrowheads="1"/>
                    </pic:cNvPicPr>
                  </pic:nvPicPr>
                  <pic:blipFill>
                    <a:blip r:embed="rId35"/>
                    <a:srcRect/>
                    <a:stretch>
                      <a:fillRect/>
                    </a:stretch>
                  </pic:blipFill>
                  <pic:spPr bwMode="auto">
                    <a:xfrm>
                      <a:off x="0" y="0"/>
                      <a:ext cx="2657475" cy="1323975"/>
                    </a:xfrm>
                    <a:prstGeom prst="rect">
                      <a:avLst/>
                    </a:prstGeom>
                    <a:noFill/>
                    <a:ln w="9525">
                      <a:noFill/>
                      <a:miter lim="800000"/>
                      <a:headEnd/>
                      <a:tailEnd/>
                    </a:ln>
                  </pic:spPr>
                </pic:pic>
              </a:graphicData>
            </a:graphic>
          </wp:inline>
        </w:drawing>
      </w:r>
    </w:p>
    <w:p w:rsidR="00C754DD" w:rsidRDefault="00C754DD" w:rsidP="00D73ADB">
      <w:pPr>
        <w:rPr>
          <w:rFonts w:hint="cs"/>
          <w:sz w:val="28"/>
          <w:szCs w:val="28"/>
          <w:rtl/>
          <w:lang w:bidi="ar-SY"/>
        </w:rPr>
      </w:pPr>
      <w:r>
        <w:rPr>
          <w:rFonts w:hint="cs"/>
          <w:sz w:val="28"/>
          <w:szCs w:val="28"/>
          <w:rtl/>
          <w:lang w:bidi="ar-SY"/>
        </w:rPr>
        <w:t xml:space="preserve">هو ثالث مركب من ادوية </w:t>
      </w:r>
      <w:r>
        <w:rPr>
          <w:sz w:val="28"/>
          <w:szCs w:val="28"/>
          <w:lang w:bidi="ar-SY"/>
        </w:rPr>
        <w:t>PPI</w:t>
      </w:r>
      <w:r>
        <w:rPr>
          <w:rFonts w:hint="cs"/>
          <w:sz w:val="28"/>
          <w:szCs w:val="28"/>
          <w:rtl/>
          <w:lang w:bidi="ar-SY"/>
        </w:rPr>
        <w:t xml:space="preserve"> في السوق  , يحوي على مجموعة دي فلورو الكوكسي في الموقع 5 من حلقة البنزايميدازول  و مجموعتي ميتوكسي في المواقع 3و4 من حلقة البيريدين</w:t>
      </w:r>
      <w:r w:rsidR="00320361">
        <w:rPr>
          <w:rFonts w:hint="cs"/>
          <w:sz w:val="28"/>
          <w:szCs w:val="28"/>
          <w:rtl/>
          <w:lang w:bidi="ar-SY"/>
        </w:rPr>
        <w:t xml:space="preserve"> .</w:t>
      </w:r>
    </w:p>
    <w:p w:rsidR="00320361" w:rsidRDefault="00320361" w:rsidP="00D73ADB">
      <w:pPr>
        <w:rPr>
          <w:rFonts w:hint="cs"/>
          <w:b/>
          <w:bCs/>
          <w:sz w:val="28"/>
          <w:szCs w:val="28"/>
          <w:rtl/>
          <w:lang w:bidi="ar-SY"/>
        </w:rPr>
      </w:pPr>
      <w:r w:rsidRPr="00320361">
        <w:rPr>
          <w:rFonts w:hint="cs"/>
          <w:b/>
          <w:bCs/>
          <w:sz w:val="28"/>
          <w:szCs w:val="28"/>
          <w:rtl/>
          <w:lang w:bidi="ar-SY"/>
        </w:rPr>
        <w:t xml:space="preserve">6 </w:t>
      </w:r>
      <w:r w:rsidRPr="00320361">
        <w:rPr>
          <w:b/>
          <w:bCs/>
          <w:sz w:val="28"/>
          <w:szCs w:val="28"/>
          <w:rtl/>
          <w:lang w:bidi="ar-SY"/>
        </w:rPr>
        <w:t>–</w:t>
      </w:r>
      <w:r w:rsidRPr="00320361">
        <w:rPr>
          <w:rFonts w:hint="cs"/>
          <w:b/>
          <w:bCs/>
          <w:sz w:val="28"/>
          <w:szCs w:val="28"/>
          <w:rtl/>
          <w:lang w:bidi="ar-SY"/>
        </w:rPr>
        <w:t xml:space="preserve"> رابيبرازول </w:t>
      </w:r>
      <w:r w:rsidRPr="00320361">
        <w:rPr>
          <w:b/>
          <w:bCs/>
          <w:sz w:val="28"/>
          <w:szCs w:val="28"/>
          <w:lang w:bidi="ar-SY"/>
        </w:rPr>
        <w:t>Rabeprazole</w:t>
      </w:r>
    </w:p>
    <w:p w:rsidR="00392C28" w:rsidRPr="00392C28" w:rsidRDefault="00392C28" w:rsidP="00392C28">
      <w:pPr>
        <w:numPr>
          <w:ilvl w:val="0"/>
          <w:numId w:val="6"/>
        </w:numPr>
        <w:shd w:val="clear" w:color="auto" w:fill="FFFFFF"/>
        <w:bidi w:val="0"/>
        <w:spacing w:after="0" w:line="240" w:lineRule="auto"/>
        <w:ind w:left="0"/>
        <w:rPr>
          <w:rFonts w:ascii="Segoe UI" w:eastAsia="Times New Roman" w:hAnsi="Segoe UI" w:cs="Segoe UI"/>
          <w:color w:val="212121"/>
          <w:sz w:val="28"/>
          <w:szCs w:val="28"/>
        </w:rPr>
      </w:pPr>
      <w:r w:rsidRPr="00392C28">
        <w:rPr>
          <w:rFonts w:ascii="Segoe UI" w:eastAsia="Times New Roman" w:hAnsi="Segoe UI" w:cs="Segoe UI"/>
          <w:color w:val="212121"/>
          <w:sz w:val="28"/>
          <w:szCs w:val="28"/>
        </w:rPr>
        <w:t>2-((4-(3-methoxypropoxy)-3-methylpyridin-2-yl)methylsulfinyl)-1H-benzimidazole</w:t>
      </w:r>
    </w:p>
    <w:p w:rsidR="00392C28" w:rsidRDefault="00392C28" w:rsidP="00D73ADB">
      <w:pPr>
        <w:rPr>
          <w:b/>
          <w:bCs/>
          <w:sz w:val="28"/>
          <w:szCs w:val="28"/>
          <w:lang w:bidi="ar-SY"/>
        </w:rPr>
      </w:pPr>
    </w:p>
    <w:p w:rsidR="006D580A" w:rsidRDefault="006D580A" w:rsidP="00D73ADB">
      <w:pPr>
        <w:rPr>
          <w:rFonts w:hint="cs"/>
          <w:sz w:val="28"/>
          <w:szCs w:val="28"/>
          <w:rtl/>
          <w:lang w:bidi="ar-SY"/>
        </w:rPr>
      </w:pPr>
      <w:r>
        <w:rPr>
          <w:noProof/>
        </w:rPr>
        <w:drawing>
          <wp:inline distT="0" distB="0" distL="0" distR="0">
            <wp:extent cx="2495550" cy="1343025"/>
            <wp:effectExtent l="0" t="0" r="0" b="0"/>
            <wp:docPr id="29" name="صورة 29" descr="C:\Users\hp\Downloads\Discovery and development of proton pump inhibitors - Wikipedia_files\220px-Rabepraz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Downloads\Discovery and development of proton pump inhibitors - Wikipedia_files\220px-Rabeprazole.svg.png"/>
                    <pic:cNvPicPr>
                      <a:picLocks noChangeAspect="1" noChangeArrowheads="1"/>
                    </pic:cNvPicPr>
                  </pic:nvPicPr>
                  <pic:blipFill>
                    <a:blip r:embed="rId36"/>
                    <a:srcRect/>
                    <a:stretch>
                      <a:fillRect/>
                    </a:stretch>
                  </pic:blipFill>
                  <pic:spPr bwMode="auto">
                    <a:xfrm>
                      <a:off x="0" y="0"/>
                      <a:ext cx="2495550" cy="1343025"/>
                    </a:xfrm>
                    <a:prstGeom prst="rect">
                      <a:avLst/>
                    </a:prstGeom>
                    <a:noFill/>
                    <a:ln w="9525">
                      <a:noFill/>
                      <a:miter lim="800000"/>
                      <a:headEnd/>
                      <a:tailEnd/>
                    </a:ln>
                  </pic:spPr>
                </pic:pic>
              </a:graphicData>
            </a:graphic>
          </wp:inline>
        </w:drawing>
      </w:r>
    </w:p>
    <w:p w:rsidR="006D580A" w:rsidRDefault="006D580A" w:rsidP="00D73ADB">
      <w:pPr>
        <w:rPr>
          <w:rFonts w:hint="cs"/>
          <w:sz w:val="28"/>
          <w:szCs w:val="28"/>
          <w:rtl/>
          <w:lang w:bidi="ar-SY"/>
        </w:rPr>
      </w:pPr>
      <w:r>
        <w:rPr>
          <w:rFonts w:hint="cs"/>
          <w:sz w:val="28"/>
          <w:szCs w:val="28"/>
          <w:rtl/>
          <w:lang w:bidi="ar-SY"/>
        </w:rPr>
        <w:t xml:space="preserve">يشبه اللانسوبرازول في عدم وجود متبادلات على حلقة البنزايميدازول  و مجموعة ميتيل في الموقع 3 </w:t>
      </w:r>
    </w:p>
    <w:p w:rsidR="006D580A" w:rsidRDefault="006D580A" w:rsidP="00D73ADB">
      <w:pPr>
        <w:rPr>
          <w:rFonts w:hint="cs"/>
          <w:sz w:val="28"/>
          <w:szCs w:val="28"/>
          <w:rtl/>
          <w:lang w:bidi="ar-SY"/>
        </w:rPr>
      </w:pPr>
      <w:r>
        <w:rPr>
          <w:rFonts w:hint="cs"/>
          <w:sz w:val="28"/>
          <w:szCs w:val="28"/>
          <w:rtl/>
          <w:lang w:bidi="ar-SY"/>
        </w:rPr>
        <w:lastRenderedPageBreak/>
        <w:t xml:space="preserve">و لكن يختلف عنه بوجود مجموعة ميتوكسي بروبوكسي في الموقع 4 بدل تري فلوروايتوكسي </w:t>
      </w:r>
    </w:p>
    <w:p w:rsidR="006D580A" w:rsidRDefault="006D580A" w:rsidP="00D73ADB">
      <w:pPr>
        <w:rPr>
          <w:rFonts w:hint="cs"/>
          <w:sz w:val="28"/>
          <w:szCs w:val="28"/>
          <w:rtl/>
          <w:lang w:bidi="ar-SY"/>
        </w:rPr>
      </w:pPr>
      <w:r>
        <w:rPr>
          <w:rFonts w:hint="cs"/>
          <w:sz w:val="28"/>
          <w:szCs w:val="28"/>
          <w:rtl/>
          <w:lang w:bidi="ar-SY"/>
        </w:rPr>
        <w:t xml:space="preserve">يستعمل بشكل ملح رابيبرازول الصوديوم </w:t>
      </w:r>
    </w:p>
    <w:p w:rsidR="006D580A" w:rsidRDefault="006D580A" w:rsidP="00D73ADB">
      <w:pPr>
        <w:rPr>
          <w:rFonts w:hint="cs"/>
          <w:b/>
          <w:bCs/>
          <w:sz w:val="28"/>
          <w:szCs w:val="28"/>
          <w:rtl/>
          <w:lang w:bidi="ar-SY"/>
        </w:rPr>
      </w:pPr>
      <w:r w:rsidRPr="006D580A">
        <w:rPr>
          <w:rFonts w:hint="cs"/>
          <w:b/>
          <w:bCs/>
          <w:sz w:val="28"/>
          <w:szCs w:val="28"/>
          <w:rtl/>
          <w:lang w:bidi="ar-SY"/>
        </w:rPr>
        <w:t xml:space="preserve">7 </w:t>
      </w:r>
      <w:r w:rsidRPr="006D580A">
        <w:rPr>
          <w:b/>
          <w:bCs/>
          <w:sz w:val="28"/>
          <w:szCs w:val="28"/>
          <w:rtl/>
          <w:lang w:bidi="ar-SY"/>
        </w:rPr>
        <w:t>–</w:t>
      </w:r>
      <w:r w:rsidRPr="006D580A">
        <w:rPr>
          <w:rFonts w:hint="cs"/>
          <w:b/>
          <w:bCs/>
          <w:sz w:val="28"/>
          <w:szCs w:val="28"/>
          <w:rtl/>
          <w:lang w:bidi="ar-SY"/>
        </w:rPr>
        <w:t xml:space="preserve"> تيناتوبرازول </w:t>
      </w:r>
      <w:r w:rsidRPr="006D580A">
        <w:rPr>
          <w:b/>
          <w:bCs/>
          <w:sz w:val="28"/>
          <w:szCs w:val="28"/>
          <w:lang w:bidi="ar-SY"/>
        </w:rPr>
        <w:t>Tenatoprazole</w:t>
      </w:r>
    </w:p>
    <w:p w:rsidR="006C4CC3" w:rsidRDefault="006C4CC3" w:rsidP="00D73ADB">
      <w:pPr>
        <w:rPr>
          <w:rFonts w:hint="cs"/>
          <w:sz w:val="28"/>
          <w:szCs w:val="28"/>
          <w:rtl/>
          <w:lang w:bidi="ar-SY"/>
        </w:rPr>
      </w:pPr>
      <w:r>
        <w:rPr>
          <w:rFonts w:hint="cs"/>
          <w:sz w:val="28"/>
          <w:szCs w:val="28"/>
          <w:rtl/>
          <w:lang w:bidi="ar-SY"/>
        </w:rPr>
        <w:t xml:space="preserve">من مشتقات الايميدازوبيريدين </w:t>
      </w:r>
    </w:p>
    <w:p w:rsidR="006C4CC3" w:rsidRDefault="006C4CC3" w:rsidP="00D73ADB">
      <w:pPr>
        <w:rPr>
          <w:rFonts w:hint="cs"/>
          <w:sz w:val="28"/>
          <w:szCs w:val="28"/>
          <w:rtl/>
          <w:lang w:bidi="ar-SY"/>
        </w:rPr>
      </w:pPr>
      <w:r>
        <w:rPr>
          <w:noProof/>
        </w:rPr>
        <w:drawing>
          <wp:inline distT="0" distB="0" distL="0" distR="0">
            <wp:extent cx="2324100" cy="1152525"/>
            <wp:effectExtent l="0" t="0" r="0" b="0"/>
            <wp:docPr id="32" name="صورة 32" descr="C:\Users\hp\Downloads\Discovery and development of proton pump inhibitors - Wikipedia_files\220px-Tenatopraz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ownloads\Discovery and development of proton pump inhibitors - Wikipedia_files\220px-Tenatoprazole.svg.png"/>
                    <pic:cNvPicPr>
                      <a:picLocks noChangeAspect="1" noChangeArrowheads="1"/>
                    </pic:cNvPicPr>
                  </pic:nvPicPr>
                  <pic:blipFill>
                    <a:blip r:embed="rId37"/>
                    <a:srcRect/>
                    <a:stretch>
                      <a:fillRect/>
                    </a:stretch>
                  </pic:blipFill>
                  <pic:spPr bwMode="auto">
                    <a:xfrm>
                      <a:off x="0" y="0"/>
                      <a:ext cx="2324100" cy="1152525"/>
                    </a:xfrm>
                    <a:prstGeom prst="rect">
                      <a:avLst/>
                    </a:prstGeom>
                    <a:noFill/>
                    <a:ln w="9525">
                      <a:noFill/>
                      <a:miter lim="800000"/>
                      <a:headEnd/>
                      <a:tailEnd/>
                    </a:ln>
                  </pic:spPr>
                </pic:pic>
              </a:graphicData>
            </a:graphic>
          </wp:inline>
        </w:drawing>
      </w:r>
    </w:p>
    <w:p w:rsidR="006C4CC3" w:rsidRDefault="006C4CC3" w:rsidP="00D73ADB">
      <w:pPr>
        <w:rPr>
          <w:rFonts w:hint="cs"/>
          <w:sz w:val="28"/>
          <w:szCs w:val="28"/>
          <w:rtl/>
          <w:lang w:bidi="ar-SY"/>
        </w:rPr>
      </w:pPr>
      <w:r>
        <w:rPr>
          <w:rFonts w:hint="cs"/>
          <w:sz w:val="28"/>
          <w:szCs w:val="28"/>
          <w:rtl/>
          <w:lang w:bidi="ar-SY"/>
        </w:rPr>
        <w:t xml:space="preserve">يملك نفس تاثير المركبات السابقة و لكن الشكل الكيميائي الجديد يطيل حياة النصف للدواء و هذا الاختلاف البسيط في البنية الكيميائية ينقص معدل الاستقلاب مما يطيل من زمن الفعالية  و لكنه من جهة اخرى ينقص من </w:t>
      </w:r>
      <w:r>
        <w:rPr>
          <w:sz w:val="28"/>
          <w:szCs w:val="28"/>
          <w:lang w:bidi="ar-SY"/>
        </w:rPr>
        <w:t>Pka</w:t>
      </w:r>
      <w:r>
        <w:rPr>
          <w:rFonts w:hint="cs"/>
          <w:sz w:val="28"/>
          <w:szCs w:val="28"/>
          <w:rtl/>
          <w:lang w:bidi="ar-SY"/>
        </w:rPr>
        <w:t xml:space="preserve"> ذرة </w:t>
      </w:r>
      <w:r>
        <w:rPr>
          <w:sz w:val="28"/>
          <w:szCs w:val="28"/>
          <w:lang w:bidi="ar-SY"/>
        </w:rPr>
        <w:t>N</w:t>
      </w:r>
      <w:r>
        <w:rPr>
          <w:rFonts w:hint="cs"/>
          <w:sz w:val="28"/>
          <w:szCs w:val="28"/>
          <w:rtl/>
          <w:lang w:bidi="ar-SY"/>
        </w:rPr>
        <w:t xml:space="preserve"> في حلقة الايميدازول بالمقارنة مع المركبات السابقة </w:t>
      </w:r>
    </w:p>
    <w:p w:rsidR="006C4CC3" w:rsidRDefault="006C4CC3" w:rsidP="00D73ADB">
      <w:pPr>
        <w:rPr>
          <w:rFonts w:hint="cs"/>
          <w:sz w:val="28"/>
          <w:szCs w:val="28"/>
          <w:rtl/>
          <w:lang w:bidi="ar-SY"/>
        </w:rPr>
      </w:pPr>
      <w:r>
        <w:rPr>
          <w:rFonts w:hint="cs"/>
          <w:sz w:val="28"/>
          <w:szCs w:val="28"/>
          <w:rtl/>
          <w:lang w:bidi="ar-SY"/>
        </w:rPr>
        <w:t>التيناتوبرازول له نفس المتبادلات في الاوميبرازول</w:t>
      </w:r>
      <w:r w:rsidR="00174697">
        <w:rPr>
          <w:rFonts w:hint="cs"/>
          <w:sz w:val="28"/>
          <w:szCs w:val="28"/>
          <w:rtl/>
          <w:lang w:bidi="ar-SY"/>
        </w:rPr>
        <w:t xml:space="preserve"> </w:t>
      </w:r>
    </w:p>
    <w:p w:rsidR="00174697" w:rsidRPr="008D6FD5" w:rsidRDefault="00174697" w:rsidP="00D73ADB">
      <w:pPr>
        <w:rPr>
          <w:rFonts w:hint="cs"/>
          <w:b/>
          <w:bCs/>
          <w:sz w:val="28"/>
          <w:szCs w:val="28"/>
          <w:rtl/>
          <w:lang w:bidi="ar-SY"/>
        </w:rPr>
      </w:pPr>
      <w:r w:rsidRPr="008D6FD5">
        <w:rPr>
          <w:rFonts w:hint="cs"/>
          <w:b/>
          <w:bCs/>
          <w:sz w:val="28"/>
          <w:szCs w:val="28"/>
          <w:rtl/>
          <w:lang w:bidi="ar-SY"/>
        </w:rPr>
        <w:t>استعمال مثبطات مضخة البروتون :</w:t>
      </w:r>
    </w:p>
    <w:p w:rsidR="00174697" w:rsidRDefault="00104B78" w:rsidP="00104B78">
      <w:pPr>
        <w:pStyle w:val="a4"/>
        <w:numPr>
          <w:ilvl w:val="0"/>
          <w:numId w:val="1"/>
        </w:numPr>
        <w:rPr>
          <w:rFonts w:hint="cs"/>
          <w:sz w:val="28"/>
          <w:szCs w:val="28"/>
          <w:lang w:bidi="ar-SY"/>
        </w:rPr>
      </w:pPr>
      <w:r>
        <w:rPr>
          <w:rFonts w:hint="cs"/>
          <w:sz w:val="28"/>
          <w:szCs w:val="28"/>
          <w:rtl/>
          <w:lang w:bidi="ar-SY"/>
        </w:rPr>
        <w:t>عسر الهضم</w:t>
      </w:r>
    </w:p>
    <w:p w:rsidR="00104B78" w:rsidRDefault="00104B78" w:rsidP="00104B78">
      <w:pPr>
        <w:pStyle w:val="a4"/>
        <w:numPr>
          <w:ilvl w:val="0"/>
          <w:numId w:val="1"/>
        </w:numPr>
        <w:rPr>
          <w:rFonts w:hint="cs"/>
          <w:sz w:val="28"/>
          <w:szCs w:val="28"/>
          <w:lang w:bidi="ar-SY"/>
        </w:rPr>
      </w:pPr>
      <w:r>
        <w:rPr>
          <w:rFonts w:hint="cs"/>
          <w:sz w:val="28"/>
          <w:szCs w:val="28"/>
          <w:rtl/>
          <w:lang w:bidi="ar-SY"/>
        </w:rPr>
        <w:t xml:space="preserve">القرحة الهضمية </w:t>
      </w:r>
    </w:p>
    <w:p w:rsidR="00104B78" w:rsidRDefault="00104B78" w:rsidP="00104B78">
      <w:pPr>
        <w:pStyle w:val="a4"/>
        <w:numPr>
          <w:ilvl w:val="0"/>
          <w:numId w:val="1"/>
        </w:numPr>
        <w:rPr>
          <w:rFonts w:hint="cs"/>
          <w:sz w:val="28"/>
          <w:szCs w:val="28"/>
          <w:lang w:bidi="ar-SY"/>
        </w:rPr>
      </w:pPr>
      <w:r>
        <w:rPr>
          <w:rFonts w:hint="cs"/>
          <w:sz w:val="28"/>
          <w:szCs w:val="28"/>
          <w:rtl/>
          <w:lang w:bidi="ar-SY"/>
        </w:rPr>
        <w:t xml:space="preserve">الجرز المعدي المريئي </w:t>
      </w:r>
    </w:p>
    <w:p w:rsidR="00104B78" w:rsidRPr="008D6FD5" w:rsidRDefault="00104B78" w:rsidP="008D6FD5">
      <w:pPr>
        <w:pStyle w:val="a4"/>
        <w:numPr>
          <w:ilvl w:val="0"/>
          <w:numId w:val="1"/>
        </w:numPr>
        <w:rPr>
          <w:rFonts w:hint="cs"/>
          <w:sz w:val="28"/>
          <w:szCs w:val="28"/>
          <w:lang w:bidi="ar-SY"/>
        </w:rPr>
      </w:pPr>
      <w:r>
        <w:rPr>
          <w:rFonts w:hint="cs"/>
          <w:sz w:val="28"/>
          <w:szCs w:val="28"/>
          <w:rtl/>
          <w:lang w:bidi="ar-SY"/>
        </w:rPr>
        <w:t>متلازمة زولينجر اليسون</w:t>
      </w:r>
    </w:p>
    <w:p w:rsidR="00104B78" w:rsidRDefault="00104B78" w:rsidP="00104B78">
      <w:pPr>
        <w:pStyle w:val="a4"/>
        <w:numPr>
          <w:ilvl w:val="0"/>
          <w:numId w:val="1"/>
        </w:numPr>
        <w:rPr>
          <w:rFonts w:hint="cs"/>
          <w:sz w:val="28"/>
          <w:szCs w:val="28"/>
          <w:lang w:bidi="ar-SY"/>
        </w:rPr>
      </w:pPr>
      <w:r>
        <w:rPr>
          <w:rFonts w:hint="cs"/>
          <w:sz w:val="28"/>
          <w:szCs w:val="28"/>
          <w:rtl/>
          <w:lang w:bidi="ar-SY"/>
        </w:rPr>
        <w:t>الورم الغاستريني</w:t>
      </w:r>
    </w:p>
    <w:p w:rsidR="008D6FD5" w:rsidRPr="008D6FD5" w:rsidRDefault="008D6FD5" w:rsidP="008D6FD5">
      <w:pPr>
        <w:rPr>
          <w:rFonts w:hint="cs"/>
          <w:sz w:val="28"/>
          <w:szCs w:val="28"/>
          <w:lang w:bidi="ar-SY"/>
        </w:rPr>
      </w:pPr>
    </w:p>
    <w:p w:rsidR="008D6FD5" w:rsidRPr="007D1268" w:rsidRDefault="008D6FD5" w:rsidP="008D6FD5">
      <w:pPr>
        <w:shd w:val="clear" w:color="auto" w:fill="FFFFFF"/>
        <w:bidi w:val="0"/>
        <w:spacing w:before="100" w:beforeAutospacing="1" w:after="24" w:line="240" w:lineRule="auto"/>
        <w:ind w:left="384"/>
        <w:rPr>
          <w:rFonts w:ascii="Arial" w:hAnsi="Arial" w:cs="Arial"/>
          <w:sz w:val="28"/>
          <w:szCs w:val="28"/>
          <w:rtl/>
        </w:rPr>
      </w:pPr>
    </w:p>
    <w:p w:rsidR="006C4CC3" w:rsidRPr="006C4CC3" w:rsidRDefault="006C4CC3" w:rsidP="00D73ADB">
      <w:pPr>
        <w:rPr>
          <w:rFonts w:hint="cs"/>
          <w:sz w:val="28"/>
          <w:szCs w:val="28"/>
          <w:lang w:bidi="ar-SY"/>
        </w:rPr>
      </w:pPr>
    </w:p>
    <w:sectPr w:rsidR="006C4CC3" w:rsidRPr="006C4CC3" w:rsidSect="00946BEA">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16F"/>
    <w:multiLevelType w:val="multilevel"/>
    <w:tmpl w:val="FA02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416A5"/>
    <w:multiLevelType w:val="hybridMultilevel"/>
    <w:tmpl w:val="93C0CDF0"/>
    <w:lvl w:ilvl="0" w:tplc="0A1AD1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61857"/>
    <w:multiLevelType w:val="multilevel"/>
    <w:tmpl w:val="E25C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C0B53"/>
    <w:multiLevelType w:val="multilevel"/>
    <w:tmpl w:val="3A9A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E26E49"/>
    <w:multiLevelType w:val="multilevel"/>
    <w:tmpl w:val="681C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486957"/>
    <w:multiLevelType w:val="multilevel"/>
    <w:tmpl w:val="DB32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B92FBB"/>
    <w:multiLevelType w:val="multilevel"/>
    <w:tmpl w:val="977A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46BEA"/>
    <w:rsid w:val="00011341"/>
    <w:rsid w:val="00096D96"/>
    <w:rsid w:val="000A0D91"/>
    <w:rsid w:val="000E0333"/>
    <w:rsid w:val="00102375"/>
    <w:rsid w:val="00104B78"/>
    <w:rsid w:val="0011571B"/>
    <w:rsid w:val="00174697"/>
    <w:rsid w:val="001905C2"/>
    <w:rsid w:val="001977FC"/>
    <w:rsid w:val="001A0C5E"/>
    <w:rsid w:val="001C21CA"/>
    <w:rsid w:val="001F6ACC"/>
    <w:rsid w:val="00227895"/>
    <w:rsid w:val="00266FC3"/>
    <w:rsid w:val="002C08CC"/>
    <w:rsid w:val="002C69D1"/>
    <w:rsid w:val="002C720C"/>
    <w:rsid w:val="002D0C4A"/>
    <w:rsid w:val="00320361"/>
    <w:rsid w:val="00392C28"/>
    <w:rsid w:val="003A0476"/>
    <w:rsid w:val="003B2FF0"/>
    <w:rsid w:val="0042214A"/>
    <w:rsid w:val="00507062"/>
    <w:rsid w:val="00513199"/>
    <w:rsid w:val="00560B5F"/>
    <w:rsid w:val="00572674"/>
    <w:rsid w:val="005B36DD"/>
    <w:rsid w:val="0060162B"/>
    <w:rsid w:val="00603564"/>
    <w:rsid w:val="0063501F"/>
    <w:rsid w:val="00655727"/>
    <w:rsid w:val="00657150"/>
    <w:rsid w:val="006711B1"/>
    <w:rsid w:val="006C4CC3"/>
    <w:rsid w:val="006D580A"/>
    <w:rsid w:val="007D1268"/>
    <w:rsid w:val="00863129"/>
    <w:rsid w:val="008727A6"/>
    <w:rsid w:val="008D6FD5"/>
    <w:rsid w:val="00917B85"/>
    <w:rsid w:val="00946BEA"/>
    <w:rsid w:val="009E028B"/>
    <w:rsid w:val="009E2BD4"/>
    <w:rsid w:val="00AB6E93"/>
    <w:rsid w:val="00B71F6D"/>
    <w:rsid w:val="00B8037C"/>
    <w:rsid w:val="00BA7AF4"/>
    <w:rsid w:val="00BF66ED"/>
    <w:rsid w:val="00C24CDB"/>
    <w:rsid w:val="00C6116C"/>
    <w:rsid w:val="00C63E86"/>
    <w:rsid w:val="00C733D4"/>
    <w:rsid w:val="00C737F0"/>
    <w:rsid w:val="00C754DD"/>
    <w:rsid w:val="00C84D76"/>
    <w:rsid w:val="00CC21AA"/>
    <w:rsid w:val="00CD727A"/>
    <w:rsid w:val="00D73ADB"/>
    <w:rsid w:val="00D87A25"/>
    <w:rsid w:val="00DA7E18"/>
    <w:rsid w:val="00DC27F8"/>
    <w:rsid w:val="00DE79CA"/>
    <w:rsid w:val="00E31791"/>
    <w:rsid w:val="00E829C9"/>
    <w:rsid w:val="00E9546F"/>
    <w:rsid w:val="00EB49F3"/>
    <w:rsid w:val="00EC1C20"/>
    <w:rsid w:val="00EC5660"/>
    <w:rsid w:val="00F06E5D"/>
    <w:rsid w:val="00F0703F"/>
    <w:rsid w:val="00F156F8"/>
    <w:rsid w:val="00F9332A"/>
    <w:rsid w:val="00FE15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F8"/>
    <w:pPr>
      <w:bidi/>
    </w:pPr>
  </w:style>
  <w:style w:type="paragraph" w:styleId="3">
    <w:name w:val="heading 3"/>
    <w:basedOn w:val="a"/>
    <w:link w:val="3Char"/>
    <w:uiPriority w:val="9"/>
    <w:qFormat/>
    <w:rsid w:val="0060162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E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06E5D"/>
    <w:rPr>
      <w:rFonts w:ascii="Tahoma" w:hAnsi="Tahoma" w:cs="Tahoma"/>
      <w:sz w:val="16"/>
      <w:szCs w:val="16"/>
    </w:rPr>
  </w:style>
  <w:style w:type="paragraph" w:styleId="a4">
    <w:name w:val="List Paragraph"/>
    <w:basedOn w:val="a"/>
    <w:uiPriority w:val="34"/>
    <w:qFormat/>
    <w:rsid w:val="00E9546F"/>
    <w:pPr>
      <w:ind w:left="720"/>
      <w:contextualSpacing/>
    </w:pPr>
  </w:style>
  <w:style w:type="character" w:customStyle="1" w:styleId="apple-converted-space">
    <w:name w:val="apple-converted-space"/>
    <w:basedOn w:val="a0"/>
    <w:rsid w:val="00507062"/>
  </w:style>
  <w:style w:type="character" w:customStyle="1" w:styleId="ilad">
    <w:name w:val="il_ad"/>
    <w:basedOn w:val="a0"/>
    <w:rsid w:val="00507062"/>
  </w:style>
  <w:style w:type="character" w:styleId="Hyperlink">
    <w:name w:val="Hyperlink"/>
    <w:basedOn w:val="a0"/>
    <w:uiPriority w:val="99"/>
    <w:semiHidden/>
    <w:unhideWhenUsed/>
    <w:rsid w:val="00102375"/>
    <w:rPr>
      <w:color w:val="0000FF"/>
      <w:u w:val="single"/>
    </w:rPr>
  </w:style>
  <w:style w:type="character" w:customStyle="1" w:styleId="3Char">
    <w:name w:val="عنوان 3 Char"/>
    <w:basedOn w:val="a0"/>
    <w:link w:val="3"/>
    <w:uiPriority w:val="9"/>
    <w:rsid w:val="0060162B"/>
    <w:rPr>
      <w:rFonts w:ascii="Times New Roman" w:eastAsia="Times New Roman" w:hAnsi="Times New Roman" w:cs="Times New Roman"/>
      <w:b/>
      <w:bCs/>
      <w:sz w:val="27"/>
      <w:szCs w:val="27"/>
    </w:rPr>
  </w:style>
  <w:style w:type="paragraph" w:styleId="a5">
    <w:name w:val="Normal (Web)"/>
    <w:basedOn w:val="a"/>
    <w:uiPriority w:val="99"/>
    <w:semiHidden/>
    <w:unhideWhenUsed/>
    <w:rsid w:val="0060162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302925">
      <w:bodyDiv w:val="1"/>
      <w:marLeft w:val="0"/>
      <w:marRight w:val="0"/>
      <w:marTop w:val="0"/>
      <w:marBottom w:val="0"/>
      <w:divBdr>
        <w:top w:val="none" w:sz="0" w:space="0" w:color="auto"/>
        <w:left w:val="none" w:sz="0" w:space="0" w:color="auto"/>
        <w:bottom w:val="none" w:sz="0" w:space="0" w:color="auto"/>
        <w:right w:val="none" w:sz="0" w:space="0" w:color="auto"/>
      </w:divBdr>
    </w:div>
    <w:div w:id="465854228">
      <w:bodyDiv w:val="1"/>
      <w:marLeft w:val="0"/>
      <w:marRight w:val="0"/>
      <w:marTop w:val="0"/>
      <w:marBottom w:val="0"/>
      <w:divBdr>
        <w:top w:val="none" w:sz="0" w:space="0" w:color="auto"/>
        <w:left w:val="none" w:sz="0" w:space="0" w:color="auto"/>
        <w:bottom w:val="none" w:sz="0" w:space="0" w:color="auto"/>
        <w:right w:val="none" w:sz="0" w:space="0" w:color="auto"/>
      </w:divBdr>
    </w:div>
    <w:div w:id="836111934">
      <w:bodyDiv w:val="1"/>
      <w:marLeft w:val="0"/>
      <w:marRight w:val="0"/>
      <w:marTop w:val="0"/>
      <w:marBottom w:val="0"/>
      <w:divBdr>
        <w:top w:val="none" w:sz="0" w:space="0" w:color="auto"/>
        <w:left w:val="none" w:sz="0" w:space="0" w:color="auto"/>
        <w:bottom w:val="none" w:sz="0" w:space="0" w:color="auto"/>
        <w:right w:val="none" w:sz="0" w:space="0" w:color="auto"/>
      </w:divBdr>
    </w:div>
    <w:div w:id="912009484">
      <w:bodyDiv w:val="1"/>
      <w:marLeft w:val="0"/>
      <w:marRight w:val="0"/>
      <w:marTop w:val="0"/>
      <w:marBottom w:val="0"/>
      <w:divBdr>
        <w:top w:val="none" w:sz="0" w:space="0" w:color="auto"/>
        <w:left w:val="none" w:sz="0" w:space="0" w:color="auto"/>
        <w:bottom w:val="none" w:sz="0" w:space="0" w:color="auto"/>
        <w:right w:val="none" w:sz="0" w:space="0" w:color="auto"/>
      </w:divBdr>
    </w:div>
    <w:div w:id="1437603438">
      <w:bodyDiv w:val="1"/>
      <w:marLeft w:val="0"/>
      <w:marRight w:val="0"/>
      <w:marTop w:val="0"/>
      <w:marBottom w:val="0"/>
      <w:divBdr>
        <w:top w:val="none" w:sz="0" w:space="0" w:color="auto"/>
        <w:left w:val="none" w:sz="0" w:space="0" w:color="auto"/>
        <w:bottom w:val="none" w:sz="0" w:space="0" w:color="auto"/>
        <w:right w:val="none" w:sz="0" w:space="0" w:color="auto"/>
      </w:divBdr>
    </w:div>
    <w:div w:id="1527518471">
      <w:bodyDiv w:val="1"/>
      <w:marLeft w:val="0"/>
      <w:marRight w:val="0"/>
      <w:marTop w:val="0"/>
      <w:marBottom w:val="0"/>
      <w:divBdr>
        <w:top w:val="none" w:sz="0" w:space="0" w:color="auto"/>
        <w:left w:val="none" w:sz="0" w:space="0" w:color="auto"/>
        <w:bottom w:val="none" w:sz="0" w:space="0" w:color="auto"/>
        <w:right w:val="none" w:sz="0" w:space="0" w:color="auto"/>
      </w:divBdr>
    </w:div>
    <w:div w:id="1542548540">
      <w:bodyDiv w:val="1"/>
      <w:marLeft w:val="0"/>
      <w:marRight w:val="0"/>
      <w:marTop w:val="0"/>
      <w:marBottom w:val="0"/>
      <w:divBdr>
        <w:top w:val="none" w:sz="0" w:space="0" w:color="auto"/>
        <w:left w:val="none" w:sz="0" w:space="0" w:color="auto"/>
        <w:bottom w:val="none" w:sz="0" w:space="0" w:color="auto"/>
        <w:right w:val="none" w:sz="0" w:space="0" w:color="auto"/>
      </w:divBdr>
    </w:div>
    <w:div w:id="16033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n.wikipedia.org/wiki/Potassium" TargetMode="External"/><Relationship Id="rId18" Type="http://schemas.openxmlformats.org/officeDocument/2006/relationships/image" Target="media/image9.png"/><Relationship Id="rId26" Type="http://schemas.openxmlformats.org/officeDocument/2006/relationships/hyperlink" Target="https://en.wikipedia.org/wiki/Esomeprazol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18.png"/><Relationship Id="rId7" Type="http://schemas.openxmlformats.org/officeDocument/2006/relationships/image" Target="media/image3.jpeg"/><Relationship Id="rId12" Type="http://schemas.openxmlformats.org/officeDocument/2006/relationships/hyperlink" Target="https://en.wikipedia.org/wiki/Hydrogen" TargetMode="External"/><Relationship Id="rId17" Type="http://schemas.openxmlformats.org/officeDocument/2006/relationships/image" Target="media/image8.jpeg"/><Relationship Id="rId25" Type="http://schemas.openxmlformats.org/officeDocument/2006/relationships/hyperlink" Target="https://en.wikipedia.org/wiki/Dexlansoprazole" TargetMode="External"/><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Hydrogen_potassium_ATPase" TargetMode="External"/><Relationship Id="rId20" Type="http://schemas.openxmlformats.org/officeDocument/2006/relationships/image" Target="media/image10.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en.wikipedia.org/wiki/Lansoprazole" TargetMode="External"/><Relationship Id="rId32" Type="http://schemas.openxmlformats.org/officeDocument/2006/relationships/image" Target="media/image16.png"/><Relationship Id="rId37"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hyperlink" Target="https://en.wikipedia.org/wiki/Enzyme" TargetMode="External"/><Relationship Id="rId23" Type="http://schemas.openxmlformats.org/officeDocument/2006/relationships/hyperlink" Target="https://en.wikipedia.org/wiki/Omeprazole" TargetMode="External"/><Relationship Id="rId28" Type="http://schemas.openxmlformats.org/officeDocument/2006/relationships/hyperlink" Target="https://en.wikipedia.org/wiki/Tenatoprazole" TargetMode="External"/><Relationship Id="rId36"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hyperlink" Target="https://en.wikipedia.org/wiki/Benzimidazole" TargetMode="External"/><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ATPase" TargetMode="External"/><Relationship Id="rId22" Type="http://schemas.openxmlformats.org/officeDocument/2006/relationships/image" Target="media/image12.jpeg"/><Relationship Id="rId27" Type="http://schemas.openxmlformats.org/officeDocument/2006/relationships/hyperlink" Target="https://en.wikipedia.org/wiki/Pantoprazole" TargetMode="External"/><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76</cp:revision>
  <dcterms:created xsi:type="dcterms:W3CDTF">2017-04-13T11:13:00Z</dcterms:created>
  <dcterms:modified xsi:type="dcterms:W3CDTF">2017-04-19T12:39:00Z</dcterms:modified>
</cp:coreProperties>
</file>