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BA7" w:rsidRPr="00A63BA7" w:rsidRDefault="00A63BA7" w:rsidP="00A63BA7">
      <w:pPr>
        <w:rPr>
          <w:sz w:val="36"/>
          <w:szCs w:val="36"/>
          <w:lang w:bidi="ar-SY"/>
        </w:rPr>
      </w:pPr>
      <w:r w:rsidRPr="00A63BA7">
        <w:rPr>
          <w:rFonts w:hint="cs"/>
          <w:sz w:val="36"/>
          <w:szCs w:val="36"/>
          <w:rtl/>
        </w:rPr>
        <w:t xml:space="preserve">                 الكومارينات </w:t>
      </w:r>
      <w:r w:rsidRPr="00A63BA7">
        <w:rPr>
          <w:sz w:val="36"/>
          <w:szCs w:val="36"/>
          <w:lang w:bidi="ar-SY"/>
        </w:rPr>
        <w:t>Coumarins</w:t>
      </w:r>
      <w:r w:rsidRPr="00A63BA7">
        <w:rPr>
          <w:rFonts w:hint="cs"/>
          <w:sz w:val="36"/>
          <w:szCs w:val="36"/>
          <w:rtl/>
          <w:lang w:bidi="ar-SY"/>
        </w:rPr>
        <w:t xml:space="preserve">       </w:t>
      </w:r>
      <w:r w:rsidRPr="00A63BA7">
        <w:rPr>
          <w:sz w:val="36"/>
          <w:szCs w:val="36"/>
          <w:lang w:bidi="ar-SY"/>
        </w:rPr>
        <w:t>C6-C3</w:t>
      </w:r>
    </w:p>
    <w:p w:rsidR="00A63BA7" w:rsidRPr="00A63BA7" w:rsidRDefault="00A63BA7" w:rsidP="000D2971">
      <w:pPr>
        <w:rPr>
          <w:sz w:val="28"/>
          <w:szCs w:val="28"/>
          <w:rtl/>
          <w:lang w:bidi="ar-SY"/>
        </w:rPr>
      </w:pPr>
      <w:r w:rsidRPr="00A63BA7">
        <w:rPr>
          <w:rFonts w:hint="cs"/>
          <w:sz w:val="28"/>
          <w:szCs w:val="28"/>
          <w:rtl/>
          <w:lang w:bidi="ar-SY"/>
        </w:rPr>
        <w:t>الكومارينات هي مكونات نواتج طبيعية في النباتات م</w:t>
      </w:r>
      <w:r w:rsidR="000D2971">
        <w:rPr>
          <w:rFonts w:hint="cs"/>
          <w:sz w:val="28"/>
          <w:szCs w:val="28"/>
          <w:rtl/>
          <w:lang w:bidi="ar-SY"/>
        </w:rPr>
        <w:t>ش</w:t>
      </w:r>
      <w:r w:rsidRPr="00A63BA7">
        <w:rPr>
          <w:rFonts w:hint="cs"/>
          <w:sz w:val="28"/>
          <w:szCs w:val="28"/>
          <w:rtl/>
          <w:lang w:bidi="ar-SY"/>
        </w:rPr>
        <w:t xml:space="preserve">تقة من بنزو الفا بيرون </w:t>
      </w:r>
      <w:r w:rsidRPr="00A63BA7">
        <w:rPr>
          <w:sz w:val="28"/>
          <w:szCs w:val="28"/>
          <w:lang w:bidi="ar-SY"/>
        </w:rPr>
        <w:t>benzo-</w:t>
      </w:r>
      <w:r w:rsidRPr="00A63BA7">
        <w:rPr>
          <w:rFonts w:ascii="Arial" w:hAnsi="Arial" w:cs="Arial"/>
          <w:sz w:val="28"/>
          <w:szCs w:val="28"/>
          <w:lang w:bidi="ar-SY"/>
        </w:rPr>
        <w:t>α</w:t>
      </w:r>
      <w:r w:rsidRPr="00A63BA7">
        <w:rPr>
          <w:sz w:val="28"/>
          <w:szCs w:val="28"/>
          <w:lang w:bidi="ar-SY"/>
        </w:rPr>
        <w:t>-pyrone</w:t>
      </w:r>
      <w:r w:rsidRPr="00A63BA7">
        <w:rPr>
          <w:rFonts w:hint="cs"/>
          <w:sz w:val="28"/>
          <w:szCs w:val="28"/>
          <w:rtl/>
          <w:lang w:bidi="ar-SY"/>
        </w:rPr>
        <w:t xml:space="preserve"> </w:t>
      </w:r>
    </w:p>
    <w:p w:rsidR="00A63BA7" w:rsidRPr="00A63BA7" w:rsidRDefault="00A63BA7" w:rsidP="00A63BA7">
      <w:pPr>
        <w:rPr>
          <w:sz w:val="28"/>
          <w:szCs w:val="28"/>
          <w:rtl/>
          <w:lang w:bidi="ar-SY"/>
        </w:rPr>
      </w:pPr>
      <w:r w:rsidRPr="00A63BA7">
        <w:rPr>
          <w:rFonts w:hint="cs"/>
          <w:sz w:val="28"/>
          <w:szCs w:val="28"/>
          <w:rtl/>
          <w:lang w:bidi="ar-SY"/>
        </w:rPr>
        <w:t xml:space="preserve"> و لها الصيغة العامة التالية :   </w:t>
      </w:r>
    </w:p>
    <w:tbl>
      <w:tblPr>
        <w:tblStyle w:val="a3"/>
        <w:bidiVisual/>
        <w:tblW w:w="0" w:type="auto"/>
        <w:tblLook w:val="04A0"/>
      </w:tblPr>
      <w:tblGrid>
        <w:gridCol w:w="4261"/>
        <w:gridCol w:w="4261"/>
      </w:tblGrid>
      <w:tr w:rsidR="00A63BA7" w:rsidRPr="00A63BA7" w:rsidTr="002D2501">
        <w:tc>
          <w:tcPr>
            <w:tcW w:w="4261" w:type="dxa"/>
          </w:tcPr>
          <w:p w:rsidR="00A63BA7" w:rsidRPr="00A63BA7" w:rsidRDefault="00A63BA7" w:rsidP="002D2501">
            <w:pPr>
              <w:rPr>
                <w:sz w:val="28"/>
                <w:szCs w:val="28"/>
                <w:lang w:bidi="ar-SY"/>
              </w:rPr>
            </w:pPr>
            <w:r w:rsidRPr="00A63BA7">
              <w:rPr>
                <w:rFonts w:hint="cs"/>
                <w:sz w:val="28"/>
                <w:szCs w:val="28"/>
                <w:rtl/>
                <w:lang w:bidi="ar-SY"/>
              </w:rPr>
              <w:t xml:space="preserve">نواة الكومارين </w:t>
            </w:r>
            <w:r w:rsidRPr="00A63BA7">
              <w:rPr>
                <w:sz w:val="28"/>
                <w:szCs w:val="28"/>
                <w:lang w:bidi="ar-SY"/>
              </w:rPr>
              <w:t>Benzo-</w:t>
            </w:r>
            <w:r w:rsidRPr="00A63BA7">
              <w:rPr>
                <w:rFonts w:ascii="Arial" w:hAnsi="Arial" w:cs="Arial"/>
                <w:sz w:val="28"/>
                <w:szCs w:val="28"/>
                <w:lang w:bidi="ar-SY"/>
              </w:rPr>
              <w:t>α</w:t>
            </w:r>
            <w:r w:rsidRPr="00A63BA7">
              <w:rPr>
                <w:sz w:val="28"/>
                <w:szCs w:val="28"/>
                <w:lang w:bidi="ar-SY"/>
              </w:rPr>
              <w:t>-pyron</w:t>
            </w:r>
          </w:p>
        </w:tc>
        <w:tc>
          <w:tcPr>
            <w:tcW w:w="4261" w:type="dxa"/>
          </w:tcPr>
          <w:p w:rsidR="00A63BA7" w:rsidRPr="00A63BA7" w:rsidRDefault="00A63BA7" w:rsidP="002D2501">
            <w:pPr>
              <w:rPr>
                <w:sz w:val="28"/>
                <w:szCs w:val="28"/>
                <w:lang w:bidi="ar-SY"/>
              </w:rPr>
            </w:pPr>
            <w:r w:rsidRPr="00A63BA7">
              <w:rPr>
                <w:rFonts w:hint="cs"/>
                <w:sz w:val="28"/>
                <w:szCs w:val="28"/>
                <w:rtl/>
                <w:lang w:bidi="ar-SY"/>
              </w:rPr>
              <w:t xml:space="preserve"> نواة الكرومون </w:t>
            </w:r>
            <w:r w:rsidRPr="00A63BA7">
              <w:rPr>
                <w:sz w:val="28"/>
                <w:szCs w:val="28"/>
                <w:lang w:bidi="ar-SY"/>
              </w:rPr>
              <w:t>Benzo-</w:t>
            </w:r>
            <w:r w:rsidRPr="00A63BA7">
              <w:rPr>
                <w:rFonts w:ascii="Arial" w:hAnsi="Arial" w:cs="Arial"/>
                <w:sz w:val="28"/>
                <w:szCs w:val="28"/>
                <w:lang w:bidi="ar-SY"/>
              </w:rPr>
              <w:t>¥</w:t>
            </w:r>
            <w:r w:rsidRPr="00A63BA7">
              <w:rPr>
                <w:sz w:val="28"/>
                <w:szCs w:val="28"/>
                <w:lang w:bidi="ar-SY"/>
              </w:rPr>
              <w:t>-pyron</w:t>
            </w:r>
          </w:p>
        </w:tc>
      </w:tr>
      <w:tr w:rsidR="00A63BA7" w:rsidTr="002D2501">
        <w:trPr>
          <w:trHeight w:val="1238"/>
        </w:trPr>
        <w:tc>
          <w:tcPr>
            <w:tcW w:w="4261" w:type="dxa"/>
          </w:tcPr>
          <w:p w:rsidR="00A63BA7" w:rsidRDefault="00A63BA7" w:rsidP="002D2501">
            <w:pPr>
              <w:rPr>
                <w:sz w:val="24"/>
                <w:szCs w:val="24"/>
                <w:rtl/>
                <w:lang w:bidi="ar-SY"/>
              </w:rPr>
            </w:pPr>
            <w:r>
              <w:rPr>
                <w:rFonts w:hint="cs"/>
                <w:noProof/>
                <w:sz w:val="24"/>
                <w:szCs w:val="24"/>
                <w:rtl/>
              </w:rPr>
              <w:drawing>
                <wp:inline distT="0" distB="0" distL="0" distR="0">
                  <wp:extent cx="1905000" cy="942975"/>
                  <wp:effectExtent l="0" t="0" r="0" b="0"/>
                  <wp:docPr id="2" name="صورة 1" descr="200px-Coumarin_acsv.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Coumarin_acsv.svg.png"/>
                          <pic:cNvPicPr/>
                        </pic:nvPicPr>
                        <pic:blipFill>
                          <a:blip r:embed="rId5"/>
                          <a:stretch>
                            <a:fillRect/>
                          </a:stretch>
                        </pic:blipFill>
                        <pic:spPr>
                          <a:xfrm>
                            <a:off x="0" y="0"/>
                            <a:ext cx="1905000" cy="942975"/>
                          </a:xfrm>
                          <a:prstGeom prst="rect">
                            <a:avLst/>
                          </a:prstGeom>
                        </pic:spPr>
                      </pic:pic>
                    </a:graphicData>
                  </a:graphic>
                </wp:inline>
              </w:drawing>
            </w:r>
          </w:p>
        </w:tc>
        <w:tc>
          <w:tcPr>
            <w:tcW w:w="4261" w:type="dxa"/>
          </w:tcPr>
          <w:p w:rsidR="00A63BA7" w:rsidRDefault="00A63BA7" w:rsidP="002D2501">
            <w:pPr>
              <w:rPr>
                <w:sz w:val="24"/>
                <w:szCs w:val="24"/>
                <w:rtl/>
                <w:lang w:bidi="ar-SY"/>
              </w:rPr>
            </w:pPr>
            <w:r>
              <w:rPr>
                <w:rFonts w:hint="cs"/>
                <w:noProof/>
                <w:sz w:val="24"/>
                <w:szCs w:val="24"/>
                <w:rtl/>
              </w:rPr>
              <w:drawing>
                <wp:inline distT="0" distB="0" distL="0" distR="0">
                  <wp:extent cx="1609725" cy="1019175"/>
                  <wp:effectExtent l="0" t="0" r="9525" b="0"/>
                  <wp:docPr id="3" name="صورة 2" descr="150px-Chromo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px-Chromone.svg.png"/>
                          <pic:cNvPicPr/>
                        </pic:nvPicPr>
                        <pic:blipFill>
                          <a:blip r:embed="rId6"/>
                          <a:stretch>
                            <a:fillRect/>
                          </a:stretch>
                        </pic:blipFill>
                        <pic:spPr>
                          <a:xfrm>
                            <a:off x="0" y="0"/>
                            <a:ext cx="1609725" cy="1019175"/>
                          </a:xfrm>
                          <a:prstGeom prst="rect">
                            <a:avLst/>
                          </a:prstGeom>
                        </pic:spPr>
                      </pic:pic>
                    </a:graphicData>
                  </a:graphic>
                </wp:inline>
              </w:drawing>
            </w:r>
          </w:p>
        </w:tc>
      </w:tr>
    </w:tbl>
    <w:p w:rsidR="00A63BA7" w:rsidRDefault="00A63BA7" w:rsidP="00A63BA7">
      <w:pPr>
        <w:rPr>
          <w:sz w:val="24"/>
          <w:szCs w:val="24"/>
          <w:rtl/>
          <w:lang w:bidi="ar-SY"/>
        </w:rPr>
      </w:pPr>
    </w:p>
    <w:p w:rsidR="00A63BA7" w:rsidRPr="00C50D89" w:rsidRDefault="00A63BA7" w:rsidP="00A63BA7">
      <w:pPr>
        <w:rPr>
          <w:sz w:val="28"/>
          <w:szCs w:val="28"/>
          <w:rtl/>
          <w:lang w:bidi="ar-SY"/>
        </w:rPr>
      </w:pPr>
      <w:r w:rsidRPr="00C50D89">
        <w:rPr>
          <w:rFonts w:hint="cs"/>
          <w:sz w:val="28"/>
          <w:szCs w:val="28"/>
          <w:rtl/>
          <w:lang w:bidi="ar-SY"/>
        </w:rPr>
        <w:t xml:space="preserve">تصنيف الكومارينات : </w:t>
      </w:r>
    </w:p>
    <w:p w:rsidR="00A63BA7" w:rsidRPr="00A63BA7" w:rsidRDefault="00A63BA7" w:rsidP="00A63BA7">
      <w:pPr>
        <w:pStyle w:val="a4"/>
        <w:numPr>
          <w:ilvl w:val="0"/>
          <w:numId w:val="1"/>
        </w:numPr>
        <w:rPr>
          <w:sz w:val="28"/>
          <w:szCs w:val="28"/>
          <w:lang w:bidi="ar-SY"/>
        </w:rPr>
      </w:pPr>
      <w:r w:rsidRPr="00126506">
        <w:rPr>
          <w:rFonts w:hint="cs"/>
          <w:sz w:val="28"/>
          <w:szCs w:val="28"/>
          <w:rtl/>
          <w:lang w:bidi="ar-SY"/>
        </w:rPr>
        <w:t xml:space="preserve">كومارينات بسيطة و كومارينات هيدروكسيلية و ديكومارول: </w:t>
      </w:r>
    </w:p>
    <w:tbl>
      <w:tblPr>
        <w:tblStyle w:val="a3"/>
        <w:bidiVisual/>
        <w:tblW w:w="0" w:type="auto"/>
        <w:tblInd w:w="360" w:type="dxa"/>
        <w:tblLook w:val="04A0"/>
      </w:tblPr>
      <w:tblGrid>
        <w:gridCol w:w="4081"/>
        <w:gridCol w:w="4081"/>
      </w:tblGrid>
      <w:tr w:rsidR="00A63BA7" w:rsidTr="00A63BA7">
        <w:trPr>
          <w:trHeight w:val="1750"/>
        </w:trPr>
        <w:tc>
          <w:tcPr>
            <w:tcW w:w="4081" w:type="dxa"/>
          </w:tcPr>
          <w:p w:rsidR="00A63BA7" w:rsidRPr="00A63BA7" w:rsidRDefault="00A63BA7" w:rsidP="002D2501">
            <w:pPr>
              <w:rPr>
                <w:sz w:val="32"/>
                <w:szCs w:val="32"/>
                <w:rtl/>
                <w:lang w:bidi="ar-SY"/>
              </w:rPr>
            </w:pPr>
            <w:r w:rsidRPr="00A63BA7">
              <w:rPr>
                <w:sz w:val="32"/>
                <w:szCs w:val="32"/>
                <w:lang w:bidi="ar-SY"/>
              </w:rPr>
              <w:t>Herniarin</w:t>
            </w:r>
            <w:r w:rsidRPr="00A63BA7">
              <w:rPr>
                <w:rFonts w:hint="cs"/>
                <w:sz w:val="32"/>
                <w:szCs w:val="32"/>
                <w:rtl/>
                <w:lang w:bidi="ar-SY"/>
              </w:rPr>
              <w:t xml:space="preserve">  مركب كوماريني يستخلص من نبات البابونج </w:t>
            </w:r>
            <w:r w:rsidRPr="00A63BA7">
              <w:rPr>
                <w:i/>
                <w:iCs/>
                <w:sz w:val="32"/>
                <w:szCs w:val="32"/>
                <w:lang w:bidi="ar-SY"/>
              </w:rPr>
              <w:t>Matricaria chamamilla</w:t>
            </w:r>
            <w:r w:rsidRPr="00A63BA7">
              <w:rPr>
                <w:rFonts w:hint="cs"/>
                <w:sz w:val="32"/>
                <w:szCs w:val="32"/>
                <w:rtl/>
                <w:lang w:bidi="ar-SY"/>
              </w:rPr>
              <w:t xml:space="preserve"> الذي يفيد كخافض للحرارة و مضاد للروماتيزم </w:t>
            </w:r>
          </w:p>
        </w:tc>
        <w:tc>
          <w:tcPr>
            <w:tcW w:w="4081" w:type="dxa"/>
          </w:tcPr>
          <w:p w:rsidR="00A63BA7" w:rsidRDefault="00A63BA7" w:rsidP="002D2501">
            <w:pPr>
              <w:rPr>
                <w:sz w:val="24"/>
                <w:szCs w:val="24"/>
                <w:rtl/>
                <w:lang w:bidi="ar-SY"/>
              </w:rPr>
            </w:pPr>
          </w:p>
          <w:p w:rsidR="00A63BA7" w:rsidRDefault="00A63BA7" w:rsidP="002D2501">
            <w:pPr>
              <w:rPr>
                <w:sz w:val="24"/>
                <w:szCs w:val="24"/>
                <w:rtl/>
                <w:lang w:bidi="ar-SY"/>
              </w:rPr>
            </w:pPr>
            <w:r>
              <w:rPr>
                <w:rFonts w:hint="cs"/>
                <w:noProof/>
                <w:sz w:val="24"/>
                <w:szCs w:val="24"/>
                <w:rtl/>
              </w:rPr>
              <w:drawing>
                <wp:inline distT="0" distB="0" distL="0" distR="0">
                  <wp:extent cx="1762125" cy="798669"/>
                  <wp:effectExtent l="19050" t="0" r="9525" b="0"/>
                  <wp:docPr id="6" name="صورة 5" descr="200px-Hernia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Herniarin.png"/>
                          <pic:cNvPicPr/>
                        </pic:nvPicPr>
                        <pic:blipFill>
                          <a:blip r:embed="rId7"/>
                          <a:stretch>
                            <a:fillRect/>
                          </a:stretch>
                        </pic:blipFill>
                        <pic:spPr>
                          <a:xfrm>
                            <a:off x="0" y="0"/>
                            <a:ext cx="1808041" cy="819480"/>
                          </a:xfrm>
                          <a:prstGeom prst="rect">
                            <a:avLst/>
                          </a:prstGeom>
                        </pic:spPr>
                      </pic:pic>
                    </a:graphicData>
                  </a:graphic>
                </wp:inline>
              </w:drawing>
            </w:r>
          </w:p>
        </w:tc>
      </w:tr>
      <w:tr w:rsidR="00A63BA7" w:rsidTr="00A63BA7">
        <w:trPr>
          <w:trHeight w:val="1824"/>
        </w:trPr>
        <w:tc>
          <w:tcPr>
            <w:tcW w:w="4081" w:type="dxa"/>
          </w:tcPr>
          <w:p w:rsidR="00A63BA7" w:rsidRPr="00A63BA7" w:rsidRDefault="00A63BA7" w:rsidP="002D2501">
            <w:pPr>
              <w:rPr>
                <w:sz w:val="32"/>
                <w:szCs w:val="32"/>
                <w:rtl/>
                <w:lang w:bidi="ar-SY"/>
              </w:rPr>
            </w:pPr>
            <w:r w:rsidRPr="00A63BA7">
              <w:rPr>
                <w:rFonts w:hint="cs"/>
                <w:sz w:val="32"/>
                <w:szCs w:val="32"/>
                <w:rtl/>
                <w:lang w:bidi="ar-SY"/>
              </w:rPr>
              <w:t xml:space="preserve">كومارينات هيدروكسيلية  تحوي على زمر هيدروكسيلية  منها مميعات الدم و بعضها موسعة للاوعية و الشرايين و المجاري البولية و من اهم مركباتها : </w:t>
            </w:r>
          </w:p>
          <w:p w:rsidR="00A63BA7" w:rsidRPr="00A63BA7" w:rsidRDefault="00A63BA7" w:rsidP="002D2501">
            <w:pPr>
              <w:pStyle w:val="a4"/>
              <w:numPr>
                <w:ilvl w:val="0"/>
                <w:numId w:val="2"/>
              </w:numPr>
              <w:rPr>
                <w:sz w:val="32"/>
                <w:szCs w:val="32"/>
                <w:rtl/>
                <w:lang w:bidi="ar-SY"/>
              </w:rPr>
            </w:pPr>
            <w:r w:rsidRPr="00A63BA7">
              <w:rPr>
                <w:rFonts w:hint="cs"/>
                <w:sz w:val="32"/>
                <w:szCs w:val="32"/>
                <w:rtl/>
                <w:lang w:bidi="ar-SY"/>
              </w:rPr>
              <w:t xml:space="preserve">امبيلفيرون </w:t>
            </w:r>
            <w:r w:rsidRPr="00A63BA7">
              <w:rPr>
                <w:sz w:val="32"/>
                <w:szCs w:val="32"/>
                <w:lang w:bidi="ar-SY"/>
              </w:rPr>
              <w:t>Umbelliferone</w:t>
            </w:r>
            <w:r w:rsidRPr="00A63BA7">
              <w:rPr>
                <w:rFonts w:hint="cs"/>
                <w:sz w:val="32"/>
                <w:szCs w:val="32"/>
                <w:rtl/>
                <w:lang w:bidi="ar-SY"/>
              </w:rPr>
              <w:t xml:space="preserve"> يحصل عليه من نبات الحلتيت و نباتات اخرى </w:t>
            </w:r>
          </w:p>
        </w:tc>
        <w:tc>
          <w:tcPr>
            <w:tcW w:w="4081" w:type="dxa"/>
          </w:tcPr>
          <w:p w:rsidR="00A63BA7" w:rsidRDefault="00A63BA7" w:rsidP="002D2501">
            <w:pPr>
              <w:rPr>
                <w:sz w:val="24"/>
                <w:szCs w:val="24"/>
                <w:rtl/>
                <w:lang w:bidi="ar-SY"/>
              </w:rPr>
            </w:pPr>
            <w:r>
              <w:rPr>
                <w:rFonts w:hint="cs"/>
                <w:noProof/>
                <w:sz w:val="24"/>
                <w:szCs w:val="24"/>
                <w:rtl/>
              </w:rPr>
              <w:drawing>
                <wp:inline distT="0" distB="0" distL="0" distR="0">
                  <wp:extent cx="1771650" cy="657225"/>
                  <wp:effectExtent l="19050" t="0" r="0" b="0"/>
                  <wp:docPr id="5" name="صورة 4" descr="200px-Umbellifero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Umbelliferone.svg.png"/>
                          <pic:cNvPicPr/>
                        </pic:nvPicPr>
                        <pic:blipFill>
                          <a:blip r:embed="rId8"/>
                          <a:stretch>
                            <a:fillRect/>
                          </a:stretch>
                        </pic:blipFill>
                        <pic:spPr>
                          <a:xfrm>
                            <a:off x="0" y="0"/>
                            <a:ext cx="1771650" cy="657225"/>
                          </a:xfrm>
                          <a:prstGeom prst="rect">
                            <a:avLst/>
                          </a:prstGeom>
                        </pic:spPr>
                      </pic:pic>
                    </a:graphicData>
                  </a:graphic>
                </wp:inline>
              </w:drawing>
            </w:r>
          </w:p>
        </w:tc>
      </w:tr>
      <w:tr w:rsidR="00A63BA7" w:rsidTr="00A63BA7">
        <w:trPr>
          <w:trHeight w:val="1702"/>
        </w:trPr>
        <w:tc>
          <w:tcPr>
            <w:tcW w:w="4081" w:type="dxa"/>
          </w:tcPr>
          <w:p w:rsidR="00A63BA7" w:rsidRPr="00A63BA7" w:rsidRDefault="00A63BA7" w:rsidP="002D2501">
            <w:pPr>
              <w:pStyle w:val="a4"/>
              <w:numPr>
                <w:ilvl w:val="0"/>
                <w:numId w:val="2"/>
              </w:numPr>
              <w:rPr>
                <w:sz w:val="32"/>
                <w:szCs w:val="32"/>
                <w:rtl/>
                <w:lang w:bidi="ar-SY"/>
              </w:rPr>
            </w:pPr>
            <w:r w:rsidRPr="00A63BA7">
              <w:rPr>
                <w:rFonts w:hint="cs"/>
                <w:sz w:val="32"/>
                <w:szCs w:val="32"/>
                <w:rtl/>
                <w:lang w:bidi="ar-SY"/>
              </w:rPr>
              <w:t xml:space="preserve">اسكولتين </w:t>
            </w:r>
            <w:r w:rsidRPr="00A63BA7">
              <w:rPr>
                <w:sz w:val="32"/>
                <w:szCs w:val="32"/>
                <w:lang w:bidi="ar-SY"/>
              </w:rPr>
              <w:t>Aescultin</w:t>
            </w:r>
            <w:r w:rsidRPr="00A63BA7">
              <w:rPr>
                <w:rFonts w:hint="cs"/>
                <w:sz w:val="32"/>
                <w:szCs w:val="32"/>
                <w:rtl/>
                <w:lang w:bidi="ar-SY"/>
              </w:rPr>
              <w:t xml:space="preserve"> يوجد في نبات الدردار و يستخدم كمضاد للبكتريا </w:t>
            </w:r>
          </w:p>
        </w:tc>
        <w:tc>
          <w:tcPr>
            <w:tcW w:w="4081" w:type="dxa"/>
          </w:tcPr>
          <w:p w:rsidR="00A63BA7" w:rsidRDefault="00A63BA7" w:rsidP="002D2501">
            <w:pPr>
              <w:rPr>
                <w:sz w:val="24"/>
                <w:szCs w:val="24"/>
                <w:rtl/>
                <w:lang w:bidi="ar-SY"/>
              </w:rPr>
            </w:pPr>
            <w:r>
              <w:rPr>
                <w:rFonts w:hint="cs"/>
                <w:noProof/>
                <w:sz w:val="24"/>
                <w:szCs w:val="24"/>
                <w:rtl/>
              </w:rPr>
              <w:drawing>
                <wp:inline distT="0" distB="0" distL="0" distR="0">
                  <wp:extent cx="1905000" cy="895350"/>
                  <wp:effectExtent l="0" t="0" r="0" b="0"/>
                  <wp:docPr id="41" name="صورة 3" descr="200px-Aesculet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Aesculetin.svg.png"/>
                          <pic:cNvPicPr/>
                        </pic:nvPicPr>
                        <pic:blipFill>
                          <a:blip r:embed="rId9"/>
                          <a:stretch>
                            <a:fillRect/>
                          </a:stretch>
                        </pic:blipFill>
                        <pic:spPr>
                          <a:xfrm>
                            <a:off x="0" y="0"/>
                            <a:ext cx="1905000" cy="895350"/>
                          </a:xfrm>
                          <a:prstGeom prst="rect">
                            <a:avLst/>
                          </a:prstGeom>
                        </pic:spPr>
                      </pic:pic>
                    </a:graphicData>
                  </a:graphic>
                </wp:inline>
              </w:drawing>
            </w:r>
          </w:p>
        </w:tc>
      </w:tr>
      <w:tr w:rsidR="00A63BA7" w:rsidTr="00A63BA7">
        <w:trPr>
          <w:trHeight w:val="2120"/>
        </w:trPr>
        <w:tc>
          <w:tcPr>
            <w:tcW w:w="4081" w:type="dxa"/>
          </w:tcPr>
          <w:p w:rsidR="00A63BA7" w:rsidRPr="00A63BA7" w:rsidRDefault="00A63BA7" w:rsidP="002D2501">
            <w:pPr>
              <w:pStyle w:val="a4"/>
              <w:numPr>
                <w:ilvl w:val="0"/>
                <w:numId w:val="2"/>
              </w:numPr>
              <w:rPr>
                <w:sz w:val="28"/>
                <w:szCs w:val="28"/>
                <w:lang w:bidi="ar-SY"/>
              </w:rPr>
            </w:pPr>
            <w:r w:rsidRPr="00A63BA7">
              <w:rPr>
                <w:rFonts w:hint="cs"/>
                <w:sz w:val="32"/>
                <w:szCs w:val="32"/>
                <w:rtl/>
                <w:lang w:bidi="ar-SY"/>
              </w:rPr>
              <w:t xml:space="preserve">سكوبولتين </w:t>
            </w:r>
            <w:r w:rsidRPr="00A63BA7">
              <w:rPr>
                <w:sz w:val="32"/>
                <w:szCs w:val="32"/>
                <w:lang w:bidi="ar-SY"/>
              </w:rPr>
              <w:t>Scopoletin</w:t>
            </w:r>
            <w:r w:rsidRPr="00A63BA7">
              <w:rPr>
                <w:rFonts w:hint="cs"/>
                <w:sz w:val="28"/>
                <w:szCs w:val="28"/>
                <w:rtl/>
                <w:lang w:bidi="ar-SY"/>
              </w:rPr>
              <w:t xml:space="preserve"> يحصل عليه من نبات الكورنيلا </w:t>
            </w:r>
            <w:r w:rsidRPr="00A63BA7">
              <w:rPr>
                <w:i/>
                <w:iCs/>
                <w:sz w:val="28"/>
                <w:szCs w:val="28"/>
                <w:lang w:bidi="ar-SY"/>
              </w:rPr>
              <w:t>Coronnila varial</w:t>
            </w:r>
            <w:r w:rsidRPr="00A63BA7">
              <w:rPr>
                <w:rFonts w:hint="cs"/>
                <w:sz w:val="28"/>
                <w:szCs w:val="28"/>
                <w:rtl/>
                <w:lang w:bidi="ar-SY"/>
              </w:rPr>
              <w:t xml:space="preserve"> </w:t>
            </w:r>
          </w:p>
          <w:p w:rsidR="00A63BA7" w:rsidRPr="00DB7DBB" w:rsidRDefault="00A63BA7" w:rsidP="002D2501">
            <w:pPr>
              <w:pStyle w:val="a4"/>
              <w:rPr>
                <w:sz w:val="24"/>
                <w:szCs w:val="24"/>
                <w:rtl/>
                <w:lang w:bidi="ar-SY"/>
              </w:rPr>
            </w:pPr>
            <w:r w:rsidRPr="00A63BA7">
              <w:rPr>
                <w:rFonts w:hint="cs"/>
                <w:sz w:val="28"/>
                <w:szCs w:val="28"/>
                <w:rtl/>
                <w:lang w:bidi="ar-SY"/>
              </w:rPr>
              <w:t>يستخم في الطب الصيني لعلاج فقدلن الذاكرة و الضعف الجنسي و الارق</w:t>
            </w:r>
          </w:p>
        </w:tc>
        <w:tc>
          <w:tcPr>
            <w:tcW w:w="4081" w:type="dxa"/>
          </w:tcPr>
          <w:p w:rsidR="00A63BA7" w:rsidRDefault="00A63BA7" w:rsidP="002D2501">
            <w:pPr>
              <w:rPr>
                <w:sz w:val="24"/>
                <w:szCs w:val="24"/>
                <w:rtl/>
                <w:lang w:bidi="ar-SY"/>
              </w:rPr>
            </w:pPr>
            <w:r>
              <w:rPr>
                <w:rFonts w:hint="cs"/>
                <w:noProof/>
                <w:sz w:val="24"/>
                <w:szCs w:val="24"/>
                <w:rtl/>
              </w:rPr>
              <w:drawing>
                <wp:inline distT="0" distB="0" distL="0" distR="0">
                  <wp:extent cx="1905000" cy="704850"/>
                  <wp:effectExtent l="19050" t="0" r="0" b="0"/>
                  <wp:docPr id="7" name="صورة 6" descr="Scopolet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oletin.svg.png"/>
                          <pic:cNvPicPr/>
                        </pic:nvPicPr>
                        <pic:blipFill>
                          <a:blip r:embed="rId10"/>
                          <a:stretch>
                            <a:fillRect/>
                          </a:stretch>
                        </pic:blipFill>
                        <pic:spPr>
                          <a:xfrm>
                            <a:off x="0" y="0"/>
                            <a:ext cx="1905000" cy="704850"/>
                          </a:xfrm>
                          <a:prstGeom prst="rect">
                            <a:avLst/>
                          </a:prstGeom>
                        </pic:spPr>
                      </pic:pic>
                    </a:graphicData>
                  </a:graphic>
                </wp:inline>
              </w:drawing>
            </w:r>
          </w:p>
        </w:tc>
      </w:tr>
    </w:tbl>
    <w:p w:rsidR="00EC569B" w:rsidRDefault="00EC569B">
      <w:pPr>
        <w:rPr>
          <w:rtl/>
        </w:rPr>
      </w:pPr>
    </w:p>
    <w:p w:rsidR="00A63BA7" w:rsidRDefault="00A63BA7">
      <w:pPr>
        <w:rPr>
          <w:rtl/>
        </w:rPr>
      </w:pPr>
    </w:p>
    <w:p w:rsidR="00A63BA7" w:rsidRDefault="00A63BA7">
      <w:pPr>
        <w:rPr>
          <w:rtl/>
        </w:rPr>
      </w:pPr>
    </w:p>
    <w:tbl>
      <w:tblPr>
        <w:tblStyle w:val="a3"/>
        <w:bidiVisual/>
        <w:tblW w:w="0" w:type="auto"/>
        <w:tblInd w:w="360" w:type="dxa"/>
        <w:tblLook w:val="04A0"/>
      </w:tblPr>
      <w:tblGrid>
        <w:gridCol w:w="4261"/>
        <w:gridCol w:w="4261"/>
      </w:tblGrid>
      <w:tr w:rsidR="00A63BA7" w:rsidRPr="00A63BA7" w:rsidTr="002D2501">
        <w:trPr>
          <w:trHeight w:val="1833"/>
        </w:trPr>
        <w:tc>
          <w:tcPr>
            <w:tcW w:w="4261" w:type="dxa"/>
          </w:tcPr>
          <w:p w:rsidR="00A63BA7" w:rsidRPr="00A63BA7" w:rsidRDefault="00A63BA7" w:rsidP="002D2501">
            <w:pPr>
              <w:pStyle w:val="a4"/>
              <w:numPr>
                <w:ilvl w:val="0"/>
                <w:numId w:val="2"/>
              </w:numPr>
              <w:rPr>
                <w:sz w:val="28"/>
                <w:szCs w:val="28"/>
                <w:rtl/>
                <w:lang w:bidi="ar-SY"/>
              </w:rPr>
            </w:pPr>
            <w:r w:rsidRPr="00A63BA7">
              <w:rPr>
                <w:rFonts w:hint="cs"/>
                <w:sz w:val="32"/>
                <w:szCs w:val="32"/>
                <w:rtl/>
                <w:lang w:bidi="ar-SY"/>
              </w:rPr>
              <w:t xml:space="preserve">وارفارين </w:t>
            </w:r>
            <w:r w:rsidRPr="00A63BA7">
              <w:rPr>
                <w:sz w:val="32"/>
                <w:szCs w:val="32"/>
                <w:lang w:bidi="ar-SY"/>
              </w:rPr>
              <w:t>Warfarine</w:t>
            </w:r>
            <w:r w:rsidRPr="00A63BA7">
              <w:rPr>
                <w:rFonts w:hint="cs"/>
                <w:sz w:val="28"/>
                <w:szCs w:val="28"/>
                <w:rtl/>
                <w:lang w:bidi="ar-SY"/>
              </w:rPr>
              <w:t xml:space="preserve"> من مضادات فيتامين </w:t>
            </w:r>
            <w:r w:rsidRPr="00A63BA7">
              <w:rPr>
                <w:sz w:val="28"/>
                <w:szCs w:val="28"/>
                <w:lang w:bidi="ar-SY"/>
              </w:rPr>
              <w:t>K</w:t>
            </w:r>
            <w:r w:rsidRPr="00A63BA7">
              <w:rPr>
                <w:rFonts w:hint="cs"/>
                <w:sz w:val="28"/>
                <w:szCs w:val="28"/>
                <w:rtl/>
                <w:lang w:bidi="ar-SY"/>
              </w:rPr>
              <w:t xml:space="preserve"> فهو يتمتع بخواص مضادة للتخثر يفيد في معالجة و منع الجلطات القلبية و الدماغية كما يستخدم كمضاد للسرطان  . يستخدم كمبيد قوي للقوارض </w:t>
            </w:r>
          </w:p>
        </w:tc>
        <w:tc>
          <w:tcPr>
            <w:tcW w:w="4261" w:type="dxa"/>
          </w:tcPr>
          <w:p w:rsidR="00A63BA7" w:rsidRPr="00A63BA7" w:rsidRDefault="00A63BA7" w:rsidP="002D2501">
            <w:pPr>
              <w:rPr>
                <w:sz w:val="28"/>
                <w:szCs w:val="28"/>
                <w:rtl/>
                <w:lang w:bidi="ar-SY"/>
              </w:rPr>
            </w:pPr>
          </w:p>
          <w:p w:rsidR="00A63BA7" w:rsidRPr="00A63BA7" w:rsidRDefault="00A63BA7" w:rsidP="002D2501">
            <w:pPr>
              <w:rPr>
                <w:sz w:val="28"/>
                <w:szCs w:val="28"/>
                <w:rtl/>
                <w:lang w:bidi="ar-SY"/>
              </w:rPr>
            </w:pPr>
            <w:r w:rsidRPr="00A63BA7">
              <w:rPr>
                <w:rFonts w:hint="cs"/>
                <w:noProof/>
                <w:sz w:val="28"/>
                <w:szCs w:val="28"/>
                <w:rtl/>
              </w:rPr>
              <w:drawing>
                <wp:inline distT="0" distB="0" distL="0" distR="0">
                  <wp:extent cx="2562225" cy="1247775"/>
                  <wp:effectExtent l="0" t="0" r="0" b="0"/>
                  <wp:docPr id="9" name="صورة 8" descr="800px-Warfar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Warfarin.svg.png"/>
                          <pic:cNvPicPr/>
                        </pic:nvPicPr>
                        <pic:blipFill>
                          <a:blip r:embed="rId11"/>
                          <a:stretch>
                            <a:fillRect/>
                          </a:stretch>
                        </pic:blipFill>
                        <pic:spPr>
                          <a:xfrm>
                            <a:off x="0" y="0"/>
                            <a:ext cx="2563056" cy="1248180"/>
                          </a:xfrm>
                          <a:prstGeom prst="rect">
                            <a:avLst/>
                          </a:prstGeom>
                        </pic:spPr>
                      </pic:pic>
                    </a:graphicData>
                  </a:graphic>
                </wp:inline>
              </w:drawing>
            </w:r>
          </w:p>
        </w:tc>
      </w:tr>
    </w:tbl>
    <w:p w:rsidR="00A63BA7" w:rsidRPr="00A63BA7" w:rsidRDefault="00A63BA7" w:rsidP="00A63BA7">
      <w:pPr>
        <w:ind w:left="360"/>
        <w:rPr>
          <w:sz w:val="28"/>
          <w:szCs w:val="28"/>
          <w:rtl/>
          <w:lang w:bidi="ar-SY"/>
        </w:rPr>
      </w:pPr>
    </w:p>
    <w:tbl>
      <w:tblPr>
        <w:tblStyle w:val="a3"/>
        <w:bidiVisual/>
        <w:tblW w:w="0" w:type="auto"/>
        <w:tblInd w:w="360" w:type="dxa"/>
        <w:tblLook w:val="04A0"/>
      </w:tblPr>
      <w:tblGrid>
        <w:gridCol w:w="3943"/>
        <w:gridCol w:w="4219"/>
      </w:tblGrid>
      <w:tr w:rsidR="00A63BA7" w:rsidRPr="00A63BA7" w:rsidTr="002D2501">
        <w:trPr>
          <w:trHeight w:val="2595"/>
        </w:trPr>
        <w:tc>
          <w:tcPr>
            <w:tcW w:w="3943" w:type="dxa"/>
          </w:tcPr>
          <w:p w:rsidR="00A63BA7" w:rsidRPr="00A63BA7" w:rsidRDefault="00A63BA7" w:rsidP="002D2501">
            <w:pPr>
              <w:pStyle w:val="a4"/>
              <w:numPr>
                <w:ilvl w:val="0"/>
                <w:numId w:val="2"/>
              </w:numPr>
              <w:rPr>
                <w:sz w:val="28"/>
                <w:szCs w:val="28"/>
                <w:rtl/>
                <w:lang w:bidi="ar-SY"/>
              </w:rPr>
            </w:pPr>
            <w:r w:rsidRPr="00A63BA7">
              <w:rPr>
                <w:rFonts w:hint="cs"/>
                <w:sz w:val="32"/>
                <w:szCs w:val="32"/>
                <w:rtl/>
                <w:lang w:bidi="ar-SY"/>
              </w:rPr>
              <w:t xml:space="preserve">ديكومارول </w:t>
            </w:r>
            <w:r w:rsidRPr="00A63BA7">
              <w:rPr>
                <w:sz w:val="32"/>
                <w:szCs w:val="32"/>
                <w:lang w:bidi="ar-SY"/>
              </w:rPr>
              <w:t>Dicoumarol</w:t>
            </w:r>
            <w:r w:rsidRPr="00A63BA7">
              <w:rPr>
                <w:rFonts w:hint="cs"/>
                <w:sz w:val="28"/>
                <w:szCs w:val="28"/>
                <w:rtl/>
                <w:lang w:bidi="ar-SY"/>
              </w:rPr>
              <w:t xml:space="preserve"> له فعالية قوية كمضاد للتخثر و يوجد في فول التونكا  و في الحندقوق. ينتج عن اتحاد جزيئتين من الكومارين  . يتمتع بخواص مضادة للتخثر من خلال المنع التنافسي لامتصاص فيتامين </w:t>
            </w:r>
            <w:r w:rsidRPr="00A63BA7">
              <w:rPr>
                <w:sz w:val="28"/>
                <w:szCs w:val="28"/>
                <w:lang w:bidi="ar-SY"/>
              </w:rPr>
              <w:t xml:space="preserve">K </w:t>
            </w:r>
            <w:r w:rsidRPr="00A63BA7">
              <w:rPr>
                <w:rFonts w:hint="cs"/>
                <w:sz w:val="28"/>
                <w:szCs w:val="28"/>
                <w:rtl/>
                <w:lang w:bidi="ar-SY"/>
              </w:rPr>
              <w:t xml:space="preserve"> من قبل الخلايا الكبدية  و يتفوق على الوارفارين كمضاد للتخثر </w:t>
            </w:r>
          </w:p>
        </w:tc>
        <w:tc>
          <w:tcPr>
            <w:tcW w:w="4219" w:type="dxa"/>
          </w:tcPr>
          <w:p w:rsidR="00A63BA7" w:rsidRPr="00A63BA7" w:rsidRDefault="00A63BA7" w:rsidP="002D2501">
            <w:pPr>
              <w:rPr>
                <w:sz w:val="28"/>
                <w:szCs w:val="28"/>
                <w:rtl/>
                <w:lang w:bidi="ar-SY"/>
              </w:rPr>
            </w:pPr>
          </w:p>
          <w:p w:rsidR="00A63BA7" w:rsidRPr="00A63BA7" w:rsidRDefault="00A63BA7" w:rsidP="002D2501">
            <w:pPr>
              <w:rPr>
                <w:sz w:val="28"/>
                <w:szCs w:val="28"/>
                <w:rtl/>
                <w:lang w:bidi="ar-SY"/>
              </w:rPr>
            </w:pPr>
            <w:r w:rsidRPr="00A63BA7">
              <w:rPr>
                <w:rFonts w:hint="cs"/>
                <w:noProof/>
                <w:sz w:val="28"/>
                <w:szCs w:val="28"/>
                <w:rtl/>
              </w:rPr>
              <w:drawing>
                <wp:inline distT="0" distB="0" distL="0" distR="0">
                  <wp:extent cx="2533650" cy="1257300"/>
                  <wp:effectExtent l="0" t="0" r="0" b="0"/>
                  <wp:docPr id="10" name="صورة 9" descr="220px-Dicumar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Dicumarol.svg.png"/>
                          <pic:cNvPicPr/>
                        </pic:nvPicPr>
                        <pic:blipFill>
                          <a:blip r:embed="rId12"/>
                          <a:stretch>
                            <a:fillRect/>
                          </a:stretch>
                        </pic:blipFill>
                        <pic:spPr>
                          <a:xfrm>
                            <a:off x="0" y="0"/>
                            <a:ext cx="2533650" cy="1257300"/>
                          </a:xfrm>
                          <a:prstGeom prst="rect">
                            <a:avLst/>
                          </a:prstGeom>
                        </pic:spPr>
                      </pic:pic>
                    </a:graphicData>
                  </a:graphic>
                </wp:inline>
              </w:drawing>
            </w:r>
          </w:p>
        </w:tc>
      </w:tr>
    </w:tbl>
    <w:p w:rsidR="00A63BA7" w:rsidRDefault="00A63BA7">
      <w:pPr>
        <w:rPr>
          <w:rtl/>
        </w:rPr>
      </w:pPr>
    </w:p>
    <w:p w:rsidR="00A63BA7" w:rsidRPr="00A63BA7" w:rsidRDefault="00A63BA7" w:rsidP="00A63BA7">
      <w:pPr>
        <w:ind w:left="360"/>
        <w:rPr>
          <w:sz w:val="32"/>
          <w:szCs w:val="32"/>
          <w:rtl/>
          <w:lang w:bidi="ar-SY"/>
        </w:rPr>
      </w:pPr>
      <w:r w:rsidRPr="00A63BA7">
        <w:rPr>
          <w:rFonts w:hint="cs"/>
          <w:sz w:val="32"/>
          <w:szCs w:val="32"/>
          <w:rtl/>
          <w:lang w:bidi="ar-SY"/>
        </w:rPr>
        <w:t xml:space="preserve">2 </w:t>
      </w:r>
      <w:r w:rsidRPr="00A63BA7">
        <w:rPr>
          <w:sz w:val="32"/>
          <w:szCs w:val="32"/>
          <w:rtl/>
          <w:lang w:bidi="ar-SY"/>
        </w:rPr>
        <w:t>–</w:t>
      </w:r>
      <w:r w:rsidRPr="00A63BA7">
        <w:rPr>
          <w:rFonts w:hint="cs"/>
          <w:sz w:val="32"/>
          <w:szCs w:val="32"/>
          <w:rtl/>
          <w:lang w:bidi="ar-SY"/>
        </w:rPr>
        <w:t xml:space="preserve"> الكومارينات الفورانية </w:t>
      </w:r>
      <w:r w:rsidRPr="00A63BA7">
        <w:rPr>
          <w:sz w:val="32"/>
          <w:szCs w:val="32"/>
          <w:lang w:bidi="ar-SY"/>
        </w:rPr>
        <w:t>Fouranocoumarins</w:t>
      </w:r>
      <w:r w:rsidRPr="00A63BA7">
        <w:rPr>
          <w:rFonts w:hint="cs"/>
          <w:sz w:val="32"/>
          <w:szCs w:val="32"/>
          <w:rtl/>
          <w:lang w:bidi="ar-SY"/>
        </w:rPr>
        <w:t xml:space="preserve"> :</w:t>
      </w:r>
    </w:p>
    <w:p w:rsidR="00A63BA7" w:rsidRPr="00A63BA7" w:rsidRDefault="00A63BA7" w:rsidP="00A63BA7">
      <w:pPr>
        <w:ind w:left="360"/>
        <w:rPr>
          <w:sz w:val="28"/>
          <w:szCs w:val="28"/>
          <w:rtl/>
          <w:lang w:bidi="ar-SY"/>
        </w:rPr>
      </w:pPr>
      <w:r w:rsidRPr="00A63BA7">
        <w:rPr>
          <w:rFonts w:hint="cs"/>
          <w:sz w:val="28"/>
          <w:szCs w:val="28"/>
          <w:rtl/>
          <w:lang w:bidi="ar-SY"/>
        </w:rPr>
        <w:t xml:space="preserve">هي مشتقات كومارين او هيدروكسي كومارين تكون حلقة البنزن فيها مرتبطة بحلقة فوران عند الفحمين 6و7  وتوجد هذه المركبات بشكل حر غالبا و نادرا ما تكون بشكل غليكوزيدات و اهم هذه المركبات : </w:t>
      </w:r>
    </w:p>
    <w:tbl>
      <w:tblPr>
        <w:tblStyle w:val="a3"/>
        <w:bidiVisual/>
        <w:tblW w:w="0" w:type="auto"/>
        <w:tblInd w:w="360" w:type="dxa"/>
        <w:tblLook w:val="04A0"/>
      </w:tblPr>
      <w:tblGrid>
        <w:gridCol w:w="4136"/>
        <w:gridCol w:w="4026"/>
      </w:tblGrid>
      <w:tr w:rsidR="00A63BA7" w:rsidRPr="00A63BA7" w:rsidTr="002D2501">
        <w:trPr>
          <w:trHeight w:val="1724"/>
        </w:trPr>
        <w:tc>
          <w:tcPr>
            <w:tcW w:w="4136" w:type="dxa"/>
          </w:tcPr>
          <w:p w:rsidR="00A63BA7" w:rsidRPr="00A63BA7" w:rsidRDefault="00A63BA7" w:rsidP="002D2501">
            <w:pPr>
              <w:pStyle w:val="a4"/>
              <w:numPr>
                <w:ilvl w:val="0"/>
                <w:numId w:val="2"/>
              </w:numPr>
              <w:rPr>
                <w:sz w:val="28"/>
                <w:szCs w:val="28"/>
                <w:rtl/>
                <w:lang w:bidi="ar-SY"/>
              </w:rPr>
            </w:pPr>
            <w:r w:rsidRPr="00A63BA7">
              <w:rPr>
                <w:rFonts w:hint="cs"/>
                <w:sz w:val="32"/>
                <w:szCs w:val="32"/>
                <w:rtl/>
                <w:lang w:bidi="ar-SY"/>
              </w:rPr>
              <w:t xml:space="preserve">بسورالين </w:t>
            </w:r>
            <w:r w:rsidRPr="00A63BA7">
              <w:rPr>
                <w:sz w:val="32"/>
                <w:szCs w:val="32"/>
                <w:lang w:bidi="ar-SY"/>
              </w:rPr>
              <w:t>Psoraline</w:t>
            </w:r>
            <w:r w:rsidRPr="00A63BA7">
              <w:rPr>
                <w:rFonts w:hint="cs"/>
                <w:sz w:val="28"/>
                <w:szCs w:val="28"/>
                <w:rtl/>
                <w:lang w:bidi="ar-SY"/>
              </w:rPr>
              <w:t xml:space="preserve"> يوجد في التين و يستعمل مضاد للبكتريا و الفطور </w:t>
            </w:r>
          </w:p>
        </w:tc>
        <w:tc>
          <w:tcPr>
            <w:tcW w:w="4026" w:type="dxa"/>
          </w:tcPr>
          <w:p w:rsidR="00A63BA7" w:rsidRPr="00A63BA7" w:rsidRDefault="00A63BA7" w:rsidP="002D2501">
            <w:pPr>
              <w:rPr>
                <w:sz w:val="28"/>
                <w:szCs w:val="28"/>
                <w:rtl/>
                <w:lang w:bidi="ar-SY"/>
              </w:rPr>
            </w:pPr>
          </w:p>
          <w:p w:rsidR="00A63BA7" w:rsidRPr="00A63BA7" w:rsidRDefault="00A63BA7" w:rsidP="002D2501">
            <w:pPr>
              <w:rPr>
                <w:sz w:val="28"/>
                <w:szCs w:val="28"/>
                <w:rtl/>
                <w:lang w:bidi="ar-SY"/>
              </w:rPr>
            </w:pPr>
            <w:r w:rsidRPr="00A63BA7">
              <w:rPr>
                <w:noProof/>
                <w:sz w:val="28"/>
                <w:szCs w:val="28"/>
                <w:rtl/>
              </w:rPr>
              <w:drawing>
                <wp:inline distT="0" distB="0" distL="0" distR="0">
                  <wp:extent cx="1905000" cy="800100"/>
                  <wp:effectExtent l="0" t="0" r="0" b="0"/>
                  <wp:docPr id="1" name="صورة 0" descr="200px-Psoral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soralen.svg.png"/>
                          <pic:cNvPicPr/>
                        </pic:nvPicPr>
                        <pic:blipFill>
                          <a:blip r:embed="rId13"/>
                          <a:stretch>
                            <a:fillRect/>
                          </a:stretch>
                        </pic:blipFill>
                        <pic:spPr>
                          <a:xfrm>
                            <a:off x="0" y="0"/>
                            <a:ext cx="1905000" cy="800100"/>
                          </a:xfrm>
                          <a:prstGeom prst="rect">
                            <a:avLst/>
                          </a:prstGeom>
                        </pic:spPr>
                      </pic:pic>
                    </a:graphicData>
                  </a:graphic>
                </wp:inline>
              </w:drawing>
            </w:r>
          </w:p>
        </w:tc>
      </w:tr>
    </w:tbl>
    <w:p w:rsidR="00A63BA7" w:rsidRPr="00A63BA7" w:rsidRDefault="00A63BA7" w:rsidP="00A63BA7">
      <w:pPr>
        <w:ind w:left="360"/>
        <w:rPr>
          <w:sz w:val="28"/>
          <w:szCs w:val="28"/>
          <w:rtl/>
          <w:lang w:bidi="ar-SY"/>
        </w:rPr>
      </w:pPr>
    </w:p>
    <w:tbl>
      <w:tblPr>
        <w:tblStyle w:val="a3"/>
        <w:bidiVisual/>
        <w:tblW w:w="0" w:type="auto"/>
        <w:tblInd w:w="360" w:type="dxa"/>
        <w:tblLook w:val="04A0"/>
      </w:tblPr>
      <w:tblGrid>
        <w:gridCol w:w="4261"/>
        <w:gridCol w:w="4261"/>
      </w:tblGrid>
      <w:tr w:rsidR="00A63BA7" w:rsidRPr="00A63BA7" w:rsidTr="002D2501">
        <w:trPr>
          <w:trHeight w:val="1448"/>
        </w:trPr>
        <w:tc>
          <w:tcPr>
            <w:tcW w:w="4261" w:type="dxa"/>
          </w:tcPr>
          <w:p w:rsidR="00A63BA7" w:rsidRPr="00A63BA7" w:rsidRDefault="00A63BA7" w:rsidP="002D2501">
            <w:pPr>
              <w:pStyle w:val="a4"/>
              <w:numPr>
                <w:ilvl w:val="0"/>
                <w:numId w:val="2"/>
              </w:numPr>
              <w:rPr>
                <w:sz w:val="28"/>
                <w:szCs w:val="28"/>
                <w:rtl/>
                <w:lang w:bidi="ar-SY"/>
              </w:rPr>
            </w:pPr>
            <w:r w:rsidRPr="00A63BA7">
              <w:rPr>
                <w:rFonts w:hint="cs"/>
                <w:sz w:val="32"/>
                <w:szCs w:val="32"/>
                <w:rtl/>
                <w:lang w:bidi="ar-SY"/>
              </w:rPr>
              <w:t xml:space="preserve">بيرغابتول </w:t>
            </w:r>
            <w:r w:rsidRPr="00A63BA7">
              <w:rPr>
                <w:sz w:val="32"/>
                <w:szCs w:val="32"/>
                <w:lang w:bidi="ar-SY"/>
              </w:rPr>
              <w:t>bergaptol</w:t>
            </w:r>
            <w:r w:rsidRPr="00A63BA7">
              <w:rPr>
                <w:rFonts w:hint="cs"/>
                <w:sz w:val="28"/>
                <w:szCs w:val="28"/>
                <w:rtl/>
                <w:lang w:bidi="ar-SY"/>
              </w:rPr>
              <w:t xml:space="preserve"> يوجد في بعض الليمونيات مثل النارنج و يستعمل في علاج الزحار و مضاد فطري</w:t>
            </w:r>
          </w:p>
        </w:tc>
        <w:tc>
          <w:tcPr>
            <w:tcW w:w="4261" w:type="dxa"/>
          </w:tcPr>
          <w:p w:rsidR="00A63BA7" w:rsidRPr="00A63BA7" w:rsidRDefault="00A63BA7" w:rsidP="002D2501">
            <w:pPr>
              <w:rPr>
                <w:sz w:val="28"/>
                <w:szCs w:val="28"/>
                <w:rtl/>
                <w:lang w:bidi="ar-SY"/>
              </w:rPr>
            </w:pPr>
          </w:p>
          <w:p w:rsidR="00A63BA7" w:rsidRPr="00A63BA7" w:rsidRDefault="00A63BA7" w:rsidP="002D2501">
            <w:pPr>
              <w:rPr>
                <w:sz w:val="28"/>
                <w:szCs w:val="28"/>
                <w:rtl/>
                <w:lang w:bidi="ar-SY"/>
              </w:rPr>
            </w:pPr>
            <w:r w:rsidRPr="00A63BA7">
              <w:rPr>
                <w:rFonts w:hint="cs"/>
                <w:noProof/>
                <w:sz w:val="28"/>
                <w:szCs w:val="28"/>
                <w:rtl/>
              </w:rPr>
              <w:drawing>
                <wp:inline distT="0" distB="0" distL="0" distR="0">
                  <wp:extent cx="1905000" cy="895350"/>
                  <wp:effectExtent l="19050" t="0" r="0" b="0"/>
                  <wp:docPr id="8" name="صورة 7" descr="200px-Bergap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Bergaptol.png"/>
                          <pic:cNvPicPr/>
                        </pic:nvPicPr>
                        <pic:blipFill>
                          <a:blip r:embed="rId14"/>
                          <a:stretch>
                            <a:fillRect/>
                          </a:stretch>
                        </pic:blipFill>
                        <pic:spPr>
                          <a:xfrm>
                            <a:off x="0" y="0"/>
                            <a:ext cx="1904762" cy="895238"/>
                          </a:xfrm>
                          <a:prstGeom prst="rect">
                            <a:avLst/>
                          </a:prstGeom>
                        </pic:spPr>
                      </pic:pic>
                    </a:graphicData>
                  </a:graphic>
                </wp:inline>
              </w:drawing>
            </w:r>
          </w:p>
        </w:tc>
      </w:tr>
    </w:tbl>
    <w:p w:rsidR="00A63BA7" w:rsidRPr="00A63BA7" w:rsidRDefault="00A63BA7" w:rsidP="00A63BA7">
      <w:pPr>
        <w:ind w:left="360"/>
        <w:rPr>
          <w:sz w:val="28"/>
          <w:szCs w:val="28"/>
          <w:rtl/>
          <w:lang w:bidi="ar-SY"/>
        </w:rPr>
      </w:pPr>
    </w:p>
    <w:tbl>
      <w:tblPr>
        <w:tblStyle w:val="a3"/>
        <w:bidiVisual/>
        <w:tblW w:w="0" w:type="auto"/>
        <w:tblInd w:w="360" w:type="dxa"/>
        <w:tblLook w:val="04A0"/>
      </w:tblPr>
      <w:tblGrid>
        <w:gridCol w:w="4261"/>
        <w:gridCol w:w="4261"/>
      </w:tblGrid>
      <w:tr w:rsidR="00A63BA7" w:rsidRPr="00A63BA7" w:rsidTr="002D2501">
        <w:trPr>
          <w:trHeight w:val="1774"/>
        </w:trPr>
        <w:tc>
          <w:tcPr>
            <w:tcW w:w="4261" w:type="dxa"/>
          </w:tcPr>
          <w:p w:rsidR="00A63BA7" w:rsidRPr="00A63BA7" w:rsidRDefault="00A63BA7" w:rsidP="002D2501">
            <w:pPr>
              <w:pStyle w:val="a4"/>
              <w:numPr>
                <w:ilvl w:val="0"/>
                <w:numId w:val="2"/>
              </w:numPr>
              <w:rPr>
                <w:sz w:val="28"/>
                <w:szCs w:val="28"/>
                <w:rtl/>
                <w:lang w:bidi="ar-SY"/>
              </w:rPr>
            </w:pPr>
            <w:r w:rsidRPr="00A63BA7">
              <w:rPr>
                <w:rFonts w:hint="cs"/>
                <w:sz w:val="32"/>
                <w:szCs w:val="32"/>
                <w:rtl/>
                <w:lang w:bidi="ar-SY"/>
              </w:rPr>
              <w:t xml:space="preserve">بيرغابتين </w:t>
            </w:r>
            <w:r w:rsidRPr="00A63BA7">
              <w:rPr>
                <w:sz w:val="32"/>
                <w:szCs w:val="32"/>
                <w:lang w:bidi="ar-SY"/>
              </w:rPr>
              <w:t>bergapten</w:t>
            </w:r>
          </w:p>
        </w:tc>
        <w:tc>
          <w:tcPr>
            <w:tcW w:w="4261" w:type="dxa"/>
          </w:tcPr>
          <w:p w:rsidR="00A63BA7" w:rsidRPr="00A63BA7" w:rsidRDefault="00A63BA7" w:rsidP="002D2501">
            <w:pPr>
              <w:rPr>
                <w:sz w:val="28"/>
                <w:szCs w:val="28"/>
                <w:rtl/>
                <w:lang w:bidi="ar-SY"/>
              </w:rPr>
            </w:pPr>
          </w:p>
          <w:p w:rsidR="00A63BA7" w:rsidRPr="00A63BA7" w:rsidRDefault="00A63BA7" w:rsidP="002D2501">
            <w:pPr>
              <w:rPr>
                <w:sz w:val="28"/>
                <w:szCs w:val="28"/>
                <w:rtl/>
                <w:lang w:bidi="ar-SY"/>
              </w:rPr>
            </w:pPr>
            <w:r w:rsidRPr="00A63BA7">
              <w:rPr>
                <w:rFonts w:hint="cs"/>
                <w:noProof/>
                <w:sz w:val="28"/>
                <w:szCs w:val="28"/>
                <w:rtl/>
              </w:rPr>
              <w:drawing>
                <wp:inline distT="0" distB="0" distL="0" distR="0">
                  <wp:extent cx="2095500" cy="704850"/>
                  <wp:effectExtent l="19050" t="0" r="0" b="0"/>
                  <wp:docPr id="11" name="صورة 10" descr="220px-Bergapt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Bergapten (1).png"/>
                          <pic:cNvPicPr/>
                        </pic:nvPicPr>
                        <pic:blipFill>
                          <a:blip r:embed="rId15"/>
                          <a:stretch>
                            <a:fillRect/>
                          </a:stretch>
                        </pic:blipFill>
                        <pic:spPr>
                          <a:xfrm>
                            <a:off x="0" y="0"/>
                            <a:ext cx="2095500" cy="704850"/>
                          </a:xfrm>
                          <a:prstGeom prst="rect">
                            <a:avLst/>
                          </a:prstGeom>
                        </pic:spPr>
                      </pic:pic>
                    </a:graphicData>
                  </a:graphic>
                </wp:inline>
              </w:drawing>
            </w:r>
          </w:p>
        </w:tc>
      </w:tr>
    </w:tbl>
    <w:p w:rsidR="00A63BA7" w:rsidRDefault="00A63BA7">
      <w:pPr>
        <w:rPr>
          <w:rtl/>
        </w:rPr>
      </w:pPr>
    </w:p>
    <w:tbl>
      <w:tblPr>
        <w:tblStyle w:val="a3"/>
        <w:bidiVisual/>
        <w:tblW w:w="0" w:type="auto"/>
        <w:tblInd w:w="360" w:type="dxa"/>
        <w:tblLook w:val="04A0"/>
      </w:tblPr>
      <w:tblGrid>
        <w:gridCol w:w="4261"/>
        <w:gridCol w:w="4261"/>
      </w:tblGrid>
      <w:tr w:rsidR="00A63BA7" w:rsidRPr="00A63BA7" w:rsidTr="002D2501">
        <w:trPr>
          <w:trHeight w:val="1692"/>
        </w:trPr>
        <w:tc>
          <w:tcPr>
            <w:tcW w:w="4261" w:type="dxa"/>
          </w:tcPr>
          <w:p w:rsidR="00A63BA7" w:rsidRPr="00A63BA7" w:rsidRDefault="00A63BA7" w:rsidP="002D2501">
            <w:pPr>
              <w:pStyle w:val="a4"/>
              <w:numPr>
                <w:ilvl w:val="0"/>
                <w:numId w:val="2"/>
              </w:numPr>
              <w:rPr>
                <w:sz w:val="28"/>
                <w:szCs w:val="28"/>
                <w:rtl/>
                <w:lang w:bidi="ar-SY"/>
              </w:rPr>
            </w:pPr>
            <w:r w:rsidRPr="00A63BA7">
              <w:rPr>
                <w:rFonts w:hint="cs"/>
                <w:sz w:val="32"/>
                <w:szCs w:val="32"/>
                <w:rtl/>
                <w:lang w:bidi="ar-SY"/>
              </w:rPr>
              <w:lastRenderedPageBreak/>
              <w:t xml:space="preserve">خلين </w:t>
            </w:r>
            <w:r w:rsidRPr="00A63BA7">
              <w:rPr>
                <w:sz w:val="32"/>
                <w:szCs w:val="32"/>
                <w:lang w:bidi="ar-SY"/>
              </w:rPr>
              <w:t>Khellin</w:t>
            </w:r>
            <w:r w:rsidRPr="00A63BA7">
              <w:rPr>
                <w:rFonts w:hint="cs"/>
                <w:sz w:val="32"/>
                <w:szCs w:val="32"/>
                <w:rtl/>
                <w:lang w:bidi="ar-SY"/>
              </w:rPr>
              <w:t xml:space="preserve"> </w:t>
            </w:r>
            <w:r w:rsidRPr="00A63BA7">
              <w:rPr>
                <w:rFonts w:hint="cs"/>
                <w:sz w:val="28"/>
                <w:szCs w:val="28"/>
                <w:rtl/>
                <w:lang w:bidi="ar-SY"/>
              </w:rPr>
              <w:t xml:space="preserve">بنيته تشبه بنية الفورانوكومارينات لكنه من مشتقات بنزو غاما بيرون  لذلك يصنف من الفورانوكومارينات يوجد في نبات الخلة و يستعمل كمضاد للتشنج </w:t>
            </w:r>
          </w:p>
        </w:tc>
        <w:tc>
          <w:tcPr>
            <w:tcW w:w="4261" w:type="dxa"/>
          </w:tcPr>
          <w:p w:rsidR="00A63BA7" w:rsidRPr="00A63BA7" w:rsidRDefault="00A63BA7" w:rsidP="002D2501">
            <w:pPr>
              <w:rPr>
                <w:sz w:val="28"/>
                <w:szCs w:val="28"/>
                <w:rtl/>
                <w:lang w:bidi="ar-SY"/>
              </w:rPr>
            </w:pPr>
          </w:p>
          <w:p w:rsidR="00A63BA7" w:rsidRPr="00A63BA7" w:rsidRDefault="00A63BA7" w:rsidP="002D2501">
            <w:pPr>
              <w:rPr>
                <w:sz w:val="28"/>
                <w:szCs w:val="28"/>
                <w:rtl/>
                <w:lang w:bidi="ar-SY"/>
              </w:rPr>
            </w:pPr>
            <w:r w:rsidRPr="00A63BA7">
              <w:rPr>
                <w:noProof/>
                <w:sz w:val="28"/>
                <w:szCs w:val="28"/>
                <w:rtl/>
              </w:rPr>
              <w:drawing>
                <wp:inline distT="0" distB="0" distL="0" distR="0">
                  <wp:extent cx="2486025" cy="1133475"/>
                  <wp:effectExtent l="19050" t="0" r="9525" b="0"/>
                  <wp:docPr id="12" name="صورة 11" descr="200px-Khel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Khellin.png"/>
                          <pic:cNvPicPr/>
                        </pic:nvPicPr>
                        <pic:blipFill>
                          <a:blip r:embed="rId16"/>
                          <a:stretch>
                            <a:fillRect/>
                          </a:stretch>
                        </pic:blipFill>
                        <pic:spPr>
                          <a:xfrm>
                            <a:off x="0" y="0"/>
                            <a:ext cx="2486025" cy="1133475"/>
                          </a:xfrm>
                          <a:prstGeom prst="rect">
                            <a:avLst/>
                          </a:prstGeom>
                        </pic:spPr>
                      </pic:pic>
                    </a:graphicData>
                  </a:graphic>
                </wp:inline>
              </w:drawing>
            </w:r>
          </w:p>
        </w:tc>
      </w:tr>
    </w:tbl>
    <w:p w:rsidR="00A63BA7" w:rsidRPr="00A63BA7" w:rsidRDefault="00A63BA7" w:rsidP="00A63BA7">
      <w:pPr>
        <w:ind w:left="360"/>
        <w:rPr>
          <w:sz w:val="28"/>
          <w:szCs w:val="28"/>
          <w:rtl/>
          <w:lang w:bidi="ar-SY"/>
        </w:rPr>
      </w:pPr>
    </w:p>
    <w:tbl>
      <w:tblPr>
        <w:tblStyle w:val="a3"/>
        <w:bidiVisual/>
        <w:tblW w:w="0" w:type="auto"/>
        <w:tblInd w:w="360" w:type="dxa"/>
        <w:tblLook w:val="04A0"/>
      </w:tblPr>
      <w:tblGrid>
        <w:gridCol w:w="4261"/>
        <w:gridCol w:w="4261"/>
      </w:tblGrid>
      <w:tr w:rsidR="00A63BA7" w:rsidRPr="00A63BA7" w:rsidTr="002D2501">
        <w:trPr>
          <w:trHeight w:val="1501"/>
        </w:trPr>
        <w:tc>
          <w:tcPr>
            <w:tcW w:w="4261" w:type="dxa"/>
          </w:tcPr>
          <w:p w:rsidR="00A63BA7" w:rsidRPr="00A63BA7" w:rsidRDefault="00A63BA7" w:rsidP="002D2501">
            <w:pPr>
              <w:pStyle w:val="a4"/>
              <w:numPr>
                <w:ilvl w:val="0"/>
                <w:numId w:val="2"/>
              </w:numPr>
              <w:rPr>
                <w:sz w:val="28"/>
                <w:szCs w:val="28"/>
                <w:rtl/>
                <w:lang w:bidi="ar-SY"/>
              </w:rPr>
            </w:pPr>
            <w:r w:rsidRPr="00A63BA7">
              <w:rPr>
                <w:rFonts w:hint="cs"/>
                <w:sz w:val="32"/>
                <w:szCs w:val="32"/>
                <w:rtl/>
                <w:lang w:bidi="ar-SY"/>
              </w:rPr>
              <w:t xml:space="preserve">كزانتوتوكسين </w:t>
            </w:r>
            <w:r w:rsidRPr="00A63BA7">
              <w:rPr>
                <w:sz w:val="32"/>
                <w:szCs w:val="32"/>
                <w:lang w:bidi="ar-SY"/>
              </w:rPr>
              <w:t>Xanthotoxin</w:t>
            </w:r>
            <w:r w:rsidRPr="00A63BA7">
              <w:rPr>
                <w:rFonts w:hint="cs"/>
                <w:sz w:val="28"/>
                <w:szCs w:val="28"/>
                <w:rtl/>
                <w:lang w:bidi="ar-SY"/>
              </w:rPr>
              <w:t xml:space="preserve"> </w:t>
            </w:r>
          </w:p>
        </w:tc>
        <w:tc>
          <w:tcPr>
            <w:tcW w:w="4261" w:type="dxa"/>
          </w:tcPr>
          <w:p w:rsidR="00A63BA7" w:rsidRPr="00A63BA7" w:rsidRDefault="00A63BA7" w:rsidP="002D2501">
            <w:pPr>
              <w:rPr>
                <w:sz w:val="28"/>
                <w:szCs w:val="28"/>
                <w:rtl/>
                <w:lang w:bidi="ar-SY"/>
              </w:rPr>
            </w:pPr>
          </w:p>
          <w:p w:rsidR="00A63BA7" w:rsidRPr="00A63BA7" w:rsidRDefault="00A63BA7" w:rsidP="002D2501">
            <w:pPr>
              <w:rPr>
                <w:sz w:val="28"/>
                <w:szCs w:val="28"/>
                <w:rtl/>
                <w:lang w:bidi="ar-SY"/>
              </w:rPr>
            </w:pPr>
            <w:r w:rsidRPr="00A63BA7">
              <w:rPr>
                <w:noProof/>
                <w:sz w:val="28"/>
                <w:szCs w:val="28"/>
                <w:rtl/>
              </w:rPr>
              <w:drawing>
                <wp:inline distT="0" distB="0" distL="0" distR="0">
                  <wp:extent cx="2038350" cy="904875"/>
                  <wp:effectExtent l="19050" t="0" r="0" b="0"/>
                  <wp:docPr id="13" name="صورة 12" descr="xantotox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totoxin.png"/>
                          <pic:cNvPicPr/>
                        </pic:nvPicPr>
                        <pic:blipFill>
                          <a:blip r:embed="rId17"/>
                          <a:stretch>
                            <a:fillRect/>
                          </a:stretch>
                        </pic:blipFill>
                        <pic:spPr>
                          <a:xfrm>
                            <a:off x="0" y="0"/>
                            <a:ext cx="2038350" cy="904875"/>
                          </a:xfrm>
                          <a:prstGeom prst="rect">
                            <a:avLst/>
                          </a:prstGeom>
                        </pic:spPr>
                      </pic:pic>
                    </a:graphicData>
                  </a:graphic>
                </wp:inline>
              </w:drawing>
            </w:r>
          </w:p>
        </w:tc>
      </w:tr>
    </w:tbl>
    <w:p w:rsidR="00A63BA7" w:rsidRPr="00A63BA7" w:rsidRDefault="00A63BA7" w:rsidP="00A63BA7">
      <w:pPr>
        <w:ind w:left="360"/>
        <w:rPr>
          <w:sz w:val="28"/>
          <w:szCs w:val="28"/>
          <w:rtl/>
          <w:lang w:bidi="ar-SY"/>
        </w:rPr>
      </w:pPr>
    </w:p>
    <w:tbl>
      <w:tblPr>
        <w:tblStyle w:val="a3"/>
        <w:bidiVisual/>
        <w:tblW w:w="0" w:type="auto"/>
        <w:tblInd w:w="360" w:type="dxa"/>
        <w:tblLook w:val="04A0"/>
      </w:tblPr>
      <w:tblGrid>
        <w:gridCol w:w="4261"/>
        <w:gridCol w:w="4261"/>
      </w:tblGrid>
      <w:tr w:rsidR="00A63BA7" w:rsidRPr="00A63BA7" w:rsidTr="002D2501">
        <w:trPr>
          <w:trHeight w:val="1532"/>
        </w:trPr>
        <w:tc>
          <w:tcPr>
            <w:tcW w:w="4261" w:type="dxa"/>
          </w:tcPr>
          <w:p w:rsidR="00A63BA7" w:rsidRPr="00A63BA7" w:rsidRDefault="00A63BA7" w:rsidP="002D2501">
            <w:pPr>
              <w:pStyle w:val="a4"/>
              <w:numPr>
                <w:ilvl w:val="0"/>
                <w:numId w:val="2"/>
              </w:numPr>
              <w:rPr>
                <w:sz w:val="28"/>
                <w:szCs w:val="28"/>
                <w:rtl/>
                <w:lang w:bidi="ar-SY"/>
              </w:rPr>
            </w:pPr>
            <w:r w:rsidRPr="00A63BA7">
              <w:rPr>
                <w:rFonts w:hint="cs"/>
                <w:sz w:val="32"/>
                <w:szCs w:val="32"/>
                <w:rtl/>
                <w:lang w:bidi="ar-SY"/>
              </w:rPr>
              <w:t xml:space="preserve">بيمبينيلين </w:t>
            </w:r>
            <w:r w:rsidRPr="00A63BA7">
              <w:rPr>
                <w:sz w:val="32"/>
                <w:szCs w:val="32"/>
                <w:lang w:bidi="ar-SY"/>
              </w:rPr>
              <w:t>Pimpinellin</w:t>
            </w:r>
          </w:p>
        </w:tc>
        <w:tc>
          <w:tcPr>
            <w:tcW w:w="4261" w:type="dxa"/>
          </w:tcPr>
          <w:p w:rsidR="00A63BA7" w:rsidRPr="00A63BA7" w:rsidRDefault="00A63BA7" w:rsidP="002D2501">
            <w:pPr>
              <w:rPr>
                <w:sz w:val="28"/>
                <w:szCs w:val="28"/>
                <w:rtl/>
                <w:lang w:bidi="ar-SY"/>
              </w:rPr>
            </w:pPr>
            <w:r w:rsidRPr="00A63BA7">
              <w:rPr>
                <w:noProof/>
                <w:sz w:val="28"/>
                <w:szCs w:val="28"/>
                <w:rtl/>
              </w:rPr>
              <w:drawing>
                <wp:inline distT="0" distB="0" distL="0" distR="0">
                  <wp:extent cx="2466974" cy="1114425"/>
                  <wp:effectExtent l="19050" t="0" r="0" b="0"/>
                  <wp:docPr id="14" name="صورة 13" descr="Pimpinel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pinellin.png"/>
                          <pic:cNvPicPr/>
                        </pic:nvPicPr>
                        <pic:blipFill>
                          <a:blip r:embed="rId18"/>
                          <a:stretch>
                            <a:fillRect/>
                          </a:stretch>
                        </pic:blipFill>
                        <pic:spPr>
                          <a:xfrm>
                            <a:off x="0" y="0"/>
                            <a:ext cx="2466500" cy="1114211"/>
                          </a:xfrm>
                          <a:prstGeom prst="rect">
                            <a:avLst/>
                          </a:prstGeom>
                        </pic:spPr>
                      </pic:pic>
                    </a:graphicData>
                  </a:graphic>
                </wp:inline>
              </w:drawing>
            </w:r>
          </w:p>
        </w:tc>
      </w:tr>
    </w:tbl>
    <w:p w:rsidR="00A63BA7" w:rsidRDefault="00A63BA7">
      <w:pPr>
        <w:rPr>
          <w:rtl/>
        </w:rPr>
      </w:pPr>
    </w:p>
    <w:p w:rsidR="00A63BA7" w:rsidRPr="00A63BA7" w:rsidRDefault="00A63BA7" w:rsidP="00A63BA7">
      <w:pPr>
        <w:ind w:left="360"/>
        <w:rPr>
          <w:sz w:val="32"/>
          <w:szCs w:val="32"/>
          <w:rtl/>
          <w:lang w:bidi="ar-SY"/>
        </w:rPr>
      </w:pPr>
      <w:r w:rsidRPr="00A63BA7">
        <w:rPr>
          <w:rFonts w:hint="cs"/>
          <w:sz w:val="32"/>
          <w:szCs w:val="32"/>
          <w:rtl/>
          <w:lang w:bidi="ar-SY"/>
        </w:rPr>
        <w:t xml:space="preserve">3 </w:t>
      </w:r>
      <w:r w:rsidRPr="00A63BA7">
        <w:rPr>
          <w:sz w:val="32"/>
          <w:szCs w:val="32"/>
          <w:rtl/>
          <w:lang w:bidi="ar-SY"/>
        </w:rPr>
        <w:t>–</w:t>
      </w:r>
      <w:r w:rsidRPr="00A63BA7">
        <w:rPr>
          <w:rFonts w:hint="cs"/>
          <w:sz w:val="32"/>
          <w:szCs w:val="32"/>
          <w:rtl/>
          <w:lang w:bidi="ar-SY"/>
        </w:rPr>
        <w:t xml:space="preserve"> الكومارينات البيرانية : </w:t>
      </w:r>
      <w:r w:rsidRPr="00A63BA7">
        <w:rPr>
          <w:sz w:val="32"/>
          <w:szCs w:val="32"/>
          <w:lang w:bidi="ar-SY"/>
        </w:rPr>
        <w:t>Pyranocoumarins</w:t>
      </w:r>
      <w:r w:rsidRPr="00A63BA7">
        <w:rPr>
          <w:rFonts w:hint="cs"/>
          <w:sz w:val="32"/>
          <w:szCs w:val="32"/>
          <w:rtl/>
          <w:lang w:bidi="ar-SY"/>
        </w:rPr>
        <w:t xml:space="preserve"> </w:t>
      </w:r>
    </w:p>
    <w:tbl>
      <w:tblPr>
        <w:tblStyle w:val="a3"/>
        <w:bidiVisual/>
        <w:tblW w:w="0" w:type="auto"/>
        <w:tblInd w:w="360" w:type="dxa"/>
        <w:tblLook w:val="04A0"/>
      </w:tblPr>
      <w:tblGrid>
        <w:gridCol w:w="4261"/>
        <w:gridCol w:w="4261"/>
      </w:tblGrid>
      <w:tr w:rsidR="00A63BA7" w:rsidRPr="00A63BA7" w:rsidTr="002D2501">
        <w:trPr>
          <w:trHeight w:val="1759"/>
        </w:trPr>
        <w:tc>
          <w:tcPr>
            <w:tcW w:w="4261" w:type="dxa"/>
          </w:tcPr>
          <w:p w:rsidR="00A63BA7" w:rsidRPr="00A63BA7" w:rsidRDefault="00A63BA7" w:rsidP="002D2501">
            <w:pPr>
              <w:rPr>
                <w:sz w:val="32"/>
                <w:szCs w:val="32"/>
                <w:rtl/>
                <w:lang w:bidi="ar-SY"/>
              </w:rPr>
            </w:pPr>
            <w:r w:rsidRPr="00A63BA7">
              <w:rPr>
                <w:rFonts w:hint="cs"/>
                <w:sz w:val="28"/>
                <w:szCs w:val="28"/>
                <w:rtl/>
                <w:lang w:bidi="ar-SY"/>
              </w:rPr>
              <w:t>مستقات كومارين او هيدروكسي كومارين</w:t>
            </w:r>
            <w:r w:rsidRPr="00A63BA7">
              <w:rPr>
                <w:rFonts w:hint="cs"/>
                <w:sz w:val="32"/>
                <w:szCs w:val="32"/>
                <w:rtl/>
                <w:lang w:bidi="ar-SY"/>
              </w:rPr>
              <w:t xml:space="preserve"> </w:t>
            </w:r>
            <w:r w:rsidRPr="00A63BA7">
              <w:rPr>
                <w:rFonts w:hint="cs"/>
                <w:sz w:val="28"/>
                <w:szCs w:val="28"/>
                <w:rtl/>
                <w:lang w:bidi="ar-SY"/>
              </w:rPr>
              <w:t>تكون</w:t>
            </w:r>
            <w:r w:rsidRPr="00A63BA7">
              <w:rPr>
                <w:rFonts w:hint="cs"/>
                <w:sz w:val="32"/>
                <w:szCs w:val="32"/>
                <w:rtl/>
                <w:lang w:bidi="ar-SY"/>
              </w:rPr>
              <w:t xml:space="preserve"> </w:t>
            </w:r>
            <w:r w:rsidRPr="00A63BA7">
              <w:rPr>
                <w:rFonts w:hint="cs"/>
                <w:sz w:val="28"/>
                <w:szCs w:val="28"/>
                <w:rtl/>
                <w:lang w:bidi="ar-SY"/>
              </w:rPr>
              <w:t xml:space="preserve">فيه حلقة البنزن في الكومارين مرتبطة مع حلقة بيرانية بالفحمين 6 -7 </w:t>
            </w:r>
          </w:p>
        </w:tc>
        <w:tc>
          <w:tcPr>
            <w:tcW w:w="4261" w:type="dxa"/>
          </w:tcPr>
          <w:p w:rsidR="00A63BA7" w:rsidRPr="00A63BA7" w:rsidRDefault="00A63BA7" w:rsidP="002D2501">
            <w:pPr>
              <w:rPr>
                <w:sz w:val="32"/>
                <w:szCs w:val="32"/>
                <w:rtl/>
                <w:lang w:bidi="ar-SY"/>
              </w:rPr>
            </w:pPr>
            <w:r w:rsidRPr="00A63BA7">
              <w:rPr>
                <w:rFonts w:hint="cs"/>
                <w:noProof/>
                <w:sz w:val="32"/>
                <w:szCs w:val="32"/>
                <w:rtl/>
              </w:rPr>
              <w:drawing>
                <wp:inline distT="0" distB="0" distL="0" distR="0">
                  <wp:extent cx="2476500" cy="1247775"/>
                  <wp:effectExtent l="19050" t="0" r="0" b="0"/>
                  <wp:docPr id="15" name="صورة 14" descr="67pyranocouma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yranocoumarin.gif"/>
                          <pic:cNvPicPr/>
                        </pic:nvPicPr>
                        <pic:blipFill>
                          <a:blip r:embed="rId19"/>
                          <a:stretch>
                            <a:fillRect/>
                          </a:stretch>
                        </pic:blipFill>
                        <pic:spPr>
                          <a:xfrm>
                            <a:off x="0" y="0"/>
                            <a:ext cx="2476500" cy="1247775"/>
                          </a:xfrm>
                          <a:prstGeom prst="rect">
                            <a:avLst/>
                          </a:prstGeom>
                        </pic:spPr>
                      </pic:pic>
                    </a:graphicData>
                  </a:graphic>
                </wp:inline>
              </w:drawing>
            </w:r>
          </w:p>
        </w:tc>
      </w:tr>
    </w:tbl>
    <w:p w:rsidR="00A63BA7" w:rsidRPr="00A63BA7" w:rsidRDefault="00A63BA7" w:rsidP="00A63BA7">
      <w:pPr>
        <w:ind w:left="360"/>
        <w:rPr>
          <w:sz w:val="32"/>
          <w:szCs w:val="32"/>
          <w:rtl/>
          <w:lang w:bidi="ar-SY"/>
        </w:rPr>
      </w:pPr>
    </w:p>
    <w:tbl>
      <w:tblPr>
        <w:tblStyle w:val="a3"/>
        <w:bidiVisual/>
        <w:tblW w:w="0" w:type="auto"/>
        <w:tblInd w:w="360" w:type="dxa"/>
        <w:tblLook w:val="04A0"/>
      </w:tblPr>
      <w:tblGrid>
        <w:gridCol w:w="3943"/>
        <w:gridCol w:w="4219"/>
      </w:tblGrid>
      <w:tr w:rsidR="00A63BA7" w:rsidRPr="00A63BA7" w:rsidTr="002D2501">
        <w:trPr>
          <w:trHeight w:val="2759"/>
        </w:trPr>
        <w:tc>
          <w:tcPr>
            <w:tcW w:w="3943" w:type="dxa"/>
          </w:tcPr>
          <w:p w:rsidR="00A63BA7" w:rsidRPr="00A63BA7" w:rsidRDefault="00A63BA7" w:rsidP="002D2501">
            <w:pPr>
              <w:rPr>
                <w:sz w:val="32"/>
                <w:szCs w:val="32"/>
                <w:rtl/>
                <w:lang w:bidi="ar-SY"/>
              </w:rPr>
            </w:pPr>
            <w:r w:rsidRPr="00A63BA7">
              <w:rPr>
                <w:rFonts w:hint="cs"/>
                <w:sz w:val="28"/>
                <w:szCs w:val="28"/>
                <w:rtl/>
                <w:lang w:bidi="ar-SY"/>
              </w:rPr>
              <w:t xml:space="preserve">او مرتبطة بالفحمين 7-8 </w:t>
            </w:r>
            <w:r w:rsidRPr="00A63BA7">
              <w:rPr>
                <w:rFonts w:hint="cs"/>
                <w:sz w:val="32"/>
                <w:szCs w:val="32"/>
                <w:rtl/>
                <w:lang w:bidi="ar-SY"/>
              </w:rPr>
              <w:t xml:space="preserve"> </w:t>
            </w:r>
            <w:r w:rsidRPr="00A63BA7">
              <w:rPr>
                <w:rFonts w:hint="cs"/>
                <w:sz w:val="28"/>
                <w:szCs w:val="28"/>
                <w:rtl/>
                <w:lang w:bidi="ar-SY"/>
              </w:rPr>
              <w:t xml:space="preserve">مثل مركب </w:t>
            </w:r>
            <w:r w:rsidRPr="00A63BA7">
              <w:rPr>
                <w:rFonts w:hint="cs"/>
                <w:sz w:val="32"/>
                <w:szCs w:val="32"/>
                <w:rtl/>
                <w:lang w:bidi="ar-SY"/>
              </w:rPr>
              <w:t>ا</w:t>
            </w:r>
            <w:r w:rsidRPr="00A63BA7">
              <w:rPr>
                <w:rFonts w:hint="cs"/>
                <w:sz w:val="28"/>
                <w:szCs w:val="28"/>
                <w:rtl/>
                <w:lang w:bidi="ar-SY"/>
              </w:rPr>
              <w:t xml:space="preserve">لفيسنادين </w:t>
            </w:r>
            <w:r w:rsidRPr="00A63BA7">
              <w:rPr>
                <w:sz w:val="28"/>
                <w:szCs w:val="28"/>
                <w:lang w:bidi="ar-SY"/>
              </w:rPr>
              <w:t>Visnadin</w:t>
            </w:r>
            <w:r w:rsidRPr="00A63BA7">
              <w:rPr>
                <w:rFonts w:hint="cs"/>
                <w:sz w:val="28"/>
                <w:szCs w:val="28"/>
                <w:rtl/>
                <w:lang w:bidi="ar-SY"/>
              </w:rPr>
              <w:t xml:space="preserve">الموجود في الخلة و الذي يستعمل كمضاد للتشنج و موسع وعائي </w:t>
            </w:r>
          </w:p>
        </w:tc>
        <w:tc>
          <w:tcPr>
            <w:tcW w:w="4219" w:type="dxa"/>
          </w:tcPr>
          <w:p w:rsidR="00A63BA7" w:rsidRPr="00A63BA7" w:rsidRDefault="00A63BA7" w:rsidP="002D2501">
            <w:pPr>
              <w:rPr>
                <w:sz w:val="32"/>
                <w:szCs w:val="32"/>
                <w:rtl/>
                <w:lang w:bidi="ar-SY"/>
              </w:rPr>
            </w:pPr>
            <w:r w:rsidRPr="00A63BA7">
              <w:rPr>
                <w:rFonts w:hint="cs"/>
                <w:noProof/>
                <w:sz w:val="32"/>
                <w:szCs w:val="32"/>
                <w:rtl/>
              </w:rPr>
              <w:drawing>
                <wp:inline distT="0" distB="0" distL="0" distR="0">
                  <wp:extent cx="2451100" cy="1447800"/>
                  <wp:effectExtent l="19050" t="0" r="6350" b="0"/>
                  <wp:docPr id="16" name="صورة 15" descr="فيسناد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يسنادين.png"/>
                          <pic:cNvPicPr/>
                        </pic:nvPicPr>
                        <pic:blipFill>
                          <a:blip r:embed="rId20"/>
                          <a:stretch>
                            <a:fillRect/>
                          </a:stretch>
                        </pic:blipFill>
                        <pic:spPr>
                          <a:xfrm>
                            <a:off x="0" y="0"/>
                            <a:ext cx="2443380" cy="1443240"/>
                          </a:xfrm>
                          <a:prstGeom prst="rect">
                            <a:avLst/>
                          </a:prstGeom>
                        </pic:spPr>
                      </pic:pic>
                    </a:graphicData>
                  </a:graphic>
                </wp:inline>
              </w:drawing>
            </w:r>
          </w:p>
        </w:tc>
      </w:tr>
    </w:tbl>
    <w:p w:rsidR="00A63BA7" w:rsidRDefault="00A63BA7">
      <w:pPr>
        <w:rPr>
          <w:rtl/>
        </w:rPr>
      </w:pPr>
    </w:p>
    <w:p w:rsidR="00A63BA7" w:rsidRDefault="00A63BA7">
      <w:pPr>
        <w:rPr>
          <w:rtl/>
        </w:rPr>
      </w:pPr>
    </w:p>
    <w:p w:rsidR="00A63BA7" w:rsidRDefault="00A63BA7">
      <w:pPr>
        <w:rPr>
          <w:rtl/>
        </w:rPr>
      </w:pPr>
    </w:p>
    <w:p w:rsidR="00A63BA7" w:rsidRDefault="00A63BA7">
      <w:pPr>
        <w:rPr>
          <w:rtl/>
        </w:rPr>
      </w:pPr>
    </w:p>
    <w:p w:rsidR="00A63BA7" w:rsidRPr="00A63BA7" w:rsidRDefault="00A63BA7" w:rsidP="00A63BA7">
      <w:pPr>
        <w:rPr>
          <w:sz w:val="28"/>
          <w:szCs w:val="28"/>
          <w:rtl/>
          <w:lang w:bidi="ar-SY"/>
        </w:rPr>
      </w:pPr>
      <w:r w:rsidRPr="00A63BA7">
        <w:rPr>
          <w:rFonts w:hint="cs"/>
          <w:sz w:val="28"/>
          <w:szCs w:val="28"/>
          <w:rtl/>
          <w:lang w:bidi="ar-SY"/>
        </w:rPr>
        <w:lastRenderedPageBreak/>
        <w:t xml:space="preserve">تتواجد الكومارينات في اجزاء مختلفة من النباتات بشكلها الحر او الغليكوزيدي  . و هي واسعة الانتشار في النباتات و توجد بشكل شائع في الفصيلة الخيمية و السذابية  . يوجد الكومارين نفسه في نبات الحندقوق او اكليل الملك و هذا المركب مسؤول عن الرائحة النوعية للكلا . يوجد الاومبيليفيرون و السكوبولتين في البلادونا من الفصيلة الباذنجانية . يوجد مركب الاسكولتين و الفراكسين في نبات الدردار من الفصيلة الزيتونية . يوجد الهيرنيارين في نبات الخزامى . </w:t>
      </w:r>
    </w:p>
    <w:p w:rsidR="00A63BA7" w:rsidRDefault="00A63BA7" w:rsidP="00A63BA7">
      <w:pPr>
        <w:rPr>
          <w:sz w:val="24"/>
          <w:szCs w:val="24"/>
          <w:rtl/>
          <w:lang w:bidi="ar-SY"/>
        </w:rPr>
      </w:pPr>
      <w:r>
        <w:rPr>
          <w:noProof/>
          <w:sz w:val="24"/>
          <w:szCs w:val="24"/>
          <w:rtl/>
        </w:rPr>
        <w:drawing>
          <wp:inline distT="0" distB="0" distL="0" distR="0">
            <wp:extent cx="2305050" cy="942975"/>
            <wp:effectExtent l="19050" t="0" r="0" b="0"/>
            <wp:docPr id="20" name="صورة 19" descr="200px-Frax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Fraxin.svg.png"/>
                    <pic:cNvPicPr/>
                  </pic:nvPicPr>
                  <pic:blipFill>
                    <a:blip r:embed="rId21"/>
                    <a:stretch>
                      <a:fillRect/>
                    </a:stretch>
                  </pic:blipFill>
                  <pic:spPr>
                    <a:xfrm>
                      <a:off x="0" y="0"/>
                      <a:ext cx="2305050" cy="942975"/>
                    </a:xfrm>
                    <a:prstGeom prst="rect">
                      <a:avLst/>
                    </a:prstGeom>
                  </pic:spPr>
                </pic:pic>
              </a:graphicData>
            </a:graphic>
          </wp:inline>
        </w:drawing>
      </w:r>
      <w:r w:rsidRPr="008C7FC3">
        <w:rPr>
          <w:sz w:val="28"/>
          <w:szCs w:val="28"/>
          <w:lang w:bidi="ar-SY"/>
        </w:rPr>
        <w:t>Fraxin = fraxitin +glucose</w:t>
      </w:r>
      <w:r>
        <w:rPr>
          <w:rFonts w:hint="cs"/>
          <w:sz w:val="24"/>
          <w:szCs w:val="24"/>
          <w:rtl/>
          <w:lang w:bidi="ar-SY"/>
        </w:rPr>
        <w:t xml:space="preserve"> </w:t>
      </w:r>
    </w:p>
    <w:p w:rsidR="00A63BA7" w:rsidRDefault="00A63BA7" w:rsidP="00A63BA7">
      <w:pPr>
        <w:rPr>
          <w:sz w:val="24"/>
          <w:szCs w:val="24"/>
          <w:rtl/>
          <w:lang w:bidi="ar-SY"/>
        </w:rPr>
      </w:pPr>
    </w:p>
    <w:p w:rsidR="00A63BA7" w:rsidRPr="00A63BA7" w:rsidRDefault="00A63BA7" w:rsidP="00A63BA7">
      <w:pPr>
        <w:rPr>
          <w:sz w:val="32"/>
          <w:szCs w:val="32"/>
          <w:rtl/>
          <w:lang w:bidi="ar-SY"/>
        </w:rPr>
      </w:pPr>
      <w:r w:rsidRPr="00A63BA7">
        <w:rPr>
          <w:rFonts w:hint="cs"/>
          <w:sz w:val="32"/>
          <w:szCs w:val="32"/>
          <w:rtl/>
          <w:lang w:bidi="ar-SY"/>
        </w:rPr>
        <w:t xml:space="preserve">التاثير الفيزيولوجي و الاستعمال :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مثبطة لفيروس الايدز مثل مركبات </w:t>
      </w:r>
      <w:r w:rsidRPr="00A63BA7">
        <w:rPr>
          <w:sz w:val="28"/>
          <w:szCs w:val="28"/>
          <w:lang w:bidi="ar-SY"/>
        </w:rPr>
        <w:t>Calanoids</w:t>
      </w:r>
      <w:r w:rsidRPr="00A63BA7">
        <w:rPr>
          <w:rFonts w:hint="cs"/>
          <w:sz w:val="28"/>
          <w:szCs w:val="28"/>
          <w:rtl/>
          <w:lang w:bidi="ar-SY"/>
        </w:rPr>
        <w:t xml:space="preserve"> الموجود في نبات</w:t>
      </w:r>
      <w:r w:rsidRPr="00A63BA7">
        <w:rPr>
          <w:rFonts w:hint="cs"/>
          <w:i/>
          <w:iCs/>
          <w:sz w:val="28"/>
          <w:szCs w:val="28"/>
          <w:rtl/>
          <w:lang w:bidi="ar-SY"/>
        </w:rPr>
        <w:t xml:space="preserve"> </w:t>
      </w:r>
      <w:r w:rsidRPr="00A63BA7">
        <w:rPr>
          <w:i/>
          <w:iCs/>
          <w:sz w:val="28"/>
          <w:szCs w:val="28"/>
          <w:lang w:bidi="ar-SY"/>
        </w:rPr>
        <w:t xml:space="preserve"> Calophyllum</w:t>
      </w:r>
      <w:r w:rsidRPr="00A63BA7">
        <w:rPr>
          <w:rFonts w:hint="cs"/>
          <w:sz w:val="28"/>
          <w:szCs w:val="28"/>
          <w:rtl/>
          <w:lang w:bidi="ar-SY"/>
        </w:rPr>
        <w:t xml:space="preserve">من الفصيلة </w:t>
      </w:r>
    </w:p>
    <w:p w:rsidR="00A63BA7" w:rsidRPr="00A63BA7" w:rsidRDefault="00A63BA7" w:rsidP="00A63BA7">
      <w:pPr>
        <w:pStyle w:val="a4"/>
        <w:rPr>
          <w:sz w:val="28"/>
          <w:szCs w:val="28"/>
          <w:rtl/>
          <w:lang w:bidi="ar-SY"/>
        </w:rPr>
      </w:pPr>
      <w:r w:rsidRPr="00A63BA7">
        <w:rPr>
          <w:sz w:val="28"/>
          <w:szCs w:val="28"/>
          <w:lang w:bidi="ar-SY"/>
        </w:rPr>
        <w:t>Gutiferae</w:t>
      </w:r>
      <w:r w:rsidRPr="00A63BA7">
        <w:rPr>
          <w:rFonts w:hint="cs"/>
          <w:sz w:val="28"/>
          <w:szCs w:val="28"/>
          <w:rtl/>
          <w:lang w:bidi="ar-SY"/>
        </w:rPr>
        <w:t xml:space="preserve">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مركب سكوبوليتين ينظم ضغط الدم  و مضاد للالتهاب و يستعمل كعلاج لامراض القصبات و الربو</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لبعض الكومارينات تاثير على الجملة العصبية المركزية مثل انجيليسين </w:t>
      </w:r>
      <w:r w:rsidRPr="00A63BA7">
        <w:rPr>
          <w:sz w:val="28"/>
          <w:szCs w:val="28"/>
          <w:lang w:bidi="ar-SY"/>
        </w:rPr>
        <w:t xml:space="preserve">angelicin </w:t>
      </w:r>
      <w:r w:rsidRPr="00A63BA7">
        <w:rPr>
          <w:rFonts w:hint="cs"/>
          <w:sz w:val="28"/>
          <w:szCs w:val="28"/>
          <w:rtl/>
          <w:lang w:bidi="ar-SY"/>
        </w:rPr>
        <w:t xml:space="preserve"> له تاثير منوم و مركن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للعديد من الكومارينات تاثير مضاد للالتهاب و مسكنة للالم و خافضة للحرارة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تفيد الفورانوكومارينات في معالجة الامراض الجلدية مثل داء الصدف و سرطانات الجلد و الاضطرابات التصبغية  و لكن هذه المركبات مزعجة للانسان لانها تسبب تحسس ضوئي تجاه الاشعة فوق البنفسجية و يمكن ان تسبب سرطانات جلدية بسبب تاثيرها على خلايا الجلد بوجود الضوء لذلك يجب الا تؤخذ الا تحت اشراف طبي  ( ترتبط مع </w:t>
      </w:r>
      <w:r w:rsidRPr="00A63BA7">
        <w:rPr>
          <w:sz w:val="28"/>
          <w:szCs w:val="28"/>
          <w:lang w:bidi="ar-SY"/>
        </w:rPr>
        <w:t>DNA</w:t>
      </w:r>
      <w:r w:rsidRPr="00A63BA7">
        <w:rPr>
          <w:rFonts w:hint="cs"/>
          <w:sz w:val="28"/>
          <w:szCs w:val="28"/>
          <w:rtl/>
          <w:lang w:bidi="ar-SY"/>
        </w:rPr>
        <w:t xml:space="preserve"> و تتفاعل مع البروتينات و تؤدي الى انقسام الخلايا بشكل غير طبيعي ) و تجنب التعرض لاشعة الشمس . كما انه يجب عدم استخدام الزيوت الحاوية على الفورانوكومارينات قبل الحمام الشمسي .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تفيد الفورانوكومارينات في زيادة التوافر الحيوي لادوية متنوعة تستعمل في معالجة السرطان و فرط ضغط الدم و امراض القلب مثل مركب </w:t>
      </w:r>
      <w:r w:rsidRPr="00A63BA7">
        <w:rPr>
          <w:sz w:val="28"/>
          <w:szCs w:val="28"/>
          <w:lang w:bidi="ar-SY"/>
        </w:rPr>
        <w:t>dihydroxybergamottin</w:t>
      </w:r>
      <w:r w:rsidRPr="00A63BA7">
        <w:rPr>
          <w:rFonts w:hint="cs"/>
          <w:sz w:val="28"/>
          <w:szCs w:val="28"/>
          <w:rtl/>
          <w:lang w:bidi="ar-SY"/>
        </w:rPr>
        <w:t xml:space="preserve"> الموجود في عصير الكريفون </w:t>
      </w:r>
      <w:r w:rsidRPr="00A63BA7">
        <w:rPr>
          <w:i/>
          <w:iCs/>
          <w:sz w:val="28"/>
          <w:szCs w:val="28"/>
          <w:lang w:bidi="ar-SY"/>
        </w:rPr>
        <w:t>Citrus paradise</w:t>
      </w:r>
    </w:p>
    <w:tbl>
      <w:tblPr>
        <w:tblStyle w:val="a3"/>
        <w:bidiVisual/>
        <w:tblW w:w="0" w:type="auto"/>
        <w:tblInd w:w="720" w:type="dxa"/>
        <w:tblLook w:val="04A0"/>
      </w:tblPr>
      <w:tblGrid>
        <w:gridCol w:w="4261"/>
        <w:gridCol w:w="4261"/>
      </w:tblGrid>
      <w:tr w:rsidR="00A63BA7" w:rsidRPr="00A63BA7" w:rsidTr="002D2501">
        <w:tc>
          <w:tcPr>
            <w:tcW w:w="4261" w:type="dxa"/>
          </w:tcPr>
          <w:p w:rsidR="00A63BA7" w:rsidRPr="00A63BA7" w:rsidRDefault="00A63BA7" w:rsidP="002D2501">
            <w:pPr>
              <w:pStyle w:val="a4"/>
              <w:ind w:left="0"/>
              <w:rPr>
                <w:sz w:val="28"/>
                <w:szCs w:val="28"/>
                <w:lang w:bidi="ar-SY"/>
              </w:rPr>
            </w:pPr>
            <w:r w:rsidRPr="00A63BA7">
              <w:rPr>
                <w:sz w:val="28"/>
                <w:szCs w:val="28"/>
                <w:lang w:bidi="ar-SY"/>
              </w:rPr>
              <w:t>dihydroxybergamottin</w:t>
            </w:r>
          </w:p>
        </w:tc>
        <w:tc>
          <w:tcPr>
            <w:tcW w:w="4261" w:type="dxa"/>
          </w:tcPr>
          <w:p w:rsidR="00A63BA7" w:rsidRPr="00A63BA7" w:rsidRDefault="00A63BA7" w:rsidP="002D2501">
            <w:pPr>
              <w:pStyle w:val="a4"/>
              <w:ind w:left="0"/>
              <w:rPr>
                <w:sz w:val="28"/>
                <w:szCs w:val="28"/>
                <w:lang w:bidi="ar-SY"/>
              </w:rPr>
            </w:pPr>
            <w:r w:rsidRPr="00A63BA7">
              <w:rPr>
                <w:sz w:val="28"/>
                <w:szCs w:val="28"/>
                <w:lang w:bidi="ar-SY"/>
              </w:rPr>
              <w:t>angelicin</w:t>
            </w:r>
          </w:p>
        </w:tc>
      </w:tr>
      <w:tr w:rsidR="00A63BA7" w:rsidRPr="00A63BA7" w:rsidTr="002D2501">
        <w:trPr>
          <w:trHeight w:val="1333"/>
        </w:trPr>
        <w:tc>
          <w:tcPr>
            <w:tcW w:w="4261" w:type="dxa"/>
          </w:tcPr>
          <w:p w:rsidR="00A63BA7" w:rsidRPr="00A63BA7" w:rsidRDefault="00A63BA7" w:rsidP="002D2501">
            <w:pPr>
              <w:pStyle w:val="a4"/>
              <w:ind w:left="0"/>
              <w:rPr>
                <w:i/>
                <w:iCs/>
                <w:sz w:val="28"/>
                <w:szCs w:val="28"/>
                <w:rtl/>
                <w:lang w:bidi="ar-SY"/>
              </w:rPr>
            </w:pPr>
            <w:r w:rsidRPr="00A63BA7">
              <w:rPr>
                <w:rFonts w:hint="cs"/>
                <w:i/>
                <w:iCs/>
                <w:noProof/>
                <w:sz w:val="28"/>
                <w:szCs w:val="28"/>
                <w:rtl/>
              </w:rPr>
              <w:drawing>
                <wp:inline distT="0" distB="0" distL="0" distR="0">
                  <wp:extent cx="2110502" cy="1228725"/>
                  <wp:effectExtent l="19050" t="0" r="4048" b="0"/>
                  <wp:docPr id="21" name="صورة 20" descr="ديهيدروكسي بيرغاموت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يهيدروكسي بيرغاموتين.png"/>
                          <pic:cNvPicPr/>
                        </pic:nvPicPr>
                        <pic:blipFill>
                          <a:blip r:embed="rId22"/>
                          <a:stretch>
                            <a:fillRect/>
                          </a:stretch>
                        </pic:blipFill>
                        <pic:spPr>
                          <a:xfrm>
                            <a:off x="0" y="0"/>
                            <a:ext cx="2111105" cy="1229076"/>
                          </a:xfrm>
                          <a:prstGeom prst="rect">
                            <a:avLst/>
                          </a:prstGeom>
                        </pic:spPr>
                      </pic:pic>
                    </a:graphicData>
                  </a:graphic>
                </wp:inline>
              </w:drawing>
            </w:r>
          </w:p>
        </w:tc>
        <w:tc>
          <w:tcPr>
            <w:tcW w:w="4261" w:type="dxa"/>
          </w:tcPr>
          <w:p w:rsidR="00A63BA7" w:rsidRPr="00A63BA7" w:rsidRDefault="00A63BA7" w:rsidP="002D2501">
            <w:pPr>
              <w:pStyle w:val="a4"/>
              <w:ind w:left="0"/>
              <w:rPr>
                <w:i/>
                <w:iCs/>
                <w:sz w:val="28"/>
                <w:szCs w:val="28"/>
                <w:rtl/>
                <w:lang w:bidi="ar-SY"/>
              </w:rPr>
            </w:pPr>
            <w:r w:rsidRPr="00A63BA7">
              <w:rPr>
                <w:rFonts w:hint="cs"/>
                <w:i/>
                <w:iCs/>
                <w:noProof/>
                <w:sz w:val="28"/>
                <w:szCs w:val="28"/>
                <w:rtl/>
              </w:rPr>
              <w:drawing>
                <wp:inline distT="0" distB="0" distL="0" distR="0">
                  <wp:extent cx="1733550" cy="819150"/>
                  <wp:effectExtent l="19050" t="0" r="0" b="0"/>
                  <wp:docPr id="22" name="صورة 21" descr="امجيليس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مجيليسين.png"/>
                          <pic:cNvPicPr/>
                        </pic:nvPicPr>
                        <pic:blipFill>
                          <a:blip r:embed="rId23"/>
                          <a:stretch>
                            <a:fillRect/>
                          </a:stretch>
                        </pic:blipFill>
                        <pic:spPr>
                          <a:xfrm>
                            <a:off x="0" y="0"/>
                            <a:ext cx="1733792" cy="819264"/>
                          </a:xfrm>
                          <a:prstGeom prst="rect">
                            <a:avLst/>
                          </a:prstGeom>
                        </pic:spPr>
                      </pic:pic>
                    </a:graphicData>
                  </a:graphic>
                </wp:inline>
              </w:drawing>
            </w:r>
          </w:p>
        </w:tc>
      </w:tr>
    </w:tbl>
    <w:p w:rsidR="00A63BA7" w:rsidRPr="00A63BA7" w:rsidRDefault="00A63BA7" w:rsidP="00A63BA7">
      <w:pPr>
        <w:pStyle w:val="a4"/>
        <w:rPr>
          <w:i/>
          <w:iCs/>
          <w:sz w:val="28"/>
          <w:szCs w:val="28"/>
          <w:rtl/>
          <w:lang w:bidi="ar-SY"/>
        </w:rPr>
      </w:pP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تستعمل مضادة للتشنج و موسعة للاوعية مثل مركب الخلين و الفزنادين في ثمار الخلة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يستخدم مركب الاسكولين الذي يستخلص من نبات </w:t>
      </w:r>
      <w:r w:rsidRPr="00A63BA7">
        <w:rPr>
          <w:i/>
          <w:iCs/>
          <w:sz w:val="28"/>
          <w:szCs w:val="28"/>
          <w:lang w:bidi="ar-SY"/>
        </w:rPr>
        <w:t>Aesculus hippocastanum</w:t>
      </w:r>
      <w:r w:rsidRPr="00A63BA7">
        <w:rPr>
          <w:rFonts w:hint="cs"/>
          <w:sz w:val="28"/>
          <w:szCs w:val="28"/>
          <w:rtl/>
          <w:lang w:bidi="ar-SY"/>
        </w:rPr>
        <w:t xml:space="preserve"> ( كستناء الحصان ) من فصيلة </w:t>
      </w:r>
      <w:r w:rsidRPr="00A63BA7">
        <w:rPr>
          <w:sz w:val="28"/>
          <w:szCs w:val="28"/>
          <w:lang w:bidi="ar-SY"/>
        </w:rPr>
        <w:t>Sapindaceae</w:t>
      </w:r>
      <w:r w:rsidRPr="00A63BA7">
        <w:rPr>
          <w:rFonts w:hint="cs"/>
          <w:sz w:val="28"/>
          <w:szCs w:val="28"/>
          <w:rtl/>
          <w:lang w:bidi="ar-SY"/>
        </w:rPr>
        <w:t xml:space="preserve"> لعلاج البواسير و الدوالي .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تستخدم الكومارينات في صناعة التبغ و العطور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يصطنع النبات الكومارينات في حالات الشدة كرد فعل ضد الاصابات الفطرية و الجرثومية و الفيروسية و الحشرية  و كذلك الاصابات بالمواد الكيميائية و المعدنية . </w:t>
      </w:r>
    </w:p>
    <w:p w:rsidR="00A63BA7" w:rsidRDefault="00A63BA7" w:rsidP="00A63BA7">
      <w:pPr>
        <w:rPr>
          <w:rtl/>
        </w:rPr>
      </w:pPr>
    </w:p>
    <w:p w:rsidR="00A63BA7" w:rsidRPr="00A63BA7" w:rsidRDefault="00A63BA7" w:rsidP="00A63BA7">
      <w:pPr>
        <w:ind w:left="360"/>
        <w:rPr>
          <w:sz w:val="36"/>
          <w:szCs w:val="36"/>
          <w:rtl/>
          <w:lang w:bidi="ar-SY"/>
        </w:rPr>
      </w:pPr>
      <w:r>
        <w:rPr>
          <w:rFonts w:hint="cs"/>
          <w:sz w:val="32"/>
          <w:szCs w:val="32"/>
          <w:rtl/>
          <w:lang w:bidi="ar-SY"/>
        </w:rPr>
        <w:lastRenderedPageBreak/>
        <w:t xml:space="preserve">     </w:t>
      </w:r>
      <w:r w:rsidRPr="00A63BA7">
        <w:rPr>
          <w:rFonts w:hint="cs"/>
          <w:sz w:val="36"/>
          <w:szCs w:val="36"/>
          <w:rtl/>
          <w:lang w:bidi="ar-SY"/>
        </w:rPr>
        <w:t xml:space="preserve">    دراسة لبعض النباتات الحاوية على كومارينات </w:t>
      </w:r>
    </w:p>
    <w:p w:rsidR="00A63BA7" w:rsidRPr="00A63BA7" w:rsidRDefault="00A63BA7" w:rsidP="00A63BA7">
      <w:pPr>
        <w:ind w:left="360"/>
        <w:rPr>
          <w:sz w:val="36"/>
          <w:szCs w:val="36"/>
          <w:rtl/>
          <w:lang w:bidi="ar-SY"/>
        </w:rPr>
      </w:pPr>
    </w:p>
    <w:p w:rsidR="00A63BA7" w:rsidRPr="00A63BA7" w:rsidRDefault="00A63BA7" w:rsidP="00A63BA7">
      <w:pPr>
        <w:ind w:left="360"/>
        <w:rPr>
          <w:sz w:val="32"/>
          <w:szCs w:val="32"/>
          <w:rtl/>
          <w:lang w:bidi="ar-SY"/>
        </w:rPr>
      </w:pPr>
      <w:r w:rsidRPr="00A63BA7">
        <w:rPr>
          <w:rFonts w:hint="cs"/>
          <w:sz w:val="32"/>
          <w:szCs w:val="32"/>
          <w:rtl/>
          <w:lang w:bidi="ar-SY"/>
        </w:rPr>
        <w:t xml:space="preserve">الهندباء البرية </w:t>
      </w:r>
      <w:r w:rsidRPr="00A63BA7">
        <w:rPr>
          <w:sz w:val="32"/>
          <w:szCs w:val="32"/>
          <w:lang w:bidi="ar-SY"/>
        </w:rPr>
        <w:t>Chicory</w:t>
      </w:r>
      <w:r w:rsidRPr="00A63BA7">
        <w:rPr>
          <w:rFonts w:hint="cs"/>
          <w:sz w:val="32"/>
          <w:szCs w:val="32"/>
          <w:rtl/>
          <w:lang w:bidi="ar-SY"/>
        </w:rPr>
        <w:t xml:space="preserve"> </w:t>
      </w:r>
    </w:p>
    <w:p w:rsidR="00A63BA7" w:rsidRPr="00A63BA7" w:rsidRDefault="00A63BA7" w:rsidP="00A63BA7">
      <w:pPr>
        <w:ind w:left="360"/>
        <w:rPr>
          <w:sz w:val="32"/>
          <w:szCs w:val="32"/>
          <w:rtl/>
          <w:lang w:bidi="ar-SY"/>
        </w:rPr>
      </w:pPr>
      <w:r w:rsidRPr="00A63BA7">
        <w:rPr>
          <w:i/>
          <w:iCs/>
          <w:sz w:val="32"/>
          <w:szCs w:val="32"/>
          <w:lang w:bidi="ar-SY"/>
        </w:rPr>
        <w:t>Cichorium intybus</w:t>
      </w:r>
      <w:r w:rsidRPr="00A63BA7">
        <w:rPr>
          <w:rFonts w:hint="cs"/>
          <w:i/>
          <w:iCs/>
          <w:sz w:val="32"/>
          <w:szCs w:val="32"/>
          <w:rtl/>
          <w:lang w:bidi="ar-SY"/>
        </w:rPr>
        <w:t xml:space="preserve">  </w:t>
      </w:r>
      <w:r w:rsidRPr="00A63BA7">
        <w:rPr>
          <w:rFonts w:hint="cs"/>
          <w:sz w:val="32"/>
          <w:szCs w:val="32"/>
          <w:rtl/>
          <w:lang w:bidi="ar-SY"/>
        </w:rPr>
        <w:t>من الفصيلة المركبة</w:t>
      </w:r>
      <w:r w:rsidRPr="00A63BA7">
        <w:rPr>
          <w:rFonts w:hint="cs"/>
          <w:i/>
          <w:iCs/>
          <w:sz w:val="32"/>
          <w:szCs w:val="32"/>
          <w:rtl/>
          <w:lang w:bidi="ar-SY"/>
        </w:rPr>
        <w:t xml:space="preserve"> </w:t>
      </w:r>
      <w:r w:rsidRPr="00A63BA7">
        <w:rPr>
          <w:sz w:val="32"/>
          <w:szCs w:val="32"/>
          <w:lang w:bidi="ar-SY"/>
        </w:rPr>
        <w:t>Compositae</w:t>
      </w:r>
      <w:r w:rsidRPr="00A63BA7">
        <w:rPr>
          <w:rFonts w:hint="cs"/>
          <w:sz w:val="32"/>
          <w:szCs w:val="32"/>
          <w:rtl/>
          <w:lang w:bidi="ar-SY"/>
        </w:rPr>
        <w:t xml:space="preserve"> </w:t>
      </w:r>
    </w:p>
    <w:p w:rsidR="00A63BA7" w:rsidRPr="00A63BA7" w:rsidRDefault="00A63BA7" w:rsidP="00A63BA7">
      <w:pPr>
        <w:ind w:left="360"/>
        <w:rPr>
          <w:sz w:val="28"/>
          <w:szCs w:val="28"/>
          <w:rtl/>
          <w:lang w:bidi="ar-SY"/>
        </w:rPr>
      </w:pPr>
      <w:r w:rsidRPr="00A63BA7">
        <w:rPr>
          <w:rFonts w:hint="cs"/>
          <w:sz w:val="28"/>
          <w:szCs w:val="28"/>
          <w:rtl/>
          <w:lang w:bidi="ar-SY"/>
        </w:rPr>
        <w:t xml:space="preserve">تسمى كذلك شيكوريا  وهي نبتة معمرة اوراقها خضراء مفصصة بعمق في بعض الاحيان تخرج في شهر شباط في بلادنا و تكون على وجه الارض و تزهر في الربيع ازهارها لونها ازرق  . </w:t>
      </w:r>
    </w:p>
    <w:p w:rsidR="00A63BA7" w:rsidRPr="00A63BA7" w:rsidRDefault="00A63BA7" w:rsidP="00A63BA7">
      <w:pPr>
        <w:ind w:left="360"/>
        <w:rPr>
          <w:sz w:val="28"/>
          <w:szCs w:val="28"/>
          <w:rtl/>
          <w:lang w:bidi="ar-SY"/>
        </w:rPr>
      </w:pPr>
      <w:r w:rsidRPr="00A63BA7">
        <w:rPr>
          <w:rFonts w:hint="cs"/>
          <w:sz w:val="28"/>
          <w:szCs w:val="28"/>
          <w:rtl/>
          <w:lang w:bidi="ar-SY"/>
        </w:rPr>
        <w:t xml:space="preserve">يخلط الناس بينها و بين نبتة اخرى تشبهها قبل الازهار هي الطرخشقون </w:t>
      </w:r>
      <w:r w:rsidRPr="00A63BA7">
        <w:rPr>
          <w:i/>
          <w:iCs/>
          <w:sz w:val="28"/>
          <w:szCs w:val="28"/>
          <w:lang w:bidi="ar-SY"/>
        </w:rPr>
        <w:t>Taraxacum officinalis</w:t>
      </w:r>
      <w:r w:rsidRPr="00A63BA7">
        <w:rPr>
          <w:rFonts w:hint="cs"/>
          <w:sz w:val="28"/>
          <w:szCs w:val="28"/>
          <w:rtl/>
          <w:lang w:bidi="ar-SY"/>
        </w:rPr>
        <w:t xml:space="preserve"> من الفصيلة المركبة و لكن ازهارها لونها اصفر فاقع . </w:t>
      </w:r>
    </w:p>
    <w:p w:rsidR="00A63BA7" w:rsidRDefault="00A63BA7" w:rsidP="00A63BA7">
      <w:pPr>
        <w:ind w:left="360"/>
        <w:rPr>
          <w:sz w:val="24"/>
          <w:szCs w:val="24"/>
          <w:rtl/>
          <w:lang w:bidi="ar-SY"/>
        </w:rPr>
      </w:pPr>
      <w:r>
        <w:rPr>
          <w:rFonts w:hint="cs"/>
          <w:noProof/>
          <w:sz w:val="24"/>
          <w:szCs w:val="24"/>
          <w:rtl/>
        </w:rPr>
        <w:drawing>
          <wp:inline distT="0" distB="0" distL="0" distR="0">
            <wp:extent cx="2562225" cy="1924050"/>
            <wp:effectExtent l="19050" t="0" r="9525" b="0"/>
            <wp:docPr id="23" name="صورة 22" descr="شيكوري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يكوريا.jpg"/>
                    <pic:cNvPicPr/>
                  </pic:nvPicPr>
                  <pic:blipFill>
                    <a:blip r:embed="rId24"/>
                    <a:stretch>
                      <a:fillRect/>
                    </a:stretch>
                  </pic:blipFill>
                  <pic:spPr>
                    <a:xfrm>
                      <a:off x="0" y="0"/>
                      <a:ext cx="2562225" cy="1924050"/>
                    </a:xfrm>
                    <a:prstGeom prst="rect">
                      <a:avLst/>
                    </a:prstGeom>
                  </pic:spPr>
                </pic:pic>
              </a:graphicData>
            </a:graphic>
          </wp:inline>
        </w:drawing>
      </w:r>
      <w:r>
        <w:rPr>
          <w:rFonts w:hint="cs"/>
          <w:noProof/>
          <w:sz w:val="24"/>
          <w:szCs w:val="24"/>
          <w:rtl/>
        </w:rPr>
        <w:drawing>
          <wp:inline distT="0" distB="0" distL="0" distR="0">
            <wp:extent cx="1638300" cy="1924050"/>
            <wp:effectExtent l="19050" t="0" r="0" b="0"/>
            <wp:docPr id="24" name="صورة 23" descr="الهندباء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هندباء (1).jpg"/>
                    <pic:cNvPicPr/>
                  </pic:nvPicPr>
                  <pic:blipFill>
                    <a:blip r:embed="rId25"/>
                    <a:stretch>
                      <a:fillRect/>
                    </a:stretch>
                  </pic:blipFill>
                  <pic:spPr>
                    <a:xfrm>
                      <a:off x="0" y="0"/>
                      <a:ext cx="1638300" cy="1924050"/>
                    </a:xfrm>
                    <a:prstGeom prst="rect">
                      <a:avLst/>
                    </a:prstGeom>
                  </pic:spPr>
                </pic:pic>
              </a:graphicData>
            </a:graphic>
          </wp:inline>
        </w:drawing>
      </w:r>
    </w:p>
    <w:p w:rsidR="00A63BA7" w:rsidRPr="00A63BA7" w:rsidRDefault="00A63BA7" w:rsidP="00A63BA7">
      <w:pPr>
        <w:ind w:left="360"/>
        <w:rPr>
          <w:sz w:val="28"/>
          <w:szCs w:val="28"/>
          <w:rtl/>
          <w:lang w:bidi="ar-SY"/>
        </w:rPr>
      </w:pPr>
      <w:r w:rsidRPr="00A63BA7">
        <w:rPr>
          <w:rFonts w:hint="cs"/>
          <w:sz w:val="28"/>
          <w:szCs w:val="28"/>
          <w:rtl/>
          <w:lang w:bidi="ar-SY"/>
        </w:rPr>
        <w:t xml:space="preserve">الشيكوريا                                                       الطرخشقون </w:t>
      </w:r>
    </w:p>
    <w:p w:rsidR="00A63BA7" w:rsidRPr="00A63BA7" w:rsidRDefault="00A63BA7" w:rsidP="00A63BA7">
      <w:pPr>
        <w:ind w:left="360"/>
        <w:rPr>
          <w:sz w:val="28"/>
          <w:szCs w:val="28"/>
          <w:rtl/>
          <w:lang w:bidi="ar-SY"/>
        </w:rPr>
      </w:pPr>
      <w:r w:rsidRPr="00A63BA7">
        <w:rPr>
          <w:rFonts w:hint="cs"/>
          <w:sz w:val="28"/>
          <w:szCs w:val="28"/>
          <w:rtl/>
          <w:lang w:bidi="ar-SY"/>
        </w:rPr>
        <w:t xml:space="preserve">القسم المستعمل : </w:t>
      </w:r>
    </w:p>
    <w:p w:rsidR="00A63BA7" w:rsidRPr="00A63BA7" w:rsidRDefault="00A63BA7" w:rsidP="00A63BA7">
      <w:pPr>
        <w:ind w:left="360"/>
        <w:rPr>
          <w:sz w:val="28"/>
          <w:szCs w:val="28"/>
          <w:rtl/>
          <w:lang w:bidi="ar-SY"/>
        </w:rPr>
      </w:pPr>
      <w:r w:rsidRPr="00A63BA7">
        <w:rPr>
          <w:rFonts w:hint="cs"/>
          <w:sz w:val="28"/>
          <w:szCs w:val="28"/>
          <w:rtl/>
          <w:lang w:bidi="ar-SY"/>
        </w:rPr>
        <w:t xml:space="preserve">الاوراق و الجذور </w:t>
      </w:r>
    </w:p>
    <w:p w:rsidR="00A63BA7" w:rsidRPr="00A63BA7" w:rsidRDefault="00A63BA7" w:rsidP="00A63BA7">
      <w:pPr>
        <w:ind w:left="360"/>
        <w:rPr>
          <w:sz w:val="28"/>
          <w:szCs w:val="28"/>
          <w:rtl/>
          <w:lang w:bidi="ar-SY"/>
        </w:rPr>
      </w:pPr>
      <w:r w:rsidRPr="00A63BA7">
        <w:rPr>
          <w:rFonts w:hint="cs"/>
          <w:sz w:val="28"/>
          <w:szCs w:val="28"/>
          <w:rtl/>
          <w:lang w:bidi="ar-SY"/>
        </w:rPr>
        <w:t xml:space="preserve">المكونات الفعالة :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تحتوي الجذور على نسبة عالية من سكر الاينولين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تحتوي الجذور على لاكتونات احادية و نصف التربين  و على غليكوزيدات مثل شيكوروزيد </w:t>
      </w:r>
      <w:r w:rsidRPr="00A63BA7">
        <w:rPr>
          <w:sz w:val="28"/>
          <w:szCs w:val="28"/>
          <w:lang w:bidi="ar-SY"/>
        </w:rPr>
        <w:t>Cichorioside</w:t>
      </w:r>
      <w:r w:rsidRPr="00A63BA7">
        <w:rPr>
          <w:rFonts w:hint="cs"/>
          <w:sz w:val="28"/>
          <w:szCs w:val="28"/>
          <w:rtl/>
          <w:lang w:bidi="ar-SY"/>
        </w:rPr>
        <w:t xml:space="preserve"> </w:t>
      </w:r>
    </w:p>
    <w:p w:rsidR="00A63BA7" w:rsidRDefault="00A63BA7" w:rsidP="00A63BA7">
      <w:pPr>
        <w:pStyle w:val="a4"/>
        <w:numPr>
          <w:ilvl w:val="0"/>
          <w:numId w:val="2"/>
        </w:numPr>
        <w:rPr>
          <w:sz w:val="24"/>
          <w:szCs w:val="24"/>
          <w:lang w:bidi="ar-SY"/>
        </w:rPr>
      </w:pPr>
      <w:r>
        <w:rPr>
          <w:sz w:val="24"/>
          <w:szCs w:val="24"/>
          <w:lang w:bidi="ar-SY"/>
        </w:rPr>
        <w:t>Cichorioside</w:t>
      </w:r>
      <w:r>
        <w:rPr>
          <w:rFonts w:hint="cs"/>
          <w:sz w:val="24"/>
          <w:szCs w:val="24"/>
          <w:rtl/>
          <w:lang w:bidi="ar-SY"/>
        </w:rPr>
        <w:t xml:space="preserve"> </w:t>
      </w:r>
    </w:p>
    <w:p w:rsidR="00A63BA7" w:rsidRDefault="00A63BA7" w:rsidP="00A63BA7">
      <w:pPr>
        <w:pStyle w:val="a4"/>
        <w:rPr>
          <w:sz w:val="24"/>
          <w:szCs w:val="24"/>
          <w:rtl/>
          <w:lang w:bidi="ar-SY"/>
        </w:rPr>
      </w:pPr>
      <w:r>
        <w:rPr>
          <w:rFonts w:hint="cs"/>
          <w:noProof/>
          <w:sz w:val="24"/>
          <w:szCs w:val="24"/>
          <w:rtl/>
        </w:rPr>
        <w:drawing>
          <wp:inline distT="0" distB="0" distL="0" distR="0">
            <wp:extent cx="2647950" cy="1524000"/>
            <wp:effectExtent l="19050" t="0" r="0" b="0"/>
            <wp:docPr id="25" name="صورة 24" descr="سيتشوريوزيد.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يتشوريوزيد.gif"/>
                    <pic:cNvPicPr/>
                  </pic:nvPicPr>
                  <pic:blipFill>
                    <a:blip r:embed="rId26"/>
                    <a:stretch>
                      <a:fillRect/>
                    </a:stretch>
                  </pic:blipFill>
                  <pic:spPr>
                    <a:xfrm>
                      <a:off x="0" y="0"/>
                      <a:ext cx="2647950" cy="1524000"/>
                    </a:xfrm>
                    <a:prstGeom prst="rect">
                      <a:avLst/>
                    </a:prstGeom>
                  </pic:spPr>
                </pic:pic>
              </a:graphicData>
            </a:graphic>
          </wp:inline>
        </w:drawing>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تحوي الجذور على مواد مرة و فيتامينات </w:t>
      </w:r>
      <w:r w:rsidRPr="00A63BA7">
        <w:rPr>
          <w:sz w:val="28"/>
          <w:szCs w:val="28"/>
          <w:lang w:bidi="ar-SY"/>
        </w:rPr>
        <w:t>B</w:t>
      </w:r>
      <w:r w:rsidRPr="00A63BA7">
        <w:rPr>
          <w:rFonts w:hint="cs"/>
          <w:sz w:val="28"/>
          <w:szCs w:val="28"/>
          <w:rtl/>
          <w:lang w:bidi="ar-SY"/>
        </w:rPr>
        <w:t xml:space="preserve"> و فيتامين </w:t>
      </w:r>
      <w:r w:rsidRPr="00A63BA7">
        <w:rPr>
          <w:sz w:val="28"/>
          <w:szCs w:val="28"/>
          <w:lang w:bidi="ar-SY"/>
        </w:rPr>
        <w:t>C</w:t>
      </w:r>
      <w:r w:rsidRPr="00A63BA7">
        <w:rPr>
          <w:rFonts w:hint="cs"/>
          <w:sz w:val="28"/>
          <w:szCs w:val="28"/>
          <w:rtl/>
          <w:lang w:bidi="ar-SY"/>
        </w:rPr>
        <w:t xml:space="preserve"> </w:t>
      </w:r>
    </w:p>
    <w:p w:rsidR="00A63BA7" w:rsidRDefault="00A63BA7" w:rsidP="00A63BA7">
      <w:pPr>
        <w:pStyle w:val="a4"/>
        <w:numPr>
          <w:ilvl w:val="0"/>
          <w:numId w:val="2"/>
        </w:numPr>
        <w:rPr>
          <w:sz w:val="24"/>
          <w:szCs w:val="24"/>
          <w:lang w:bidi="ar-SY"/>
        </w:rPr>
      </w:pPr>
      <w:r w:rsidRPr="00A63BA7">
        <w:rPr>
          <w:rFonts w:hint="cs"/>
          <w:sz w:val="28"/>
          <w:szCs w:val="28"/>
          <w:rtl/>
          <w:lang w:bidi="ar-SY"/>
        </w:rPr>
        <w:t xml:space="preserve">تحوي الاوراق على كومارينات منها  ( شيكورين </w:t>
      </w:r>
      <w:r w:rsidRPr="00A63BA7">
        <w:rPr>
          <w:sz w:val="28"/>
          <w:szCs w:val="28"/>
          <w:lang w:bidi="ar-SY"/>
        </w:rPr>
        <w:t>Chicorin</w:t>
      </w:r>
      <w:r w:rsidRPr="00A63BA7">
        <w:rPr>
          <w:rFonts w:hint="cs"/>
          <w:sz w:val="28"/>
          <w:szCs w:val="28"/>
          <w:rtl/>
          <w:lang w:bidi="ar-SY"/>
        </w:rPr>
        <w:t xml:space="preserve"> </w:t>
      </w:r>
      <w:r w:rsidRPr="00A63BA7">
        <w:rPr>
          <w:sz w:val="28"/>
          <w:szCs w:val="28"/>
          <w:rtl/>
          <w:lang w:bidi="ar-SY"/>
        </w:rPr>
        <w:t>–</w:t>
      </w:r>
      <w:r w:rsidRPr="00A63BA7">
        <w:rPr>
          <w:rFonts w:hint="cs"/>
          <w:sz w:val="28"/>
          <w:szCs w:val="28"/>
          <w:rtl/>
          <w:lang w:bidi="ar-SY"/>
        </w:rPr>
        <w:t xml:space="preserve"> </w:t>
      </w:r>
      <w:r w:rsidRPr="00A63BA7">
        <w:rPr>
          <w:sz w:val="28"/>
          <w:szCs w:val="28"/>
          <w:lang w:bidi="ar-SY"/>
        </w:rPr>
        <w:t xml:space="preserve">aescultin – aesculin </w:t>
      </w:r>
      <w:r>
        <w:rPr>
          <w:sz w:val="24"/>
          <w:szCs w:val="24"/>
          <w:lang w:bidi="ar-SY"/>
        </w:rPr>
        <w:t xml:space="preserve">– </w:t>
      </w:r>
      <w:r w:rsidRPr="00A63BA7">
        <w:rPr>
          <w:sz w:val="28"/>
          <w:szCs w:val="28"/>
          <w:lang w:bidi="ar-SY"/>
        </w:rPr>
        <w:t>umbelliferone</w:t>
      </w:r>
      <w:r>
        <w:rPr>
          <w:sz w:val="24"/>
          <w:szCs w:val="24"/>
          <w:lang w:bidi="ar-SY"/>
        </w:rPr>
        <w:t xml:space="preserve"> </w:t>
      </w:r>
      <w:r w:rsidRPr="00A63BA7">
        <w:rPr>
          <w:sz w:val="28"/>
          <w:szCs w:val="28"/>
          <w:lang w:bidi="ar-SY"/>
        </w:rPr>
        <w:t xml:space="preserve">– scopoletin </w:t>
      </w:r>
      <w:r w:rsidRPr="00A63BA7">
        <w:rPr>
          <w:rFonts w:hint="cs"/>
          <w:sz w:val="28"/>
          <w:szCs w:val="28"/>
          <w:rtl/>
          <w:lang w:bidi="ar-SY"/>
        </w:rPr>
        <w:t xml:space="preserve"> ) </w:t>
      </w:r>
    </w:p>
    <w:p w:rsidR="00A63BA7" w:rsidRPr="00A63BA7" w:rsidRDefault="00A63BA7" w:rsidP="00A63BA7">
      <w:pPr>
        <w:rPr>
          <w:sz w:val="24"/>
          <w:szCs w:val="24"/>
          <w:lang w:bidi="ar-SY"/>
        </w:rPr>
      </w:pPr>
    </w:p>
    <w:p w:rsidR="00A63BA7" w:rsidRPr="00A63BA7" w:rsidRDefault="00A63BA7" w:rsidP="00A63BA7">
      <w:pPr>
        <w:rPr>
          <w:b/>
          <w:bCs/>
          <w:sz w:val="28"/>
          <w:szCs w:val="28"/>
          <w:rtl/>
          <w:lang w:bidi="ar-SY"/>
        </w:rPr>
      </w:pPr>
      <w:r w:rsidRPr="00A63BA7">
        <w:rPr>
          <w:rFonts w:hint="cs"/>
          <w:b/>
          <w:bCs/>
          <w:sz w:val="28"/>
          <w:szCs w:val="28"/>
          <w:rtl/>
          <w:lang w:bidi="ar-SY"/>
        </w:rPr>
        <w:lastRenderedPageBreak/>
        <w:t xml:space="preserve">الاستعمال : </w:t>
      </w:r>
    </w:p>
    <w:p w:rsidR="00A63BA7" w:rsidRPr="00A63BA7" w:rsidRDefault="00A63BA7" w:rsidP="00A63BA7">
      <w:pPr>
        <w:rPr>
          <w:sz w:val="28"/>
          <w:szCs w:val="28"/>
          <w:rtl/>
          <w:lang w:bidi="ar-SY"/>
        </w:rPr>
      </w:pPr>
      <w:r w:rsidRPr="00A63BA7">
        <w:rPr>
          <w:rFonts w:hint="cs"/>
          <w:b/>
          <w:bCs/>
          <w:sz w:val="28"/>
          <w:szCs w:val="28"/>
          <w:rtl/>
          <w:lang w:bidi="ar-SY"/>
        </w:rPr>
        <w:t xml:space="preserve">يستعمل </w:t>
      </w:r>
      <w:r w:rsidRPr="00A63BA7">
        <w:rPr>
          <w:rFonts w:hint="cs"/>
          <w:sz w:val="28"/>
          <w:szCs w:val="28"/>
          <w:rtl/>
          <w:lang w:bidi="ar-SY"/>
        </w:rPr>
        <w:t xml:space="preserve">مغلي الجذور : - مقوي </w:t>
      </w:r>
      <w:r w:rsidRPr="00A63BA7">
        <w:rPr>
          <w:sz w:val="28"/>
          <w:szCs w:val="28"/>
          <w:rtl/>
          <w:lang w:bidi="ar-SY"/>
        </w:rPr>
        <w:t>–</w:t>
      </w:r>
      <w:r w:rsidRPr="00A63BA7">
        <w:rPr>
          <w:rFonts w:hint="cs"/>
          <w:sz w:val="28"/>
          <w:szCs w:val="28"/>
          <w:rtl/>
          <w:lang w:bidi="ar-SY"/>
        </w:rPr>
        <w:t xml:space="preserve"> مدر </w:t>
      </w:r>
      <w:r w:rsidRPr="00A63BA7">
        <w:rPr>
          <w:sz w:val="28"/>
          <w:szCs w:val="28"/>
          <w:rtl/>
          <w:lang w:bidi="ar-SY"/>
        </w:rPr>
        <w:t>–</w:t>
      </w:r>
      <w:r w:rsidRPr="00A63BA7">
        <w:rPr>
          <w:rFonts w:hint="cs"/>
          <w:sz w:val="28"/>
          <w:szCs w:val="28"/>
          <w:rtl/>
          <w:lang w:bidi="ar-SY"/>
        </w:rPr>
        <w:t xml:space="preserve"> ملين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مضاد للمواد السامة للكبد لذلك تستعمل في امراض الكبد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تستعمل كمادة مشهية و مضادة لالتهاب المعدة و الكولون لوجود المواد المرة </w:t>
      </w:r>
    </w:p>
    <w:p w:rsidR="00A63BA7" w:rsidRPr="00A63BA7" w:rsidRDefault="00A63BA7" w:rsidP="00A63BA7">
      <w:pPr>
        <w:rPr>
          <w:sz w:val="28"/>
          <w:szCs w:val="28"/>
          <w:rtl/>
          <w:lang w:bidi="ar-SY"/>
        </w:rPr>
      </w:pPr>
      <w:r w:rsidRPr="00A63BA7">
        <w:rPr>
          <w:rFonts w:hint="cs"/>
          <w:sz w:val="28"/>
          <w:szCs w:val="28"/>
          <w:rtl/>
          <w:lang w:bidi="ar-SY"/>
        </w:rPr>
        <w:t xml:space="preserve">تستعمل الجذور المحمصة ممزوجة مع القهوة </w:t>
      </w:r>
    </w:p>
    <w:p w:rsidR="00A63BA7" w:rsidRPr="00A63BA7" w:rsidRDefault="00A63BA7" w:rsidP="00A63BA7">
      <w:pPr>
        <w:rPr>
          <w:sz w:val="28"/>
          <w:szCs w:val="28"/>
          <w:rtl/>
          <w:lang w:bidi="ar-SY"/>
        </w:rPr>
      </w:pPr>
      <w:r w:rsidRPr="00A63BA7">
        <w:rPr>
          <w:rFonts w:hint="cs"/>
          <w:sz w:val="28"/>
          <w:szCs w:val="28"/>
          <w:rtl/>
          <w:lang w:bidi="ar-SY"/>
        </w:rPr>
        <w:t xml:space="preserve">تستعمل في الطعام لاحتوائها على الفيتامينات و السكريات </w:t>
      </w:r>
    </w:p>
    <w:p w:rsidR="00A63BA7" w:rsidRDefault="00A63BA7" w:rsidP="00A63BA7">
      <w:pPr>
        <w:rPr>
          <w:b/>
          <w:bCs/>
          <w:sz w:val="32"/>
          <w:szCs w:val="32"/>
          <w:rtl/>
          <w:lang w:bidi="ar-SY"/>
        </w:rPr>
      </w:pPr>
    </w:p>
    <w:p w:rsidR="00A63BA7" w:rsidRPr="00A63BA7" w:rsidRDefault="00A63BA7" w:rsidP="00A63BA7">
      <w:pPr>
        <w:rPr>
          <w:b/>
          <w:bCs/>
          <w:sz w:val="32"/>
          <w:szCs w:val="32"/>
          <w:rtl/>
          <w:lang w:bidi="ar-SY"/>
        </w:rPr>
      </w:pPr>
      <w:r w:rsidRPr="00A63BA7">
        <w:rPr>
          <w:rFonts w:hint="cs"/>
          <w:b/>
          <w:bCs/>
          <w:sz w:val="32"/>
          <w:szCs w:val="32"/>
          <w:rtl/>
          <w:lang w:bidi="ar-SY"/>
        </w:rPr>
        <w:t xml:space="preserve">حشيشة الملاك </w:t>
      </w:r>
      <w:r w:rsidRPr="00A63BA7">
        <w:rPr>
          <w:b/>
          <w:bCs/>
          <w:sz w:val="32"/>
          <w:szCs w:val="32"/>
          <w:lang w:bidi="ar-SY"/>
        </w:rPr>
        <w:t>Garden angelica</w:t>
      </w:r>
    </w:p>
    <w:p w:rsidR="00A63BA7" w:rsidRPr="00A63BA7" w:rsidRDefault="00A63BA7" w:rsidP="00A63BA7">
      <w:pPr>
        <w:rPr>
          <w:b/>
          <w:bCs/>
          <w:sz w:val="32"/>
          <w:szCs w:val="32"/>
          <w:rtl/>
          <w:lang w:bidi="ar-SY"/>
        </w:rPr>
      </w:pPr>
      <w:r w:rsidRPr="00A63BA7">
        <w:rPr>
          <w:b/>
          <w:bCs/>
          <w:i/>
          <w:iCs/>
          <w:sz w:val="32"/>
          <w:szCs w:val="32"/>
          <w:lang w:bidi="ar-SY"/>
        </w:rPr>
        <w:t>Angelica archangelica</w:t>
      </w:r>
      <w:r w:rsidRPr="00A63BA7">
        <w:rPr>
          <w:rFonts w:hint="cs"/>
          <w:b/>
          <w:bCs/>
          <w:i/>
          <w:iCs/>
          <w:sz w:val="32"/>
          <w:szCs w:val="32"/>
          <w:rtl/>
          <w:lang w:bidi="ar-SY"/>
        </w:rPr>
        <w:t xml:space="preserve">   </w:t>
      </w:r>
      <w:r w:rsidRPr="00A63BA7">
        <w:rPr>
          <w:rFonts w:hint="cs"/>
          <w:b/>
          <w:bCs/>
          <w:sz w:val="32"/>
          <w:szCs w:val="32"/>
          <w:rtl/>
          <w:lang w:bidi="ar-SY"/>
        </w:rPr>
        <w:t>من الفصيلة الخيمية</w:t>
      </w:r>
      <w:r w:rsidRPr="00A63BA7">
        <w:rPr>
          <w:rFonts w:hint="cs"/>
          <w:b/>
          <w:bCs/>
          <w:i/>
          <w:iCs/>
          <w:sz w:val="32"/>
          <w:szCs w:val="32"/>
          <w:rtl/>
          <w:lang w:bidi="ar-SY"/>
        </w:rPr>
        <w:t xml:space="preserve"> </w:t>
      </w:r>
      <w:r w:rsidRPr="00A63BA7">
        <w:rPr>
          <w:rFonts w:hint="cs"/>
          <w:b/>
          <w:bCs/>
          <w:sz w:val="32"/>
          <w:szCs w:val="32"/>
          <w:rtl/>
          <w:lang w:bidi="ar-SY"/>
        </w:rPr>
        <w:t xml:space="preserve"> </w:t>
      </w:r>
      <w:r w:rsidRPr="00A63BA7">
        <w:rPr>
          <w:b/>
          <w:bCs/>
          <w:sz w:val="32"/>
          <w:szCs w:val="32"/>
          <w:lang w:bidi="ar-SY"/>
        </w:rPr>
        <w:t>Apiaceae</w:t>
      </w:r>
      <w:r w:rsidRPr="00A63BA7">
        <w:rPr>
          <w:rFonts w:hint="cs"/>
          <w:b/>
          <w:bCs/>
          <w:sz w:val="32"/>
          <w:szCs w:val="32"/>
          <w:rtl/>
          <w:lang w:bidi="ar-SY"/>
        </w:rPr>
        <w:t xml:space="preserve"> </w:t>
      </w:r>
    </w:p>
    <w:p w:rsidR="00A63BA7" w:rsidRDefault="00A63BA7" w:rsidP="00A63BA7">
      <w:pPr>
        <w:rPr>
          <w:sz w:val="28"/>
          <w:szCs w:val="28"/>
          <w:rtl/>
          <w:lang w:bidi="ar-SY"/>
        </w:rPr>
      </w:pPr>
      <w:r>
        <w:rPr>
          <w:rFonts w:hint="cs"/>
          <w:noProof/>
          <w:sz w:val="28"/>
          <w:szCs w:val="28"/>
          <w:rtl/>
        </w:rPr>
        <w:drawing>
          <wp:inline distT="0" distB="0" distL="0" distR="0">
            <wp:extent cx="1998345" cy="2266950"/>
            <wp:effectExtent l="19050" t="0" r="1905" b="0"/>
            <wp:docPr id="17" name="صورة 16" descr="187px-Angelica_archangelica_(1118596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px-Angelica_archangelica_(1118596627).jpg"/>
                    <pic:cNvPicPr/>
                  </pic:nvPicPr>
                  <pic:blipFill>
                    <a:blip r:embed="rId27"/>
                    <a:stretch>
                      <a:fillRect/>
                    </a:stretch>
                  </pic:blipFill>
                  <pic:spPr>
                    <a:xfrm>
                      <a:off x="0" y="0"/>
                      <a:ext cx="1998197" cy="2266782"/>
                    </a:xfrm>
                    <a:prstGeom prst="rect">
                      <a:avLst/>
                    </a:prstGeom>
                  </pic:spPr>
                </pic:pic>
              </a:graphicData>
            </a:graphic>
          </wp:inline>
        </w:drawing>
      </w:r>
      <w:r>
        <w:rPr>
          <w:rFonts w:hint="cs"/>
          <w:sz w:val="28"/>
          <w:szCs w:val="28"/>
          <w:rtl/>
          <w:lang w:bidi="ar-SY"/>
        </w:rPr>
        <w:t xml:space="preserve">   </w:t>
      </w:r>
      <w:r>
        <w:rPr>
          <w:rFonts w:hint="cs"/>
          <w:noProof/>
          <w:sz w:val="28"/>
          <w:szCs w:val="28"/>
          <w:rtl/>
        </w:rPr>
        <w:drawing>
          <wp:inline distT="0" distB="0" distL="0" distR="0">
            <wp:extent cx="2283134" cy="2219325"/>
            <wp:effectExtent l="19050" t="0" r="2866" b="0"/>
            <wp:docPr id="26" name="صورة 25" descr="220px-Illustration_Angelica_archangelica0_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Illustration_Angelica_archangelica0_clean.jpg"/>
                    <pic:cNvPicPr/>
                  </pic:nvPicPr>
                  <pic:blipFill>
                    <a:blip r:embed="rId28"/>
                    <a:stretch>
                      <a:fillRect/>
                    </a:stretch>
                  </pic:blipFill>
                  <pic:spPr>
                    <a:xfrm>
                      <a:off x="0" y="0"/>
                      <a:ext cx="2301723" cy="2237394"/>
                    </a:xfrm>
                    <a:prstGeom prst="rect">
                      <a:avLst/>
                    </a:prstGeom>
                  </pic:spPr>
                </pic:pic>
              </a:graphicData>
            </a:graphic>
          </wp:inline>
        </w:drawing>
      </w:r>
    </w:p>
    <w:p w:rsidR="00A63BA7" w:rsidRPr="00A63BA7" w:rsidRDefault="00A63BA7" w:rsidP="00A63BA7">
      <w:pPr>
        <w:rPr>
          <w:sz w:val="28"/>
          <w:szCs w:val="28"/>
          <w:rtl/>
          <w:lang w:bidi="ar-SY"/>
        </w:rPr>
      </w:pPr>
      <w:r w:rsidRPr="00A63BA7">
        <w:rPr>
          <w:rFonts w:hint="cs"/>
          <w:sz w:val="28"/>
          <w:szCs w:val="28"/>
          <w:rtl/>
          <w:lang w:bidi="ar-SY"/>
        </w:rPr>
        <w:t xml:space="preserve">نبات عشبي معمر تتميز باوراقها المسننة و ازهارها بيضاء تميل الى الصفرة  </w:t>
      </w:r>
    </w:p>
    <w:p w:rsidR="00A63BA7" w:rsidRPr="00A63BA7" w:rsidRDefault="00A63BA7" w:rsidP="00A63BA7">
      <w:pPr>
        <w:rPr>
          <w:sz w:val="28"/>
          <w:szCs w:val="28"/>
          <w:rtl/>
          <w:lang w:bidi="ar-SY"/>
        </w:rPr>
      </w:pPr>
      <w:r w:rsidRPr="00A63BA7">
        <w:rPr>
          <w:rFonts w:hint="cs"/>
          <w:sz w:val="28"/>
          <w:szCs w:val="28"/>
          <w:rtl/>
          <w:lang w:bidi="ar-SY"/>
        </w:rPr>
        <w:t xml:space="preserve">موطنها الاصلي شرق اوربا و توجد في روسيا و السويد و النرويج و شمال فرنسا و غيرها ..... </w:t>
      </w:r>
    </w:p>
    <w:p w:rsidR="00A63BA7" w:rsidRPr="00A63BA7" w:rsidRDefault="00A63BA7" w:rsidP="00A63BA7">
      <w:pPr>
        <w:rPr>
          <w:sz w:val="32"/>
          <w:szCs w:val="32"/>
          <w:rtl/>
          <w:lang w:bidi="ar-SY"/>
        </w:rPr>
      </w:pPr>
      <w:r w:rsidRPr="00A63BA7">
        <w:rPr>
          <w:rFonts w:hint="cs"/>
          <w:sz w:val="32"/>
          <w:szCs w:val="32"/>
          <w:rtl/>
          <w:lang w:bidi="ar-SY"/>
        </w:rPr>
        <w:t>القسم المستعمل :</w:t>
      </w:r>
    </w:p>
    <w:p w:rsidR="00A63BA7" w:rsidRPr="00A63BA7" w:rsidRDefault="00A63BA7" w:rsidP="00A63BA7">
      <w:pPr>
        <w:rPr>
          <w:sz w:val="28"/>
          <w:szCs w:val="28"/>
          <w:rtl/>
          <w:lang w:bidi="ar-SY"/>
        </w:rPr>
      </w:pPr>
      <w:r w:rsidRPr="00A63BA7">
        <w:rPr>
          <w:rFonts w:hint="cs"/>
          <w:sz w:val="28"/>
          <w:szCs w:val="28"/>
          <w:rtl/>
          <w:lang w:bidi="ar-SY"/>
        </w:rPr>
        <w:t xml:space="preserve">الاوراق و الجذور </w:t>
      </w:r>
    </w:p>
    <w:p w:rsidR="00A63BA7" w:rsidRPr="00A63BA7" w:rsidRDefault="00A63BA7" w:rsidP="00A63BA7">
      <w:pPr>
        <w:rPr>
          <w:sz w:val="32"/>
          <w:szCs w:val="32"/>
          <w:rtl/>
          <w:lang w:bidi="ar-SY"/>
        </w:rPr>
      </w:pPr>
      <w:r w:rsidRPr="00A63BA7">
        <w:rPr>
          <w:rFonts w:hint="cs"/>
          <w:sz w:val="32"/>
          <w:szCs w:val="32"/>
          <w:rtl/>
          <w:lang w:bidi="ar-SY"/>
        </w:rPr>
        <w:t>المكونات الفعالة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فورانوكومارينات و غليكوزيداتها مثل </w:t>
      </w:r>
      <w:r w:rsidRPr="00A63BA7">
        <w:rPr>
          <w:sz w:val="28"/>
          <w:szCs w:val="28"/>
          <w:lang w:bidi="ar-SY"/>
        </w:rPr>
        <w:t xml:space="preserve">) </w:t>
      </w:r>
      <w:r w:rsidRPr="00A63BA7">
        <w:rPr>
          <w:rFonts w:hint="cs"/>
          <w:sz w:val="28"/>
          <w:szCs w:val="28"/>
          <w:rtl/>
          <w:lang w:bidi="ar-SY"/>
        </w:rPr>
        <w:t xml:space="preserve"> </w:t>
      </w:r>
      <w:r w:rsidRPr="00A63BA7">
        <w:rPr>
          <w:sz w:val="28"/>
          <w:szCs w:val="28"/>
          <w:lang w:bidi="ar-SY"/>
        </w:rPr>
        <w:t xml:space="preserve">bergapten – archangelicin – marmesin – psoralin – apterin – imperatorin – xanthoxin – osthol </w:t>
      </w:r>
      <w:r w:rsidRPr="00A63BA7">
        <w:rPr>
          <w:rFonts w:hint="cs"/>
          <w:sz w:val="28"/>
          <w:szCs w:val="28"/>
          <w:rtl/>
          <w:lang w:bidi="ar-SY"/>
        </w:rPr>
        <w:t xml:space="preserve"> )</w:t>
      </w:r>
    </w:p>
    <w:tbl>
      <w:tblPr>
        <w:tblStyle w:val="a3"/>
        <w:bidiVisual/>
        <w:tblW w:w="0" w:type="auto"/>
        <w:tblInd w:w="360" w:type="dxa"/>
        <w:tblLook w:val="04A0"/>
      </w:tblPr>
      <w:tblGrid>
        <w:gridCol w:w="2825"/>
        <w:gridCol w:w="2535"/>
        <w:gridCol w:w="2802"/>
      </w:tblGrid>
      <w:tr w:rsidR="00A63BA7" w:rsidRPr="00A63BA7" w:rsidTr="002D2501">
        <w:trPr>
          <w:trHeight w:val="1451"/>
        </w:trPr>
        <w:tc>
          <w:tcPr>
            <w:tcW w:w="2825" w:type="dxa"/>
          </w:tcPr>
          <w:p w:rsidR="00A63BA7" w:rsidRPr="00A63BA7" w:rsidRDefault="00A63BA7" w:rsidP="002D2501">
            <w:pPr>
              <w:rPr>
                <w:sz w:val="28"/>
                <w:szCs w:val="28"/>
                <w:rtl/>
                <w:lang w:bidi="ar-SY"/>
              </w:rPr>
            </w:pPr>
            <w:r w:rsidRPr="00A63BA7">
              <w:rPr>
                <w:rFonts w:hint="cs"/>
                <w:noProof/>
                <w:sz w:val="28"/>
                <w:szCs w:val="28"/>
                <w:rtl/>
              </w:rPr>
              <w:drawing>
                <wp:inline distT="0" distB="0" distL="0" distR="0">
                  <wp:extent cx="1562100" cy="809625"/>
                  <wp:effectExtent l="19050" t="0" r="0" b="0"/>
                  <wp:docPr id="27" name="صورة 26" descr="200px-Apter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Apterin (1).png"/>
                          <pic:cNvPicPr/>
                        </pic:nvPicPr>
                        <pic:blipFill>
                          <a:blip r:embed="rId29"/>
                          <a:stretch>
                            <a:fillRect/>
                          </a:stretch>
                        </pic:blipFill>
                        <pic:spPr>
                          <a:xfrm>
                            <a:off x="0" y="0"/>
                            <a:ext cx="1562100" cy="809625"/>
                          </a:xfrm>
                          <a:prstGeom prst="rect">
                            <a:avLst/>
                          </a:prstGeom>
                        </pic:spPr>
                      </pic:pic>
                    </a:graphicData>
                  </a:graphic>
                </wp:inline>
              </w:drawing>
            </w:r>
          </w:p>
        </w:tc>
        <w:tc>
          <w:tcPr>
            <w:tcW w:w="2535" w:type="dxa"/>
          </w:tcPr>
          <w:p w:rsidR="00A63BA7" w:rsidRPr="00A63BA7" w:rsidRDefault="00A63BA7" w:rsidP="002D2501">
            <w:pPr>
              <w:rPr>
                <w:sz w:val="28"/>
                <w:szCs w:val="28"/>
                <w:rtl/>
                <w:lang w:bidi="ar-SY"/>
              </w:rPr>
            </w:pPr>
            <w:r w:rsidRPr="00A63BA7">
              <w:rPr>
                <w:rFonts w:hint="cs"/>
                <w:noProof/>
                <w:sz w:val="28"/>
                <w:szCs w:val="28"/>
                <w:rtl/>
              </w:rPr>
              <w:drawing>
                <wp:inline distT="0" distB="0" distL="0" distR="0">
                  <wp:extent cx="1390650" cy="742950"/>
                  <wp:effectExtent l="19050" t="0" r="0" b="0"/>
                  <wp:docPr id="28" name="صورة 27" descr="200px-Imperator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Imperatorin (1).png"/>
                          <pic:cNvPicPr/>
                        </pic:nvPicPr>
                        <pic:blipFill>
                          <a:blip r:embed="rId30"/>
                          <a:stretch>
                            <a:fillRect/>
                          </a:stretch>
                        </pic:blipFill>
                        <pic:spPr>
                          <a:xfrm>
                            <a:off x="0" y="0"/>
                            <a:ext cx="1390650" cy="742950"/>
                          </a:xfrm>
                          <a:prstGeom prst="rect">
                            <a:avLst/>
                          </a:prstGeom>
                        </pic:spPr>
                      </pic:pic>
                    </a:graphicData>
                  </a:graphic>
                </wp:inline>
              </w:drawing>
            </w:r>
          </w:p>
        </w:tc>
        <w:tc>
          <w:tcPr>
            <w:tcW w:w="2802" w:type="dxa"/>
          </w:tcPr>
          <w:p w:rsidR="00A63BA7" w:rsidRPr="00A63BA7" w:rsidRDefault="00A63BA7" w:rsidP="002D2501">
            <w:pPr>
              <w:rPr>
                <w:sz w:val="28"/>
                <w:szCs w:val="28"/>
                <w:rtl/>
                <w:lang w:bidi="ar-SY"/>
              </w:rPr>
            </w:pPr>
            <w:r w:rsidRPr="00A63BA7">
              <w:rPr>
                <w:rFonts w:hint="cs"/>
                <w:noProof/>
                <w:sz w:val="28"/>
                <w:szCs w:val="28"/>
                <w:rtl/>
              </w:rPr>
              <w:drawing>
                <wp:inline distT="0" distB="0" distL="0" distR="0">
                  <wp:extent cx="1485899" cy="571500"/>
                  <wp:effectExtent l="19050" t="0" r="1" b="0"/>
                  <wp:docPr id="29" name="صورة 28" descr="200px-Marmes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Marmesin (2).png"/>
                          <pic:cNvPicPr/>
                        </pic:nvPicPr>
                        <pic:blipFill>
                          <a:blip r:embed="rId31"/>
                          <a:stretch>
                            <a:fillRect/>
                          </a:stretch>
                        </pic:blipFill>
                        <pic:spPr>
                          <a:xfrm>
                            <a:off x="0" y="0"/>
                            <a:ext cx="1524618" cy="586392"/>
                          </a:xfrm>
                          <a:prstGeom prst="rect">
                            <a:avLst/>
                          </a:prstGeom>
                        </pic:spPr>
                      </pic:pic>
                    </a:graphicData>
                  </a:graphic>
                </wp:inline>
              </w:drawing>
            </w:r>
          </w:p>
        </w:tc>
      </w:tr>
      <w:tr w:rsidR="00A63BA7" w:rsidRPr="00A63BA7" w:rsidTr="002D2501">
        <w:tc>
          <w:tcPr>
            <w:tcW w:w="2825" w:type="dxa"/>
          </w:tcPr>
          <w:p w:rsidR="00A63BA7" w:rsidRPr="00A63BA7" w:rsidRDefault="00A63BA7" w:rsidP="002D2501">
            <w:pPr>
              <w:rPr>
                <w:sz w:val="28"/>
                <w:szCs w:val="28"/>
                <w:lang w:bidi="ar-SY"/>
              </w:rPr>
            </w:pPr>
            <w:r w:rsidRPr="00A63BA7">
              <w:rPr>
                <w:sz w:val="28"/>
                <w:szCs w:val="28"/>
                <w:lang w:bidi="ar-SY"/>
              </w:rPr>
              <w:t>apterin</w:t>
            </w:r>
          </w:p>
        </w:tc>
        <w:tc>
          <w:tcPr>
            <w:tcW w:w="2535" w:type="dxa"/>
          </w:tcPr>
          <w:p w:rsidR="00A63BA7" w:rsidRPr="00A63BA7" w:rsidRDefault="00A63BA7" w:rsidP="002D2501">
            <w:pPr>
              <w:rPr>
                <w:sz w:val="28"/>
                <w:szCs w:val="28"/>
                <w:lang w:bidi="ar-SY"/>
              </w:rPr>
            </w:pPr>
            <w:r w:rsidRPr="00A63BA7">
              <w:rPr>
                <w:sz w:val="28"/>
                <w:szCs w:val="28"/>
                <w:lang w:bidi="ar-SY"/>
              </w:rPr>
              <w:t>imperatorin</w:t>
            </w:r>
          </w:p>
        </w:tc>
        <w:tc>
          <w:tcPr>
            <w:tcW w:w="2802" w:type="dxa"/>
          </w:tcPr>
          <w:p w:rsidR="00A63BA7" w:rsidRPr="00A63BA7" w:rsidRDefault="00A63BA7" w:rsidP="002D2501">
            <w:pPr>
              <w:rPr>
                <w:sz w:val="28"/>
                <w:szCs w:val="28"/>
                <w:rtl/>
                <w:lang w:bidi="ar-SY"/>
              </w:rPr>
            </w:pPr>
            <w:r w:rsidRPr="00A63BA7">
              <w:rPr>
                <w:sz w:val="28"/>
                <w:szCs w:val="28"/>
                <w:lang w:bidi="ar-SY"/>
              </w:rPr>
              <w:t>marmesin</w:t>
            </w:r>
          </w:p>
        </w:tc>
      </w:tr>
    </w:tbl>
    <w:p w:rsidR="00A63BA7" w:rsidRDefault="00A63BA7" w:rsidP="00A63BA7">
      <w:pPr>
        <w:rPr>
          <w:rtl/>
          <w:lang w:bidi="ar-SY"/>
        </w:rPr>
      </w:pPr>
    </w:p>
    <w:tbl>
      <w:tblPr>
        <w:tblStyle w:val="a3"/>
        <w:bidiVisual/>
        <w:tblW w:w="0" w:type="auto"/>
        <w:tblInd w:w="360" w:type="dxa"/>
        <w:tblLook w:val="04A0"/>
      </w:tblPr>
      <w:tblGrid>
        <w:gridCol w:w="4261"/>
        <w:gridCol w:w="4261"/>
      </w:tblGrid>
      <w:tr w:rsidR="00A63BA7" w:rsidRPr="00A63BA7" w:rsidTr="002D2501">
        <w:trPr>
          <w:trHeight w:val="1614"/>
        </w:trPr>
        <w:tc>
          <w:tcPr>
            <w:tcW w:w="4261" w:type="dxa"/>
          </w:tcPr>
          <w:p w:rsidR="00A63BA7" w:rsidRPr="00A63BA7" w:rsidRDefault="00A63BA7" w:rsidP="002D2501">
            <w:pPr>
              <w:rPr>
                <w:sz w:val="28"/>
                <w:szCs w:val="28"/>
                <w:rtl/>
                <w:lang w:bidi="ar-SY"/>
              </w:rPr>
            </w:pPr>
            <w:r w:rsidRPr="00A63BA7">
              <w:rPr>
                <w:rFonts w:hint="cs"/>
                <w:noProof/>
                <w:sz w:val="28"/>
                <w:szCs w:val="28"/>
                <w:rtl/>
              </w:rPr>
              <w:lastRenderedPageBreak/>
              <w:drawing>
                <wp:inline distT="0" distB="0" distL="0" distR="0">
                  <wp:extent cx="2066925" cy="933450"/>
                  <wp:effectExtent l="19050" t="0" r="9525" b="0"/>
                  <wp:docPr id="30" name="صورة 29" descr="200px-Osth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Osthol.png"/>
                          <pic:cNvPicPr/>
                        </pic:nvPicPr>
                        <pic:blipFill>
                          <a:blip r:embed="rId32"/>
                          <a:stretch>
                            <a:fillRect/>
                          </a:stretch>
                        </pic:blipFill>
                        <pic:spPr>
                          <a:xfrm>
                            <a:off x="0" y="0"/>
                            <a:ext cx="2066925" cy="933450"/>
                          </a:xfrm>
                          <a:prstGeom prst="rect">
                            <a:avLst/>
                          </a:prstGeom>
                        </pic:spPr>
                      </pic:pic>
                    </a:graphicData>
                  </a:graphic>
                </wp:inline>
              </w:drawing>
            </w:r>
          </w:p>
        </w:tc>
        <w:tc>
          <w:tcPr>
            <w:tcW w:w="4261" w:type="dxa"/>
          </w:tcPr>
          <w:p w:rsidR="00A63BA7" w:rsidRPr="00A63BA7" w:rsidRDefault="00A63BA7" w:rsidP="002D2501">
            <w:pPr>
              <w:rPr>
                <w:sz w:val="28"/>
                <w:szCs w:val="28"/>
                <w:rtl/>
                <w:lang w:bidi="ar-SY"/>
              </w:rPr>
            </w:pPr>
            <w:r w:rsidRPr="00A63BA7">
              <w:rPr>
                <w:rFonts w:hint="cs"/>
                <w:noProof/>
                <w:sz w:val="28"/>
                <w:szCs w:val="28"/>
                <w:rtl/>
              </w:rPr>
              <w:drawing>
                <wp:inline distT="0" distB="0" distL="0" distR="0">
                  <wp:extent cx="1724025" cy="685800"/>
                  <wp:effectExtent l="19050" t="0" r="0" b="0"/>
                  <wp:docPr id="31" name="صورة 30" descr="xantotox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totoxin.png"/>
                          <pic:cNvPicPr/>
                        </pic:nvPicPr>
                        <pic:blipFill>
                          <a:blip r:embed="rId17"/>
                          <a:stretch>
                            <a:fillRect/>
                          </a:stretch>
                        </pic:blipFill>
                        <pic:spPr>
                          <a:xfrm>
                            <a:off x="0" y="0"/>
                            <a:ext cx="1724025" cy="685800"/>
                          </a:xfrm>
                          <a:prstGeom prst="rect">
                            <a:avLst/>
                          </a:prstGeom>
                        </pic:spPr>
                      </pic:pic>
                    </a:graphicData>
                  </a:graphic>
                </wp:inline>
              </w:drawing>
            </w:r>
          </w:p>
        </w:tc>
      </w:tr>
      <w:tr w:rsidR="00A63BA7" w:rsidRPr="00A63BA7" w:rsidTr="002D2501">
        <w:tc>
          <w:tcPr>
            <w:tcW w:w="4261" w:type="dxa"/>
          </w:tcPr>
          <w:p w:rsidR="00A63BA7" w:rsidRPr="00A63BA7" w:rsidRDefault="00A63BA7" w:rsidP="002D2501">
            <w:pPr>
              <w:rPr>
                <w:sz w:val="28"/>
                <w:szCs w:val="28"/>
                <w:lang w:bidi="ar-SY"/>
              </w:rPr>
            </w:pPr>
            <w:r w:rsidRPr="00A63BA7">
              <w:rPr>
                <w:sz w:val="28"/>
                <w:szCs w:val="28"/>
                <w:lang w:bidi="ar-SY"/>
              </w:rPr>
              <w:t>osthol</w:t>
            </w:r>
          </w:p>
        </w:tc>
        <w:tc>
          <w:tcPr>
            <w:tcW w:w="4261" w:type="dxa"/>
          </w:tcPr>
          <w:p w:rsidR="00A63BA7" w:rsidRPr="00A63BA7" w:rsidRDefault="00A63BA7" w:rsidP="002D2501">
            <w:pPr>
              <w:rPr>
                <w:sz w:val="28"/>
                <w:szCs w:val="28"/>
                <w:lang w:bidi="ar-SY"/>
              </w:rPr>
            </w:pPr>
            <w:r w:rsidRPr="00A63BA7">
              <w:rPr>
                <w:sz w:val="28"/>
                <w:szCs w:val="28"/>
                <w:lang w:bidi="ar-SY"/>
              </w:rPr>
              <w:t>xanthoxin</w:t>
            </w:r>
          </w:p>
        </w:tc>
      </w:tr>
    </w:tbl>
    <w:p w:rsidR="00A63BA7" w:rsidRPr="00A63BA7" w:rsidRDefault="00A63BA7" w:rsidP="00A63BA7">
      <w:pPr>
        <w:ind w:left="360"/>
        <w:rPr>
          <w:sz w:val="28"/>
          <w:szCs w:val="28"/>
          <w:rtl/>
          <w:lang w:bidi="ar-SY"/>
        </w:rPr>
      </w:pP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زيوت عطرية  - </w:t>
      </w:r>
      <w:r w:rsidRPr="00A63BA7">
        <w:rPr>
          <w:rFonts w:ascii="Arial" w:hAnsi="Arial" w:cs="Arial"/>
          <w:sz w:val="28"/>
          <w:szCs w:val="28"/>
          <w:lang w:bidi="ar-SY"/>
        </w:rPr>
        <w:t>β</w:t>
      </w:r>
      <w:r w:rsidRPr="00A63BA7">
        <w:rPr>
          <w:sz w:val="28"/>
          <w:szCs w:val="28"/>
          <w:lang w:bidi="ar-SY"/>
        </w:rPr>
        <w:t>-terebangelen ( C10H16 )</w:t>
      </w:r>
      <w:r w:rsidRPr="00A63BA7">
        <w:rPr>
          <w:rFonts w:hint="cs"/>
          <w:sz w:val="28"/>
          <w:szCs w:val="28"/>
          <w:rtl/>
          <w:lang w:bidi="ar-SY"/>
        </w:rPr>
        <w:t xml:space="preserve">  - تربينات اخرى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كونيفيرين </w:t>
      </w:r>
    </w:p>
    <w:p w:rsidR="00A63BA7" w:rsidRPr="00A63BA7" w:rsidRDefault="00A63BA7" w:rsidP="00A63BA7">
      <w:pPr>
        <w:rPr>
          <w:sz w:val="32"/>
          <w:szCs w:val="32"/>
          <w:rtl/>
          <w:lang w:bidi="ar-SY"/>
        </w:rPr>
      </w:pPr>
      <w:r w:rsidRPr="00A63BA7">
        <w:rPr>
          <w:rFonts w:hint="cs"/>
          <w:sz w:val="32"/>
          <w:szCs w:val="32"/>
          <w:rtl/>
          <w:lang w:bidi="ar-SY"/>
        </w:rPr>
        <w:t xml:space="preserve">الاستعمال :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لها تاثيرات موسعة للاوعية الدموية التاجية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تستعمل الجذور في معالجة التهاب القصبات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اضطرابات الجهاز الهضمي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اضطرابات الجهاز العصبي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ضد الحمى و الانتانات و الانفلونزا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بعض انواع حشيشة الملاك و خاصة الصينية تستعمل في اضطرابات الدورة الطمثية عند الاناث </w:t>
      </w:r>
    </w:p>
    <w:p w:rsidR="00A63BA7" w:rsidRDefault="00A63BA7" w:rsidP="00A63BA7">
      <w:pPr>
        <w:rPr>
          <w:rtl/>
          <w:lang w:bidi="ar-SY"/>
        </w:rPr>
      </w:pPr>
    </w:p>
    <w:p w:rsidR="00A63BA7" w:rsidRPr="00A63BA7" w:rsidRDefault="00A63BA7" w:rsidP="00A63BA7">
      <w:pPr>
        <w:rPr>
          <w:b/>
          <w:bCs/>
          <w:sz w:val="32"/>
          <w:szCs w:val="32"/>
          <w:rtl/>
          <w:lang w:bidi="ar-SY"/>
        </w:rPr>
      </w:pPr>
      <w:r w:rsidRPr="00A63BA7">
        <w:rPr>
          <w:rFonts w:hint="cs"/>
          <w:b/>
          <w:bCs/>
          <w:sz w:val="32"/>
          <w:szCs w:val="32"/>
          <w:rtl/>
          <w:lang w:bidi="ar-SY"/>
        </w:rPr>
        <w:t xml:space="preserve">الحندقوق </w:t>
      </w:r>
      <w:r w:rsidRPr="00A63BA7">
        <w:rPr>
          <w:b/>
          <w:bCs/>
          <w:sz w:val="32"/>
          <w:szCs w:val="32"/>
          <w:lang w:bidi="ar-SY"/>
        </w:rPr>
        <w:t>Melilot</w:t>
      </w:r>
    </w:p>
    <w:p w:rsidR="00A63BA7" w:rsidRPr="00A63BA7" w:rsidRDefault="00A63BA7" w:rsidP="00A63BA7">
      <w:pPr>
        <w:rPr>
          <w:b/>
          <w:bCs/>
          <w:sz w:val="32"/>
          <w:szCs w:val="32"/>
          <w:rtl/>
          <w:lang w:bidi="ar-SY"/>
        </w:rPr>
      </w:pPr>
      <w:r w:rsidRPr="00A63BA7">
        <w:rPr>
          <w:b/>
          <w:bCs/>
          <w:i/>
          <w:iCs/>
          <w:sz w:val="32"/>
          <w:szCs w:val="32"/>
          <w:lang w:bidi="ar-SY"/>
        </w:rPr>
        <w:t>Melilotus officinalis</w:t>
      </w:r>
      <w:r w:rsidRPr="00A63BA7">
        <w:rPr>
          <w:rFonts w:hint="cs"/>
          <w:b/>
          <w:bCs/>
          <w:i/>
          <w:iCs/>
          <w:sz w:val="32"/>
          <w:szCs w:val="32"/>
          <w:rtl/>
          <w:lang w:bidi="ar-SY"/>
        </w:rPr>
        <w:t xml:space="preserve"> </w:t>
      </w:r>
      <w:r w:rsidRPr="00A63BA7">
        <w:rPr>
          <w:rFonts w:hint="cs"/>
          <w:b/>
          <w:bCs/>
          <w:sz w:val="32"/>
          <w:szCs w:val="32"/>
          <w:rtl/>
          <w:lang w:bidi="ar-SY"/>
        </w:rPr>
        <w:t xml:space="preserve">من الفصيلة الفولية </w:t>
      </w:r>
      <w:r w:rsidRPr="00A63BA7">
        <w:rPr>
          <w:b/>
          <w:bCs/>
          <w:sz w:val="32"/>
          <w:szCs w:val="32"/>
          <w:lang w:bidi="ar-SY"/>
        </w:rPr>
        <w:t>Fabaceae</w:t>
      </w:r>
      <w:r w:rsidRPr="00A63BA7">
        <w:rPr>
          <w:rFonts w:hint="cs"/>
          <w:b/>
          <w:bCs/>
          <w:sz w:val="32"/>
          <w:szCs w:val="32"/>
          <w:rtl/>
          <w:lang w:bidi="ar-SY"/>
        </w:rPr>
        <w:t xml:space="preserve"> </w:t>
      </w:r>
    </w:p>
    <w:p w:rsidR="00A63BA7" w:rsidRPr="00A63BA7" w:rsidRDefault="00A63BA7" w:rsidP="00A63BA7">
      <w:pPr>
        <w:rPr>
          <w:sz w:val="28"/>
          <w:szCs w:val="28"/>
          <w:rtl/>
          <w:lang w:bidi="ar-SY"/>
        </w:rPr>
      </w:pPr>
      <w:r w:rsidRPr="00A63BA7">
        <w:rPr>
          <w:rFonts w:hint="cs"/>
          <w:sz w:val="28"/>
          <w:szCs w:val="28"/>
          <w:rtl/>
          <w:lang w:bidi="ar-SY"/>
        </w:rPr>
        <w:t xml:space="preserve">من التسميات الشائعة : الحندقوق الطبي </w:t>
      </w:r>
      <w:r w:rsidRPr="00A63BA7">
        <w:rPr>
          <w:sz w:val="28"/>
          <w:szCs w:val="28"/>
          <w:rtl/>
          <w:lang w:bidi="ar-SY"/>
        </w:rPr>
        <w:t>–</w:t>
      </w:r>
      <w:r w:rsidRPr="00A63BA7">
        <w:rPr>
          <w:rFonts w:hint="cs"/>
          <w:sz w:val="28"/>
          <w:szCs w:val="28"/>
          <w:rtl/>
          <w:lang w:bidi="ar-SY"/>
        </w:rPr>
        <w:t xml:space="preserve"> اكليل الملك </w:t>
      </w:r>
      <w:r w:rsidRPr="00A63BA7">
        <w:rPr>
          <w:sz w:val="28"/>
          <w:szCs w:val="28"/>
          <w:rtl/>
          <w:lang w:bidi="ar-SY"/>
        </w:rPr>
        <w:t>–</w:t>
      </w:r>
      <w:r w:rsidRPr="00A63BA7">
        <w:rPr>
          <w:rFonts w:hint="cs"/>
          <w:sz w:val="28"/>
          <w:szCs w:val="28"/>
          <w:rtl/>
          <w:lang w:bidi="ar-SY"/>
        </w:rPr>
        <w:t xml:space="preserve"> غصن البان </w:t>
      </w:r>
    </w:p>
    <w:p w:rsidR="00A63BA7" w:rsidRPr="00A63BA7" w:rsidRDefault="00A63BA7" w:rsidP="00A63BA7">
      <w:pPr>
        <w:rPr>
          <w:sz w:val="28"/>
          <w:szCs w:val="28"/>
          <w:rtl/>
          <w:lang w:bidi="ar-SY"/>
        </w:rPr>
      </w:pPr>
      <w:r w:rsidRPr="00A63BA7">
        <w:rPr>
          <w:rFonts w:hint="cs"/>
          <w:noProof/>
          <w:sz w:val="28"/>
          <w:szCs w:val="28"/>
          <w:rtl/>
        </w:rPr>
        <w:drawing>
          <wp:inline distT="0" distB="0" distL="0" distR="0">
            <wp:extent cx="2181932" cy="2352675"/>
            <wp:effectExtent l="19050" t="0" r="8818" b="0"/>
            <wp:docPr id="4" name="صورة 31" descr="Melilotus_officinalis_-_Köhler–s_Medizinal-Pflanzen-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ilotus_officinalis_-_Köhler–s_Medizinal-Pflanzen-093.jpg"/>
                    <pic:cNvPicPr/>
                  </pic:nvPicPr>
                  <pic:blipFill>
                    <a:blip r:embed="rId33"/>
                    <a:stretch>
                      <a:fillRect/>
                    </a:stretch>
                  </pic:blipFill>
                  <pic:spPr>
                    <a:xfrm>
                      <a:off x="0" y="0"/>
                      <a:ext cx="2183861" cy="2354755"/>
                    </a:xfrm>
                    <a:prstGeom prst="rect">
                      <a:avLst/>
                    </a:prstGeom>
                  </pic:spPr>
                </pic:pic>
              </a:graphicData>
            </a:graphic>
          </wp:inline>
        </w:drawing>
      </w:r>
      <w:r w:rsidRPr="00A63BA7">
        <w:rPr>
          <w:rFonts w:hint="cs"/>
          <w:noProof/>
          <w:sz w:val="28"/>
          <w:szCs w:val="28"/>
          <w:rtl/>
        </w:rPr>
        <w:drawing>
          <wp:inline distT="0" distB="0" distL="0" distR="0">
            <wp:extent cx="2371725" cy="2343150"/>
            <wp:effectExtent l="19050" t="0" r="9525" b="0"/>
            <wp:docPr id="18" name="صورة 32" descr="حندقوق طبي offici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ندقوق طبي officinales.jpg"/>
                    <pic:cNvPicPr/>
                  </pic:nvPicPr>
                  <pic:blipFill>
                    <a:blip r:embed="rId34" cstate="print"/>
                    <a:stretch>
                      <a:fillRect/>
                    </a:stretch>
                  </pic:blipFill>
                  <pic:spPr>
                    <a:xfrm>
                      <a:off x="0" y="0"/>
                      <a:ext cx="2372504" cy="2343920"/>
                    </a:xfrm>
                    <a:prstGeom prst="rect">
                      <a:avLst/>
                    </a:prstGeom>
                  </pic:spPr>
                </pic:pic>
              </a:graphicData>
            </a:graphic>
          </wp:inline>
        </w:drawing>
      </w:r>
    </w:p>
    <w:p w:rsidR="00A63BA7" w:rsidRDefault="00A63BA7" w:rsidP="00A63BA7">
      <w:pPr>
        <w:rPr>
          <w:sz w:val="24"/>
          <w:szCs w:val="24"/>
          <w:rtl/>
          <w:lang w:bidi="ar-SY"/>
        </w:rPr>
      </w:pPr>
      <w:r w:rsidRPr="00A63BA7">
        <w:rPr>
          <w:rFonts w:hint="cs"/>
          <w:sz w:val="28"/>
          <w:szCs w:val="28"/>
          <w:rtl/>
          <w:lang w:bidi="ar-SY"/>
        </w:rPr>
        <w:t>نبات عشبي شتوي ثنائي الحول</w:t>
      </w:r>
      <w:r w:rsidR="00073362">
        <w:rPr>
          <w:rFonts w:hint="cs"/>
          <w:sz w:val="28"/>
          <w:szCs w:val="28"/>
          <w:rtl/>
          <w:lang w:bidi="ar-SY"/>
        </w:rPr>
        <w:t xml:space="preserve"> </w:t>
      </w:r>
      <w:r w:rsidRPr="00A63BA7">
        <w:rPr>
          <w:rFonts w:hint="cs"/>
          <w:sz w:val="28"/>
          <w:szCs w:val="28"/>
          <w:rtl/>
          <w:lang w:bidi="ar-SY"/>
        </w:rPr>
        <w:t xml:space="preserve">كثير التفرع اوراقه ريشية صغيرة ثلاثية الوريقات مسننة الحواف , الازهار صفراء عنقودية , الثمار قرنية و البذور بيضوية . ينمو بريا في بلاد الشام و اوربا و المغرب العربي و اسيا و امريكا  . يستعمل كنبات علفي </w:t>
      </w:r>
      <w:r>
        <w:rPr>
          <w:rFonts w:hint="cs"/>
          <w:sz w:val="24"/>
          <w:szCs w:val="24"/>
          <w:rtl/>
          <w:lang w:bidi="ar-SY"/>
        </w:rPr>
        <w:t xml:space="preserve">. </w:t>
      </w:r>
    </w:p>
    <w:p w:rsidR="00A63BA7" w:rsidRPr="00A63BA7" w:rsidRDefault="00A63BA7" w:rsidP="00A63BA7">
      <w:pPr>
        <w:rPr>
          <w:sz w:val="28"/>
          <w:szCs w:val="28"/>
          <w:rtl/>
          <w:lang w:bidi="ar-SY"/>
        </w:rPr>
      </w:pPr>
      <w:r w:rsidRPr="00A63BA7">
        <w:rPr>
          <w:rFonts w:hint="cs"/>
          <w:sz w:val="32"/>
          <w:szCs w:val="32"/>
          <w:rtl/>
          <w:lang w:bidi="ar-SY"/>
        </w:rPr>
        <w:t>القسم المستعمل :</w:t>
      </w:r>
    </w:p>
    <w:p w:rsidR="00A63BA7" w:rsidRPr="00A63BA7" w:rsidRDefault="00A63BA7" w:rsidP="00A63BA7">
      <w:pPr>
        <w:rPr>
          <w:sz w:val="28"/>
          <w:szCs w:val="28"/>
          <w:rtl/>
          <w:lang w:bidi="ar-SY"/>
        </w:rPr>
      </w:pPr>
      <w:r w:rsidRPr="00A63BA7">
        <w:rPr>
          <w:rFonts w:hint="cs"/>
          <w:sz w:val="28"/>
          <w:szCs w:val="28"/>
          <w:rtl/>
          <w:lang w:bidi="ar-SY"/>
        </w:rPr>
        <w:t xml:space="preserve">الازهار و الاوراق </w:t>
      </w:r>
    </w:p>
    <w:p w:rsidR="00A63BA7" w:rsidRDefault="00A63BA7" w:rsidP="00A63BA7">
      <w:pPr>
        <w:rPr>
          <w:sz w:val="24"/>
          <w:szCs w:val="24"/>
          <w:rtl/>
          <w:lang w:bidi="ar-SY"/>
        </w:rPr>
      </w:pPr>
    </w:p>
    <w:p w:rsidR="00A63BA7" w:rsidRPr="00A63BA7" w:rsidRDefault="00A63BA7" w:rsidP="00A63BA7">
      <w:pPr>
        <w:rPr>
          <w:sz w:val="28"/>
          <w:szCs w:val="28"/>
          <w:rtl/>
          <w:lang w:bidi="ar-SY"/>
        </w:rPr>
      </w:pPr>
      <w:r w:rsidRPr="00A63BA7">
        <w:rPr>
          <w:rFonts w:hint="cs"/>
          <w:sz w:val="32"/>
          <w:szCs w:val="32"/>
          <w:rtl/>
          <w:lang w:bidi="ar-SY"/>
        </w:rPr>
        <w:t xml:space="preserve">المكونات الفعالة </w:t>
      </w:r>
      <w:r w:rsidRPr="00A63BA7">
        <w:rPr>
          <w:rFonts w:hint="cs"/>
          <w:sz w:val="28"/>
          <w:szCs w:val="28"/>
          <w:rtl/>
          <w:lang w:bidi="ar-SY"/>
        </w:rPr>
        <w:t xml:space="preserve">: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كومارين نسبته 4 ,.-9 ,.%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فلافانون </w:t>
      </w:r>
      <w:r w:rsidRPr="00A63BA7">
        <w:rPr>
          <w:sz w:val="28"/>
          <w:szCs w:val="28"/>
          <w:lang w:bidi="ar-SY"/>
        </w:rPr>
        <w:t>liquiritigenin</w:t>
      </w:r>
      <w:r w:rsidRPr="00A63BA7">
        <w:rPr>
          <w:rFonts w:hint="cs"/>
          <w:sz w:val="28"/>
          <w:szCs w:val="28"/>
          <w:rtl/>
          <w:lang w:bidi="ar-SY"/>
        </w:rPr>
        <w:t xml:space="preserve">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ايزوفلافون  </w:t>
      </w:r>
      <w:r w:rsidRPr="00A63BA7">
        <w:rPr>
          <w:sz w:val="28"/>
          <w:szCs w:val="28"/>
          <w:lang w:bidi="ar-SY"/>
        </w:rPr>
        <w:t>Formononetin</w:t>
      </w:r>
      <w:r w:rsidRPr="00A63BA7">
        <w:rPr>
          <w:rFonts w:hint="cs"/>
          <w:sz w:val="28"/>
          <w:szCs w:val="28"/>
          <w:rtl/>
          <w:lang w:bidi="ar-SY"/>
        </w:rPr>
        <w:t xml:space="preserve"> و ايزوفلافون </w:t>
      </w:r>
      <w:r w:rsidRPr="00A63BA7">
        <w:rPr>
          <w:sz w:val="28"/>
          <w:szCs w:val="28"/>
          <w:lang w:bidi="ar-SY"/>
        </w:rPr>
        <w:t>Vestitone</w:t>
      </w:r>
      <w:r w:rsidRPr="00A63BA7">
        <w:rPr>
          <w:rFonts w:hint="cs"/>
          <w:sz w:val="28"/>
          <w:szCs w:val="28"/>
          <w:rtl/>
          <w:lang w:bidi="ar-SY"/>
        </w:rPr>
        <w:t xml:space="preserve">   </w:t>
      </w:r>
      <w:r w:rsidRPr="00A63BA7">
        <w:rPr>
          <w:rFonts w:hint="cs"/>
          <w:noProof/>
          <w:sz w:val="28"/>
          <w:szCs w:val="28"/>
        </w:rPr>
        <w:drawing>
          <wp:inline distT="0" distB="0" distL="0" distR="0">
            <wp:extent cx="1885950" cy="904875"/>
            <wp:effectExtent l="19050" t="0" r="0" b="0"/>
            <wp:docPr id="34" name="صورة 33" descr="فيستيتو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يستيتون.png"/>
                    <pic:cNvPicPr/>
                  </pic:nvPicPr>
                  <pic:blipFill>
                    <a:blip r:embed="rId35"/>
                    <a:stretch>
                      <a:fillRect/>
                    </a:stretch>
                  </pic:blipFill>
                  <pic:spPr>
                    <a:xfrm>
                      <a:off x="0" y="0"/>
                      <a:ext cx="1885950" cy="904875"/>
                    </a:xfrm>
                    <a:prstGeom prst="rect">
                      <a:avLst/>
                    </a:prstGeom>
                  </pic:spPr>
                </pic:pic>
              </a:graphicData>
            </a:graphic>
          </wp:inline>
        </w:drawing>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سابونينات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حموض فينولية  </w:t>
      </w:r>
      <w:r w:rsidRPr="00A63BA7">
        <w:rPr>
          <w:sz w:val="28"/>
          <w:szCs w:val="28"/>
          <w:lang w:bidi="ar-SY"/>
        </w:rPr>
        <w:t xml:space="preserve">P-coumaric acid – p-hydroxybenzoic acid – Vanillic acid </w:t>
      </w:r>
      <w:r w:rsidRPr="00A63BA7">
        <w:rPr>
          <w:rFonts w:hint="cs"/>
          <w:sz w:val="28"/>
          <w:szCs w:val="28"/>
          <w:rtl/>
          <w:lang w:bidi="ar-SY"/>
        </w:rPr>
        <w:t xml:space="preserve">  </w:t>
      </w:r>
    </w:p>
    <w:p w:rsidR="00A63BA7" w:rsidRPr="00A63BA7" w:rsidRDefault="00A63BA7" w:rsidP="00A63BA7">
      <w:pPr>
        <w:rPr>
          <w:sz w:val="32"/>
          <w:szCs w:val="32"/>
          <w:rtl/>
          <w:lang w:bidi="ar-SY"/>
        </w:rPr>
      </w:pPr>
      <w:r w:rsidRPr="00A63BA7">
        <w:rPr>
          <w:rFonts w:hint="cs"/>
          <w:sz w:val="32"/>
          <w:szCs w:val="32"/>
          <w:rtl/>
          <w:lang w:bidi="ar-SY"/>
        </w:rPr>
        <w:t xml:space="preserve">الاستعمال :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مطهر بولي و مدر و ملين</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مضاد للتشنج مسكن للمغص و مسكن للالم</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مدر للطمث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مقشع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مضاد لتخثر الدم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يخفض الضغط المرتفع</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يستعمل في امراض العين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يستعمل الزيت في امراض المفاصل بشكل دهون </w:t>
      </w:r>
    </w:p>
    <w:p w:rsidR="00A63BA7" w:rsidRPr="00A63BA7" w:rsidRDefault="00A63BA7" w:rsidP="00A63BA7">
      <w:pPr>
        <w:rPr>
          <w:sz w:val="28"/>
          <w:szCs w:val="28"/>
          <w:rtl/>
          <w:lang w:bidi="ar-SY"/>
        </w:rPr>
      </w:pPr>
      <w:r w:rsidRPr="00A63BA7">
        <w:rPr>
          <w:rFonts w:hint="cs"/>
          <w:sz w:val="28"/>
          <w:szCs w:val="28"/>
          <w:rtl/>
          <w:lang w:bidi="ar-SY"/>
        </w:rPr>
        <w:t xml:space="preserve">طريقة الاستعمال مغلي او منقوع او صبغة </w:t>
      </w:r>
    </w:p>
    <w:p w:rsidR="00A63BA7" w:rsidRDefault="00A63BA7" w:rsidP="00A63BA7">
      <w:pPr>
        <w:rPr>
          <w:sz w:val="32"/>
          <w:szCs w:val="32"/>
          <w:rtl/>
          <w:lang w:bidi="ar-SY"/>
        </w:rPr>
      </w:pPr>
    </w:p>
    <w:p w:rsidR="00A63BA7" w:rsidRPr="00A63BA7" w:rsidRDefault="00A63BA7" w:rsidP="00A63BA7">
      <w:pPr>
        <w:rPr>
          <w:b/>
          <w:bCs/>
          <w:sz w:val="36"/>
          <w:szCs w:val="36"/>
          <w:rtl/>
          <w:lang w:bidi="ar-SY"/>
        </w:rPr>
      </w:pPr>
      <w:r w:rsidRPr="00A63BA7">
        <w:rPr>
          <w:rFonts w:hint="cs"/>
          <w:b/>
          <w:bCs/>
          <w:sz w:val="36"/>
          <w:szCs w:val="36"/>
          <w:rtl/>
          <w:lang w:bidi="ar-SY"/>
        </w:rPr>
        <w:t xml:space="preserve">الخلة  </w:t>
      </w:r>
      <w:r w:rsidRPr="00A63BA7">
        <w:rPr>
          <w:b/>
          <w:bCs/>
          <w:sz w:val="36"/>
          <w:szCs w:val="36"/>
          <w:lang w:bidi="ar-SY"/>
        </w:rPr>
        <w:t>Khella</w:t>
      </w:r>
      <w:r w:rsidRPr="00A63BA7">
        <w:rPr>
          <w:rFonts w:hint="cs"/>
          <w:b/>
          <w:bCs/>
          <w:sz w:val="36"/>
          <w:szCs w:val="36"/>
          <w:rtl/>
          <w:lang w:bidi="ar-SY"/>
        </w:rPr>
        <w:t xml:space="preserve"> </w:t>
      </w:r>
    </w:p>
    <w:p w:rsidR="00A63BA7" w:rsidRPr="00A63BA7" w:rsidRDefault="00A63BA7" w:rsidP="00A63BA7">
      <w:pPr>
        <w:rPr>
          <w:b/>
          <w:bCs/>
          <w:sz w:val="32"/>
          <w:szCs w:val="32"/>
          <w:rtl/>
          <w:lang w:bidi="ar-SY"/>
        </w:rPr>
      </w:pPr>
      <w:r w:rsidRPr="00A63BA7">
        <w:rPr>
          <w:rFonts w:hint="cs"/>
          <w:b/>
          <w:bCs/>
          <w:sz w:val="32"/>
          <w:szCs w:val="32"/>
          <w:rtl/>
          <w:lang w:bidi="ar-SY"/>
        </w:rPr>
        <w:t xml:space="preserve">من الفصيلة الخيمية </w:t>
      </w:r>
      <w:r w:rsidRPr="00A63BA7">
        <w:rPr>
          <w:b/>
          <w:bCs/>
          <w:sz w:val="32"/>
          <w:szCs w:val="32"/>
          <w:lang w:bidi="ar-SY"/>
        </w:rPr>
        <w:t>Apiaceae</w:t>
      </w:r>
      <w:r w:rsidRPr="00A63BA7">
        <w:rPr>
          <w:rFonts w:hint="cs"/>
          <w:b/>
          <w:bCs/>
          <w:sz w:val="32"/>
          <w:szCs w:val="32"/>
          <w:rtl/>
          <w:lang w:bidi="ar-SY"/>
        </w:rPr>
        <w:t xml:space="preserve"> او المظلية </w:t>
      </w:r>
      <w:r w:rsidRPr="00A63BA7">
        <w:rPr>
          <w:b/>
          <w:bCs/>
          <w:sz w:val="32"/>
          <w:szCs w:val="32"/>
          <w:lang w:bidi="ar-SY"/>
        </w:rPr>
        <w:t>Umbelliferae</w:t>
      </w:r>
      <w:r w:rsidRPr="00A63BA7">
        <w:rPr>
          <w:rFonts w:hint="cs"/>
          <w:b/>
          <w:bCs/>
          <w:sz w:val="32"/>
          <w:szCs w:val="32"/>
          <w:rtl/>
          <w:lang w:bidi="ar-SY"/>
        </w:rPr>
        <w:t xml:space="preserve"> </w:t>
      </w:r>
    </w:p>
    <w:p w:rsidR="00A63BA7" w:rsidRPr="00A63BA7" w:rsidRDefault="00A63BA7" w:rsidP="00A63BA7">
      <w:pPr>
        <w:rPr>
          <w:sz w:val="28"/>
          <w:szCs w:val="28"/>
          <w:rtl/>
          <w:lang w:bidi="ar-SY"/>
        </w:rPr>
      </w:pPr>
      <w:r w:rsidRPr="00A63BA7">
        <w:rPr>
          <w:rFonts w:hint="cs"/>
          <w:sz w:val="28"/>
          <w:szCs w:val="28"/>
          <w:rtl/>
          <w:lang w:bidi="ar-SY"/>
        </w:rPr>
        <w:t xml:space="preserve">يوجد نوعين من الخلة : </w:t>
      </w:r>
    </w:p>
    <w:p w:rsidR="00A63BA7" w:rsidRPr="00A63BA7" w:rsidRDefault="00A63BA7" w:rsidP="00A63BA7">
      <w:pPr>
        <w:pStyle w:val="a4"/>
        <w:numPr>
          <w:ilvl w:val="0"/>
          <w:numId w:val="2"/>
        </w:numPr>
        <w:rPr>
          <w:sz w:val="32"/>
          <w:szCs w:val="32"/>
          <w:lang w:bidi="ar-SY"/>
        </w:rPr>
      </w:pPr>
      <w:r w:rsidRPr="00A63BA7">
        <w:rPr>
          <w:rFonts w:hint="cs"/>
          <w:sz w:val="32"/>
          <w:szCs w:val="32"/>
          <w:rtl/>
          <w:lang w:bidi="ar-SY"/>
        </w:rPr>
        <w:t xml:space="preserve">الخلة البلدي </w:t>
      </w:r>
      <w:r w:rsidRPr="00A63BA7">
        <w:rPr>
          <w:sz w:val="32"/>
          <w:szCs w:val="32"/>
          <w:lang w:bidi="ar-SY"/>
        </w:rPr>
        <w:t>Visnaga</w:t>
      </w:r>
      <w:r w:rsidRPr="00A63BA7">
        <w:rPr>
          <w:rFonts w:hint="cs"/>
          <w:sz w:val="32"/>
          <w:szCs w:val="32"/>
          <w:rtl/>
          <w:lang w:bidi="ar-SY"/>
        </w:rPr>
        <w:t xml:space="preserve"> </w:t>
      </w:r>
    </w:p>
    <w:p w:rsidR="00A63BA7" w:rsidRPr="00A63BA7" w:rsidRDefault="00A63BA7" w:rsidP="00A63BA7">
      <w:pPr>
        <w:pStyle w:val="a4"/>
        <w:rPr>
          <w:i/>
          <w:iCs/>
          <w:sz w:val="28"/>
          <w:szCs w:val="28"/>
          <w:rtl/>
          <w:lang w:bidi="ar-SY"/>
        </w:rPr>
      </w:pPr>
      <w:r w:rsidRPr="00A63BA7">
        <w:rPr>
          <w:i/>
          <w:iCs/>
          <w:sz w:val="32"/>
          <w:szCs w:val="32"/>
          <w:lang w:bidi="ar-SY"/>
        </w:rPr>
        <w:t>Ammi visnaga</w:t>
      </w:r>
      <w:r w:rsidRPr="00A63BA7">
        <w:rPr>
          <w:rFonts w:hint="cs"/>
          <w:i/>
          <w:iCs/>
          <w:sz w:val="32"/>
          <w:szCs w:val="32"/>
          <w:rtl/>
          <w:lang w:bidi="ar-SY"/>
        </w:rPr>
        <w:t xml:space="preserve"> </w:t>
      </w:r>
      <w:r w:rsidRPr="00A63BA7">
        <w:rPr>
          <w:rFonts w:hint="cs"/>
          <w:i/>
          <w:iCs/>
          <w:sz w:val="28"/>
          <w:szCs w:val="28"/>
          <w:rtl/>
          <w:lang w:bidi="ar-SY"/>
        </w:rPr>
        <w:t xml:space="preserve"> </w:t>
      </w:r>
    </w:p>
    <w:p w:rsidR="00A63BA7" w:rsidRPr="00A63BA7" w:rsidRDefault="00A63BA7" w:rsidP="00A63BA7">
      <w:pPr>
        <w:pStyle w:val="a4"/>
        <w:rPr>
          <w:sz w:val="28"/>
          <w:szCs w:val="28"/>
          <w:rtl/>
          <w:lang w:bidi="ar-SY"/>
        </w:rPr>
      </w:pPr>
      <w:r w:rsidRPr="00A63BA7">
        <w:rPr>
          <w:rFonts w:hint="cs"/>
          <w:sz w:val="28"/>
          <w:szCs w:val="28"/>
          <w:rtl/>
          <w:lang w:bidi="ar-SY"/>
        </w:rPr>
        <w:t>نوع نبات عشبي ينتشر في اغلب المحاصيل الشتوية و في الاراضي المهملة يمكن ان يصل ارتفاع النبات الى اكثر من متر  يتفرع الى اغصان في نهايتها كوز بشكل الجوزة تحوي بداخلها بذور صغيرة لونها بعد النضج بني فاتح تنضج في الخريف .</w:t>
      </w:r>
    </w:p>
    <w:p w:rsidR="00A63BA7" w:rsidRPr="00A63BA7" w:rsidRDefault="00A63BA7" w:rsidP="00A63BA7">
      <w:pPr>
        <w:pStyle w:val="a4"/>
        <w:rPr>
          <w:sz w:val="28"/>
          <w:szCs w:val="28"/>
          <w:rtl/>
          <w:lang w:bidi="ar-SY"/>
        </w:rPr>
      </w:pPr>
      <w:r w:rsidRPr="00A63BA7">
        <w:rPr>
          <w:rFonts w:hint="cs"/>
          <w:sz w:val="28"/>
          <w:szCs w:val="28"/>
          <w:rtl/>
          <w:lang w:bidi="ar-SY"/>
        </w:rPr>
        <w:t xml:space="preserve">الاوراق متعاقبة  و الازهار بيضاء عطرية </w:t>
      </w:r>
    </w:p>
    <w:p w:rsidR="00A63BA7" w:rsidRPr="00A63BA7" w:rsidRDefault="00A63BA7" w:rsidP="00A63BA7">
      <w:pPr>
        <w:pStyle w:val="a4"/>
        <w:rPr>
          <w:sz w:val="28"/>
          <w:szCs w:val="28"/>
          <w:rtl/>
          <w:lang w:bidi="ar-SY"/>
        </w:rPr>
      </w:pPr>
      <w:r w:rsidRPr="00A63BA7">
        <w:rPr>
          <w:rFonts w:hint="cs"/>
          <w:sz w:val="28"/>
          <w:szCs w:val="28"/>
          <w:rtl/>
          <w:lang w:bidi="ar-SY"/>
        </w:rPr>
        <w:t xml:space="preserve">موطنها شمال افريقيا و منطقة حوض البحر الابيض المتوسط  و تنمو في بلاد الشام بكثرة </w:t>
      </w:r>
    </w:p>
    <w:p w:rsidR="00A63BA7" w:rsidRPr="00A63BA7" w:rsidRDefault="00A63BA7" w:rsidP="00A63BA7">
      <w:pPr>
        <w:rPr>
          <w:sz w:val="28"/>
          <w:szCs w:val="28"/>
          <w:rtl/>
          <w:lang w:bidi="ar-SY"/>
        </w:rPr>
      </w:pPr>
      <w:r w:rsidRPr="00A63BA7">
        <w:rPr>
          <w:rFonts w:hint="cs"/>
          <w:sz w:val="28"/>
          <w:szCs w:val="28"/>
          <w:rtl/>
          <w:lang w:bidi="ar-SY"/>
        </w:rPr>
        <w:t xml:space="preserve">القسم المستعمل : الثمار و البذور </w:t>
      </w:r>
    </w:p>
    <w:p w:rsidR="00A63BA7" w:rsidRDefault="00A63BA7" w:rsidP="00A63BA7">
      <w:pPr>
        <w:rPr>
          <w:rtl/>
          <w:lang w:bidi="ar-SY"/>
        </w:rPr>
      </w:pPr>
    </w:p>
    <w:p w:rsidR="00A63BA7" w:rsidRPr="00A63BA7" w:rsidRDefault="00A63BA7" w:rsidP="00A63BA7">
      <w:pPr>
        <w:rPr>
          <w:sz w:val="28"/>
          <w:szCs w:val="28"/>
          <w:rtl/>
          <w:lang w:bidi="ar-SY"/>
        </w:rPr>
      </w:pPr>
      <w:r w:rsidRPr="00A63BA7">
        <w:rPr>
          <w:rFonts w:hint="cs"/>
          <w:noProof/>
          <w:sz w:val="28"/>
          <w:szCs w:val="28"/>
          <w:rtl/>
        </w:rPr>
        <w:lastRenderedPageBreak/>
        <w:drawing>
          <wp:inline distT="0" distB="0" distL="0" distR="0">
            <wp:extent cx="2333625" cy="1847850"/>
            <wp:effectExtent l="19050" t="0" r="9525" b="0"/>
            <wp:docPr id="35" name="صورة 34" descr="خلة بلد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لة بلدي.jpg"/>
                    <pic:cNvPicPr/>
                  </pic:nvPicPr>
                  <pic:blipFill>
                    <a:blip r:embed="rId36"/>
                    <a:stretch>
                      <a:fillRect/>
                    </a:stretch>
                  </pic:blipFill>
                  <pic:spPr>
                    <a:xfrm>
                      <a:off x="0" y="0"/>
                      <a:ext cx="2333625" cy="1847850"/>
                    </a:xfrm>
                    <a:prstGeom prst="rect">
                      <a:avLst/>
                    </a:prstGeom>
                  </pic:spPr>
                </pic:pic>
              </a:graphicData>
            </a:graphic>
          </wp:inline>
        </w:drawing>
      </w:r>
      <w:r w:rsidRPr="00A63BA7">
        <w:rPr>
          <w:rFonts w:hint="cs"/>
          <w:sz w:val="28"/>
          <w:szCs w:val="28"/>
          <w:rtl/>
          <w:lang w:bidi="ar-SY"/>
        </w:rPr>
        <w:t xml:space="preserve">   </w:t>
      </w:r>
      <w:r w:rsidRPr="00A63BA7">
        <w:rPr>
          <w:rFonts w:hint="cs"/>
          <w:noProof/>
          <w:sz w:val="28"/>
          <w:szCs w:val="28"/>
          <w:rtl/>
        </w:rPr>
        <w:drawing>
          <wp:inline distT="0" distB="0" distL="0" distR="0">
            <wp:extent cx="2722127" cy="1847850"/>
            <wp:effectExtent l="19050" t="0" r="2023" b="0"/>
            <wp:docPr id="36" name="صورة 35" descr="بذور الخلة البلد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ذور الخلة البلدي.jpg"/>
                    <pic:cNvPicPr/>
                  </pic:nvPicPr>
                  <pic:blipFill>
                    <a:blip r:embed="rId37"/>
                    <a:stretch>
                      <a:fillRect/>
                    </a:stretch>
                  </pic:blipFill>
                  <pic:spPr>
                    <a:xfrm>
                      <a:off x="0" y="0"/>
                      <a:ext cx="2734226" cy="1856063"/>
                    </a:xfrm>
                    <a:prstGeom prst="rect">
                      <a:avLst/>
                    </a:prstGeom>
                  </pic:spPr>
                </pic:pic>
              </a:graphicData>
            </a:graphic>
          </wp:inline>
        </w:drawing>
      </w:r>
    </w:p>
    <w:p w:rsidR="00A63BA7" w:rsidRPr="00A63BA7" w:rsidRDefault="00A63BA7" w:rsidP="00A63BA7">
      <w:pPr>
        <w:rPr>
          <w:sz w:val="32"/>
          <w:szCs w:val="32"/>
          <w:rtl/>
          <w:lang w:bidi="ar-SY"/>
        </w:rPr>
      </w:pPr>
      <w:r w:rsidRPr="00A63BA7">
        <w:rPr>
          <w:rFonts w:hint="cs"/>
          <w:sz w:val="32"/>
          <w:szCs w:val="32"/>
          <w:rtl/>
          <w:lang w:bidi="ar-SY"/>
        </w:rPr>
        <w:t xml:space="preserve">المكونات الفعالة :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فورانوكرومونات </w:t>
      </w:r>
      <w:r w:rsidRPr="00A63BA7">
        <w:rPr>
          <w:sz w:val="28"/>
          <w:szCs w:val="28"/>
          <w:lang w:bidi="ar-SY"/>
        </w:rPr>
        <w:t>Fouranochromone</w:t>
      </w:r>
      <w:r w:rsidRPr="00A63BA7">
        <w:rPr>
          <w:sz w:val="28"/>
          <w:szCs w:val="28"/>
          <w:rtl/>
          <w:lang w:bidi="ar-SY"/>
        </w:rPr>
        <w:t>ا همها</w:t>
      </w:r>
      <w:r w:rsidRPr="00A63BA7">
        <w:rPr>
          <w:rFonts w:hint="cs"/>
          <w:sz w:val="28"/>
          <w:szCs w:val="28"/>
          <w:rtl/>
          <w:lang w:bidi="ar-SY"/>
        </w:rPr>
        <w:t xml:space="preserve"> : الخللين </w:t>
      </w:r>
      <w:r w:rsidRPr="00A63BA7">
        <w:rPr>
          <w:sz w:val="28"/>
          <w:szCs w:val="28"/>
          <w:lang w:bidi="ar-SY"/>
        </w:rPr>
        <w:t>khelline</w:t>
      </w:r>
      <w:r w:rsidRPr="00A63BA7">
        <w:rPr>
          <w:rFonts w:hint="cs"/>
          <w:sz w:val="28"/>
          <w:szCs w:val="28"/>
          <w:rtl/>
          <w:lang w:bidi="ar-SY"/>
        </w:rPr>
        <w:t xml:space="preserve"> بنسبة 1% و هو مركب مبلور بنيته الكيميائية </w:t>
      </w:r>
      <w:r w:rsidRPr="00A63BA7">
        <w:rPr>
          <w:sz w:val="28"/>
          <w:szCs w:val="28"/>
          <w:lang w:bidi="ar-SY"/>
        </w:rPr>
        <w:t>2-methyl-5-8-dimethoxyfouranochromone</w:t>
      </w:r>
      <w:r w:rsidRPr="00A63BA7">
        <w:rPr>
          <w:rFonts w:hint="cs"/>
          <w:sz w:val="28"/>
          <w:szCs w:val="28"/>
          <w:rtl/>
          <w:lang w:bidi="ar-SY"/>
        </w:rPr>
        <w:t xml:space="preserve">  يترافق مع مركبين آخرين متبلورين هما فيزناجين </w:t>
      </w:r>
      <w:r w:rsidRPr="00A63BA7">
        <w:rPr>
          <w:sz w:val="28"/>
          <w:szCs w:val="28"/>
          <w:lang w:bidi="ar-SY"/>
        </w:rPr>
        <w:t>visnagin</w:t>
      </w:r>
      <w:r w:rsidRPr="00A63BA7">
        <w:rPr>
          <w:rFonts w:hint="cs"/>
          <w:sz w:val="28"/>
          <w:szCs w:val="28"/>
          <w:rtl/>
          <w:lang w:bidi="ar-SY"/>
        </w:rPr>
        <w:t xml:space="preserve">  و غليكوزيد الخللول </w:t>
      </w:r>
      <w:r w:rsidRPr="00A63BA7">
        <w:rPr>
          <w:sz w:val="28"/>
          <w:szCs w:val="28"/>
          <w:lang w:bidi="ar-SY"/>
        </w:rPr>
        <w:t>khellol glucoside</w:t>
      </w:r>
      <w:r w:rsidRPr="00A63BA7">
        <w:rPr>
          <w:rFonts w:hint="cs"/>
          <w:sz w:val="28"/>
          <w:szCs w:val="28"/>
          <w:rtl/>
          <w:lang w:bidi="ar-SY"/>
        </w:rPr>
        <w:t xml:space="preserve"> وهو غليكوزيد فورانوكرومون للفيزناجين  يشكل حوالي 3 ,.% </w:t>
      </w:r>
    </w:p>
    <w:p w:rsidR="00A63BA7" w:rsidRDefault="00A63BA7" w:rsidP="00A63BA7">
      <w:pPr>
        <w:pStyle w:val="a4"/>
        <w:rPr>
          <w:sz w:val="24"/>
          <w:szCs w:val="24"/>
          <w:rtl/>
          <w:lang w:bidi="ar-SY"/>
        </w:rPr>
      </w:pPr>
      <w:r>
        <w:rPr>
          <w:rFonts w:hint="cs"/>
          <w:noProof/>
          <w:sz w:val="24"/>
          <w:szCs w:val="24"/>
          <w:rtl/>
        </w:rPr>
        <w:drawing>
          <wp:inline distT="0" distB="0" distL="0" distR="0">
            <wp:extent cx="3057525" cy="2009775"/>
            <wp:effectExtent l="19050" t="0" r="9525" b="0"/>
            <wp:docPr id="37" name="صورة 36" descr="Khellol-Gluco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ellol-Glucoside.gif"/>
                    <pic:cNvPicPr/>
                  </pic:nvPicPr>
                  <pic:blipFill>
                    <a:blip r:embed="rId38"/>
                    <a:stretch>
                      <a:fillRect/>
                    </a:stretch>
                  </pic:blipFill>
                  <pic:spPr>
                    <a:xfrm>
                      <a:off x="0" y="0"/>
                      <a:ext cx="3057525" cy="2009775"/>
                    </a:xfrm>
                    <a:prstGeom prst="rect">
                      <a:avLst/>
                    </a:prstGeom>
                  </pic:spPr>
                </pic:pic>
              </a:graphicData>
            </a:graphic>
          </wp:inline>
        </w:drawing>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فلافونوئيدات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ستيرولات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زيت طيار </w:t>
      </w:r>
    </w:p>
    <w:p w:rsidR="00A63BA7" w:rsidRPr="00A63BA7" w:rsidRDefault="00A63BA7" w:rsidP="00A63BA7">
      <w:pPr>
        <w:rPr>
          <w:sz w:val="28"/>
          <w:szCs w:val="28"/>
          <w:rtl/>
          <w:lang w:bidi="ar-SY"/>
        </w:rPr>
      </w:pPr>
      <w:r w:rsidRPr="00A63BA7">
        <w:rPr>
          <w:rFonts w:hint="cs"/>
          <w:sz w:val="32"/>
          <w:szCs w:val="32"/>
          <w:rtl/>
          <w:lang w:bidi="ar-SY"/>
        </w:rPr>
        <w:t xml:space="preserve">التاثير الفيزيولوجي و الاستعمال </w:t>
      </w:r>
      <w:r w:rsidRPr="00A63BA7">
        <w:rPr>
          <w:rFonts w:hint="cs"/>
          <w:sz w:val="28"/>
          <w:szCs w:val="28"/>
          <w:rtl/>
          <w:lang w:bidi="ar-SY"/>
        </w:rPr>
        <w:t xml:space="preserve">: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مرخية و مضادة للتشنج في حالة الحصيات البولية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موسعة وعائية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لمعالجة الربو القصبي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الوقاية من الذبحة الصدرية </w:t>
      </w:r>
    </w:p>
    <w:p w:rsidR="00A63BA7" w:rsidRDefault="00A63BA7" w:rsidP="00A63BA7">
      <w:pPr>
        <w:rPr>
          <w:sz w:val="24"/>
          <w:szCs w:val="24"/>
          <w:rtl/>
          <w:lang w:bidi="ar-SY"/>
        </w:rPr>
      </w:pPr>
      <w:r w:rsidRPr="00A63BA7">
        <w:rPr>
          <w:rFonts w:hint="cs"/>
          <w:sz w:val="28"/>
          <w:szCs w:val="28"/>
          <w:rtl/>
          <w:lang w:bidi="ar-SY"/>
        </w:rPr>
        <w:t xml:space="preserve">المستحضر النباتي يستعمل بشكل مسحوق او منقوع . يتوفر الخللين بشكل تجاري على شكل مضغوطات  و حقن  </w:t>
      </w:r>
      <w:r>
        <w:rPr>
          <w:rFonts w:hint="cs"/>
          <w:sz w:val="24"/>
          <w:szCs w:val="24"/>
          <w:rtl/>
          <w:lang w:bidi="ar-SY"/>
        </w:rPr>
        <w:t xml:space="preserve">. </w:t>
      </w:r>
    </w:p>
    <w:p w:rsidR="00A63BA7" w:rsidRPr="00A63BA7" w:rsidRDefault="00A63BA7" w:rsidP="00A63BA7">
      <w:pPr>
        <w:pStyle w:val="a4"/>
        <w:numPr>
          <w:ilvl w:val="0"/>
          <w:numId w:val="2"/>
        </w:numPr>
        <w:rPr>
          <w:sz w:val="36"/>
          <w:szCs w:val="36"/>
          <w:lang w:bidi="ar-SY"/>
        </w:rPr>
      </w:pPr>
      <w:r w:rsidRPr="00A63BA7">
        <w:rPr>
          <w:rFonts w:hint="cs"/>
          <w:sz w:val="36"/>
          <w:szCs w:val="36"/>
          <w:rtl/>
          <w:lang w:bidi="ar-SY"/>
        </w:rPr>
        <w:t xml:space="preserve">ثمار الخلة الشيطانية  </w:t>
      </w:r>
      <w:r w:rsidRPr="00A63BA7">
        <w:rPr>
          <w:sz w:val="36"/>
          <w:szCs w:val="36"/>
          <w:lang w:bidi="ar-SY"/>
        </w:rPr>
        <w:t>Bishop Weed Fruits</w:t>
      </w:r>
      <w:r w:rsidRPr="00A63BA7">
        <w:rPr>
          <w:rFonts w:hint="cs"/>
          <w:sz w:val="36"/>
          <w:szCs w:val="36"/>
          <w:rtl/>
          <w:lang w:bidi="ar-SY"/>
        </w:rPr>
        <w:t xml:space="preserve"> </w:t>
      </w:r>
    </w:p>
    <w:p w:rsidR="00A63BA7" w:rsidRPr="00A63BA7" w:rsidRDefault="00A63BA7" w:rsidP="00A63BA7">
      <w:pPr>
        <w:pStyle w:val="a4"/>
        <w:rPr>
          <w:i/>
          <w:iCs/>
          <w:sz w:val="36"/>
          <w:szCs w:val="36"/>
          <w:rtl/>
          <w:lang w:bidi="ar-SY"/>
        </w:rPr>
      </w:pPr>
      <w:r w:rsidRPr="00A63BA7">
        <w:rPr>
          <w:i/>
          <w:iCs/>
          <w:sz w:val="36"/>
          <w:szCs w:val="36"/>
          <w:lang w:bidi="ar-SY"/>
        </w:rPr>
        <w:t>Ammi majus</w:t>
      </w:r>
      <w:r w:rsidRPr="00A63BA7">
        <w:rPr>
          <w:rFonts w:hint="cs"/>
          <w:i/>
          <w:iCs/>
          <w:sz w:val="36"/>
          <w:szCs w:val="36"/>
          <w:rtl/>
          <w:lang w:bidi="ar-SY"/>
        </w:rPr>
        <w:t xml:space="preserve"> </w:t>
      </w:r>
    </w:p>
    <w:p w:rsidR="00A63BA7" w:rsidRDefault="00A63BA7" w:rsidP="00A63BA7">
      <w:pPr>
        <w:pStyle w:val="a4"/>
        <w:rPr>
          <w:sz w:val="24"/>
          <w:szCs w:val="24"/>
          <w:rtl/>
          <w:lang w:bidi="ar-SY"/>
        </w:rPr>
      </w:pPr>
      <w:r w:rsidRPr="00A63BA7">
        <w:rPr>
          <w:rFonts w:hint="cs"/>
          <w:sz w:val="28"/>
          <w:szCs w:val="28"/>
          <w:rtl/>
          <w:lang w:bidi="ar-SY"/>
        </w:rPr>
        <w:t xml:space="preserve">نبات عشبي قائم الساق و متفرع الاوراق مفصصة بشكل ريشي النورة خيمية و الازهار صغيرة جدا بيضاء  . الثمار سهلة الانفراط لونها بني مصفر او رمادي  . موطنها حوض المتوسط و ايران و المغرب العربي و ينتشر دخيلا في بعض دول اوربا </w:t>
      </w:r>
      <w:r>
        <w:rPr>
          <w:rFonts w:hint="cs"/>
          <w:sz w:val="24"/>
          <w:szCs w:val="24"/>
          <w:rtl/>
          <w:lang w:bidi="ar-SY"/>
        </w:rPr>
        <w:t xml:space="preserve">. </w:t>
      </w:r>
    </w:p>
    <w:p w:rsidR="00A63BA7" w:rsidRDefault="00A63BA7" w:rsidP="00A63BA7">
      <w:pPr>
        <w:pStyle w:val="a4"/>
        <w:rPr>
          <w:sz w:val="24"/>
          <w:szCs w:val="24"/>
          <w:rtl/>
          <w:lang w:bidi="ar-SY"/>
        </w:rPr>
      </w:pPr>
    </w:p>
    <w:p w:rsidR="00A63BA7" w:rsidRDefault="00A63BA7" w:rsidP="00A63BA7">
      <w:pPr>
        <w:pStyle w:val="a4"/>
        <w:rPr>
          <w:sz w:val="24"/>
          <w:szCs w:val="24"/>
          <w:rtl/>
          <w:lang w:bidi="ar-SY"/>
        </w:rPr>
      </w:pPr>
    </w:p>
    <w:p w:rsidR="00A63BA7" w:rsidRDefault="00A63BA7" w:rsidP="00A63BA7">
      <w:pPr>
        <w:pStyle w:val="a4"/>
        <w:rPr>
          <w:sz w:val="28"/>
          <w:szCs w:val="28"/>
          <w:rtl/>
          <w:lang w:bidi="ar-SY"/>
        </w:rPr>
      </w:pPr>
      <w:r w:rsidRPr="005C0E58">
        <w:rPr>
          <w:rFonts w:hint="cs"/>
          <w:sz w:val="28"/>
          <w:szCs w:val="28"/>
          <w:rtl/>
          <w:lang w:bidi="ar-SY"/>
        </w:rPr>
        <w:t xml:space="preserve">القسم المستعمل : </w:t>
      </w:r>
    </w:p>
    <w:p w:rsidR="00A63BA7" w:rsidRPr="00986647" w:rsidRDefault="00A63BA7" w:rsidP="00A63BA7">
      <w:pPr>
        <w:pStyle w:val="a4"/>
        <w:rPr>
          <w:sz w:val="28"/>
          <w:szCs w:val="28"/>
          <w:rtl/>
          <w:lang w:bidi="ar-SY"/>
        </w:rPr>
      </w:pPr>
      <w:r w:rsidRPr="00986647">
        <w:rPr>
          <w:rFonts w:hint="cs"/>
          <w:sz w:val="28"/>
          <w:szCs w:val="28"/>
          <w:rtl/>
          <w:lang w:bidi="ar-SY"/>
        </w:rPr>
        <w:t xml:space="preserve">الثمار الناضجة الجافة و البذور </w:t>
      </w:r>
    </w:p>
    <w:p w:rsidR="00A63BA7" w:rsidRPr="00A63BA7" w:rsidRDefault="00A63BA7" w:rsidP="00A63BA7">
      <w:pPr>
        <w:pStyle w:val="a4"/>
        <w:rPr>
          <w:sz w:val="28"/>
          <w:szCs w:val="28"/>
          <w:rtl/>
          <w:lang w:bidi="ar-SY"/>
        </w:rPr>
      </w:pPr>
      <w:r w:rsidRPr="00A63BA7">
        <w:rPr>
          <w:rFonts w:hint="cs"/>
          <w:noProof/>
          <w:sz w:val="28"/>
          <w:szCs w:val="28"/>
          <w:rtl/>
        </w:rPr>
        <w:drawing>
          <wp:inline distT="0" distB="0" distL="0" distR="0">
            <wp:extent cx="2057400" cy="2124075"/>
            <wp:effectExtent l="19050" t="0" r="0" b="0"/>
            <wp:docPr id="39" name="صورة 38" descr="800px-Ammi_maju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Ammi_majus_002.JPG"/>
                    <pic:cNvPicPr/>
                  </pic:nvPicPr>
                  <pic:blipFill>
                    <a:blip r:embed="rId39" cstate="print"/>
                    <a:stretch>
                      <a:fillRect/>
                    </a:stretch>
                  </pic:blipFill>
                  <pic:spPr>
                    <a:xfrm>
                      <a:off x="0" y="0"/>
                      <a:ext cx="2059052" cy="2125781"/>
                    </a:xfrm>
                    <a:prstGeom prst="rect">
                      <a:avLst/>
                    </a:prstGeom>
                  </pic:spPr>
                </pic:pic>
              </a:graphicData>
            </a:graphic>
          </wp:inline>
        </w:drawing>
      </w:r>
      <w:r w:rsidRPr="00A63BA7">
        <w:rPr>
          <w:rFonts w:hint="cs"/>
          <w:sz w:val="28"/>
          <w:szCs w:val="28"/>
          <w:rtl/>
          <w:lang w:bidi="ar-SY"/>
        </w:rPr>
        <w:t xml:space="preserve"> </w:t>
      </w:r>
      <w:r w:rsidRPr="00A63BA7">
        <w:rPr>
          <w:rFonts w:hint="cs"/>
          <w:noProof/>
          <w:sz w:val="28"/>
          <w:szCs w:val="28"/>
          <w:rtl/>
        </w:rPr>
        <w:drawing>
          <wp:inline distT="0" distB="0" distL="0" distR="0">
            <wp:extent cx="1933166" cy="2114550"/>
            <wp:effectExtent l="19050" t="0" r="0" b="0"/>
            <wp:docPr id="40" name="صورة 39" descr="رسم للخلة الشيطان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م للخلة الشيطانية.jpg"/>
                    <pic:cNvPicPr/>
                  </pic:nvPicPr>
                  <pic:blipFill>
                    <a:blip r:embed="rId40"/>
                    <a:stretch>
                      <a:fillRect/>
                    </a:stretch>
                  </pic:blipFill>
                  <pic:spPr>
                    <a:xfrm>
                      <a:off x="0" y="0"/>
                      <a:ext cx="1945407" cy="2127940"/>
                    </a:xfrm>
                    <a:prstGeom prst="rect">
                      <a:avLst/>
                    </a:prstGeom>
                  </pic:spPr>
                </pic:pic>
              </a:graphicData>
            </a:graphic>
          </wp:inline>
        </w:drawing>
      </w:r>
    </w:p>
    <w:p w:rsidR="00A63BA7" w:rsidRPr="00A63BA7" w:rsidRDefault="00A63BA7" w:rsidP="00A63BA7">
      <w:pPr>
        <w:pStyle w:val="a4"/>
        <w:rPr>
          <w:sz w:val="28"/>
          <w:szCs w:val="28"/>
          <w:rtl/>
          <w:lang w:bidi="ar-SY"/>
        </w:rPr>
      </w:pPr>
    </w:p>
    <w:p w:rsidR="00A63BA7" w:rsidRPr="00A63BA7" w:rsidRDefault="00A63BA7" w:rsidP="00A63BA7">
      <w:pPr>
        <w:pStyle w:val="a4"/>
        <w:rPr>
          <w:sz w:val="32"/>
          <w:szCs w:val="32"/>
          <w:rtl/>
          <w:lang w:bidi="ar-SY"/>
        </w:rPr>
      </w:pPr>
      <w:r w:rsidRPr="00A63BA7">
        <w:rPr>
          <w:rFonts w:hint="cs"/>
          <w:sz w:val="32"/>
          <w:szCs w:val="32"/>
          <w:rtl/>
          <w:lang w:bidi="ar-SY"/>
        </w:rPr>
        <w:t xml:space="preserve">المكونات الفعالة :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لا تحتوي على الخللين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تحتوي على مشتقات فورانوكومارين اهمها  اموئيدين </w:t>
      </w:r>
      <w:r w:rsidRPr="00A63BA7">
        <w:rPr>
          <w:sz w:val="28"/>
          <w:szCs w:val="28"/>
          <w:lang w:bidi="ar-SY"/>
        </w:rPr>
        <w:t>Ammoidin</w:t>
      </w:r>
      <w:r w:rsidRPr="00A63BA7">
        <w:rPr>
          <w:rFonts w:hint="cs"/>
          <w:sz w:val="28"/>
          <w:szCs w:val="28"/>
          <w:rtl/>
          <w:lang w:bidi="ar-SY"/>
        </w:rPr>
        <w:t xml:space="preserve">  </w:t>
      </w:r>
      <w:r w:rsidRPr="00A63BA7">
        <w:rPr>
          <w:sz w:val="28"/>
          <w:szCs w:val="28"/>
          <w:lang w:bidi="ar-SY"/>
        </w:rPr>
        <w:t>(xanthotoxin )</w:t>
      </w:r>
      <w:r w:rsidRPr="00A63BA7">
        <w:rPr>
          <w:rFonts w:hint="cs"/>
          <w:sz w:val="28"/>
          <w:szCs w:val="28"/>
          <w:rtl/>
          <w:lang w:bidi="ar-SY"/>
        </w:rPr>
        <w:t xml:space="preserve">  و هو </w:t>
      </w:r>
    </w:p>
    <w:p w:rsidR="00A63BA7" w:rsidRPr="00A63BA7" w:rsidRDefault="00A63BA7" w:rsidP="00A63BA7">
      <w:pPr>
        <w:pStyle w:val="a4"/>
        <w:rPr>
          <w:sz w:val="28"/>
          <w:szCs w:val="28"/>
          <w:rtl/>
          <w:lang w:bidi="ar-SY"/>
        </w:rPr>
      </w:pPr>
      <w:r w:rsidRPr="00A63BA7">
        <w:rPr>
          <w:sz w:val="28"/>
          <w:szCs w:val="28"/>
          <w:lang w:bidi="ar-SY"/>
        </w:rPr>
        <w:t>8-methoxy psoralen</w:t>
      </w:r>
      <w:r w:rsidRPr="00A63BA7">
        <w:rPr>
          <w:rFonts w:hint="cs"/>
          <w:sz w:val="28"/>
          <w:szCs w:val="28"/>
          <w:rtl/>
          <w:lang w:bidi="ar-SY"/>
        </w:rPr>
        <w:t xml:space="preserve">  و يوجد تجاريا باسم </w:t>
      </w:r>
      <w:r w:rsidRPr="00A63BA7">
        <w:rPr>
          <w:sz w:val="28"/>
          <w:szCs w:val="28"/>
          <w:lang w:bidi="ar-SY"/>
        </w:rPr>
        <w:t>Methoxsalen</w:t>
      </w:r>
      <w:r w:rsidRPr="00A63BA7">
        <w:rPr>
          <w:rFonts w:hint="cs"/>
          <w:sz w:val="28"/>
          <w:szCs w:val="28"/>
          <w:rtl/>
          <w:lang w:bidi="ar-SY"/>
        </w:rPr>
        <w:t xml:space="preserve">  </w:t>
      </w:r>
    </w:p>
    <w:p w:rsidR="00A63BA7" w:rsidRPr="00A63BA7" w:rsidRDefault="00A63BA7" w:rsidP="00A63BA7">
      <w:pPr>
        <w:pStyle w:val="a4"/>
        <w:rPr>
          <w:sz w:val="28"/>
          <w:szCs w:val="28"/>
          <w:rtl/>
          <w:lang w:bidi="ar-SY"/>
        </w:rPr>
      </w:pPr>
      <w:r w:rsidRPr="00A63BA7">
        <w:rPr>
          <w:rFonts w:hint="cs"/>
          <w:sz w:val="28"/>
          <w:szCs w:val="28"/>
          <w:rtl/>
          <w:lang w:bidi="ar-SY"/>
        </w:rPr>
        <w:t xml:space="preserve">و يعتبر الاموئيدين اهم مركب موجود في النبات  بالاضافة الى مركب البيرجابتين </w:t>
      </w:r>
      <w:r w:rsidRPr="00A63BA7">
        <w:rPr>
          <w:sz w:val="28"/>
          <w:szCs w:val="28"/>
          <w:lang w:bidi="ar-SY"/>
        </w:rPr>
        <w:t>bergapten</w:t>
      </w:r>
      <w:r w:rsidRPr="00A63BA7">
        <w:rPr>
          <w:rFonts w:hint="cs"/>
          <w:sz w:val="28"/>
          <w:szCs w:val="28"/>
          <w:rtl/>
          <w:lang w:bidi="ar-SY"/>
        </w:rPr>
        <w:t xml:space="preserve"> </w:t>
      </w:r>
    </w:p>
    <w:p w:rsidR="00A63BA7" w:rsidRPr="00A63BA7" w:rsidRDefault="00A63BA7" w:rsidP="00A63BA7">
      <w:pPr>
        <w:rPr>
          <w:sz w:val="32"/>
          <w:szCs w:val="32"/>
          <w:rtl/>
          <w:lang w:bidi="ar-SY"/>
        </w:rPr>
      </w:pPr>
      <w:r w:rsidRPr="00A63BA7">
        <w:rPr>
          <w:rFonts w:hint="cs"/>
          <w:sz w:val="32"/>
          <w:szCs w:val="32"/>
          <w:rtl/>
          <w:lang w:bidi="ar-SY"/>
        </w:rPr>
        <w:t>الاستعمال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في حالات مرض البرص او ابيضاض الجلد و في تبقع الجلد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علاج الامراض الجلدية السرطانية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استعمل المنقوع المائي او المستخلص الكحولي للثمار في معالجة البهاق و بعض امراض الجلد و الحساسية  </w:t>
      </w:r>
    </w:p>
    <w:p w:rsidR="00A63BA7" w:rsidRPr="00A63BA7" w:rsidRDefault="00A63BA7" w:rsidP="00A63BA7">
      <w:pPr>
        <w:pStyle w:val="a4"/>
        <w:numPr>
          <w:ilvl w:val="0"/>
          <w:numId w:val="2"/>
        </w:numPr>
        <w:rPr>
          <w:sz w:val="28"/>
          <w:szCs w:val="28"/>
          <w:lang w:bidi="ar-SY"/>
        </w:rPr>
      </w:pPr>
      <w:r w:rsidRPr="00A63BA7">
        <w:rPr>
          <w:rFonts w:hint="cs"/>
          <w:sz w:val="28"/>
          <w:szCs w:val="28"/>
          <w:rtl/>
          <w:lang w:bidi="ar-SY"/>
        </w:rPr>
        <w:t xml:space="preserve">داخليا يستعمل على شكل مغلي او منقوع لتخفيف الام الربو و ضيق التنفس و السعال المزمن و مدر للبول </w:t>
      </w:r>
    </w:p>
    <w:p w:rsidR="00A63BA7" w:rsidRPr="00A63BA7" w:rsidRDefault="00A63BA7" w:rsidP="00A63BA7">
      <w:pPr>
        <w:pStyle w:val="a4"/>
        <w:numPr>
          <w:ilvl w:val="0"/>
          <w:numId w:val="2"/>
        </w:numPr>
        <w:rPr>
          <w:sz w:val="28"/>
          <w:szCs w:val="28"/>
          <w:rtl/>
          <w:lang w:bidi="ar-SY"/>
        </w:rPr>
      </w:pPr>
      <w:r w:rsidRPr="00A63BA7">
        <w:rPr>
          <w:rFonts w:hint="cs"/>
          <w:sz w:val="28"/>
          <w:szCs w:val="28"/>
          <w:rtl/>
          <w:lang w:bidi="ar-SY"/>
        </w:rPr>
        <w:t xml:space="preserve">يفضل استعمال هذا النبات تحت اشراف طبي </w:t>
      </w:r>
    </w:p>
    <w:p w:rsidR="00A63BA7" w:rsidRDefault="00A63BA7" w:rsidP="00A63BA7">
      <w:pPr>
        <w:rPr>
          <w:rtl/>
          <w:lang w:bidi="ar-SY"/>
        </w:rPr>
      </w:pPr>
    </w:p>
    <w:p w:rsidR="004C527A" w:rsidRDefault="004C527A" w:rsidP="00A63BA7">
      <w:pPr>
        <w:rPr>
          <w:rtl/>
          <w:lang w:bidi="ar-SY"/>
        </w:rPr>
      </w:pPr>
    </w:p>
    <w:p w:rsidR="004C527A" w:rsidRDefault="004C527A" w:rsidP="00A63BA7">
      <w:pPr>
        <w:rPr>
          <w:rtl/>
          <w:lang w:bidi="ar-SY"/>
        </w:rPr>
      </w:pPr>
    </w:p>
    <w:p w:rsidR="004C527A" w:rsidRDefault="004C527A" w:rsidP="00A63BA7">
      <w:pPr>
        <w:rPr>
          <w:rtl/>
          <w:lang w:bidi="ar-SY"/>
        </w:rPr>
      </w:pPr>
    </w:p>
    <w:p w:rsidR="004C527A" w:rsidRDefault="004C527A" w:rsidP="00A63BA7">
      <w:pPr>
        <w:rPr>
          <w:rtl/>
          <w:lang w:bidi="ar-SY"/>
        </w:rPr>
      </w:pPr>
    </w:p>
    <w:p w:rsidR="004C527A" w:rsidRDefault="004C527A" w:rsidP="00A63BA7">
      <w:pPr>
        <w:rPr>
          <w:rtl/>
          <w:lang w:bidi="ar-SY"/>
        </w:rPr>
      </w:pPr>
    </w:p>
    <w:p w:rsidR="004C527A" w:rsidRDefault="004C527A" w:rsidP="00A63BA7">
      <w:pPr>
        <w:rPr>
          <w:rtl/>
          <w:lang w:bidi="ar-SY"/>
        </w:rPr>
      </w:pPr>
    </w:p>
    <w:p w:rsidR="004C527A" w:rsidRDefault="004C527A" w:rsidP="00A63BA7">
      <w:pPr>
        <w:rPr>
          <w:rtl/>
          <w:lang w:bidi="ar-SY"/>
        </w:rPr>
      </w:pPr>
    </w:p>
    <w:p w:rsidR="004C527A" w:rsidRDefault="004C527A" w:rsidP="00A63BA7">
      <w:pPr>
        <w:rPr>
          <w:rtl/>
          <w:lang w:bidi="ar-SY"/>
        </w:rPr>
      </w:pPr>
    </w:p>
    <w:p w:rsidR="004C527A" w:rsidRDefault="004C527A" w:rsidP="00A63BA7">
      <w:pPr>
        <w:rPr>
          <w:rtl/>
          <w:lang w:bidi="ar-SY"/>
        </w:rPr>
      </w:pPr>
    </w:p>
    <w:p w:rsidR="004C527A" w:rsidRDefault="004C527A" w:rsidP="00A63BA7">
      <w:pPr>
        <w:rPr>
          <w:rtl/>
          <w:lang w:bidi="ar-SY"/>
        </w:rPr>
      </w:pPr>
    </w:p>
    <w:p w:rsidR="004C527A" w:rsidRDefault="004C527A" w:rsidP="00A63BA7">
      <w:pPr>
        <w:rPr>
          <w:rtl/>
          <w:lang w:bidi="ar-SY"/>
        </w:rPr>
      </w:pPr>
    </w:p>
    <w:p w:rsidR="004C527A" w:rsidRPr="004C527A" w:rsidRDefault="004C527A" w:rsidP="004C527A">
      <w:pPr>
        <w:rPr>
          <w:b/>
          <w:bCs/>
          <w:sz w:val="36"/>
          <w:szCs w:val="36"/>
          <w:rtl/>
          <w:lang w:bidi="ar-SY"/>
        </w:rPr>
      </w:pPr>
      <w:r w:rsidRPr="004C527A">
        <w:rPr>
          <w:rFonts w:hint="cs"/>
          <w:b/>
          <w:bCs/>
          <w:sz w:val="32"/>
          <w:szCs w:val="32"/>
          <w:rtl/>
        </w:rPr>
        <w:lastRenderedPageBreak/>
        <w:t xml:space="preserve">  </w:t>
      </w:r>
      <w:r w:rsidRPr="004C527A">
        <w:rPr>
          <w:rFonts w:hint="cs"/>
          <w:b/>
          <w:bCs/>
          <w:sz w:val="36"/>
          <w:szCs w:val="36"/>
          <w:rtl/>
        </w:rPr>
        <w:t xml:space="preserve">                   الكينونات و الغليكوزيدات الكينونية</w:t>
      </w:r>
      <w:r w:rsidRPr="004C527A">
        <w:rPr>
          <w:rFonts w:hint="cs"/>
          <w:b/>
          <w:bCs/>
          <w:sz w:val="36"/>
          <w:szCs w:val="36"/>
          <w:rtl/>
          <w:lang w:bidi="ar-SY"/>
        </w:rPr>
        <w:t xml:space="preserve"> </w:t>
      </w:r>
    </w:p>
    <w:p w:rsidR="004C527A" w:rsidRPr="004C527A" w:rsidRDefault="004C527A" w:rsidP="004C527A">
      <w:pPr>
        <w:rPr>
          <w:sz w:val="28"/>
          <w:szCs w:val="28"/>
          <w:rtl/>
          <w:lang w:bidi="ar-SY"/>
        </w:rPr>
      </w:pPr>
      <w:r w:rsidRPr="004C527A">
        <w:rPr>
          <w:rFonts w:hint="cs"/>
          <w:sz w:val="28"/>
          <w:szCs w:val="28"/>
          <w:rtl/>
          <w:lang w:bidi="ar-SY"/>
        </w:rPr>
        <w:t xml:space="preserve">هي مركبات ثنائية الكيتون ناتجة عن اكسدة الفينولات توجد في النباتات بشكل واسع اما حرة او بشكل غليكوزيدات و تصنف حسب النواة التي تشتق منها  الى : </w:t>
      </w:r>
    </w:p>
    <w:tbl>
      <w:tblPr>
        <w:tblStyle w:val="a3"/>
        <w:bidiVisual/>
        <w:tblW w:w="0" w:type="auto"/>
        <w:tblLook w:val="04A0"/>
      </w:tblPr>
      <w:tblGrid>
        <w:gridCol w:w="2602"/>
        <w:gridCol w:w="2693"/>
      </w:tblGrid>
      <w:tr w:rsidR="004C527A" w:rsidTr="002D2501">
        <w:trPr>
          <w:trHeight w:val="1513"/>
        </w:trPr>
        <w:tc>
          <w:tcPr>
            <w:tcW w:w="2602" w:type="dxa"/>
          </w:tcPr>
          <w:p w:rsidR="004C527A" w:rsidRPr="004C527A" w:rsidRDefault="004C527A" w:rsidP="002D2501">
            <w:pPr>
              <w:rPr>
                <w:sz w:val="28"/>
                <w:szCs w:val="28"/>
                <w:rtl/>
                <w:lang w:bidi="ar-SY"/>
              </w:rPr>
            </w:pPr>
            <w:r w:rsidRPr="004C527A">
              <w:rPr>
                <w:rFonts w:hint="cs"/>
                <w:sz w:val="28"/>
                <w:szCs w:val="28"/>
                <w:rtl/>
                <w:lang w:bidi="ar-SY"/>
              </w:rPr>
              <w:t xml:space="preserve">1 </w:t>
            </w:r>
            <w:r w:rsidRPr="004C527A">
              <w:rPr>
                <w:sz w:val="28"/>
                <w:szCs w:val="28"/>
                <w:rtl/>
                <w:lang w:bidi="ar-SY"/>
              </w:rPr>
              <w:t>–</w:t>
            </w:r>
            <w:r w:rsidRPr="004C527A">
              <w:rPr>
                <w:rFonts w:hint="cs"/>
                <w:sz w:val="28"/>
                <w:szCs w:val="28"/>
                <w:rtl/>
                <w:lang w:bidi="ar-SY"/>
              </w:rPr>
              <w:t xml:space="preserve"> بنزوكينون وهي اما :</w:t>
            </w:r>
          </w:p>
          <w:p w:rsidR="004C527A" w:rsidRPr="004C527A" w:rsidRDefault="004C527A" w:rsidP="002D2501">
            <w:pPr>
              <w:rPr>
                <w:sz w:val="28"/>
                <w:szCs w:val="28"/>
                <w:rtl/>
                <w:lang w:bidi="ar-SY"/>
              </w:rPr>
            </w:pPr>
            <w:r w:rsidRPr="004C527A">
              <w:rPr>
                <w:rFonts w:hint="cs"/>
                <w:sz w:val="28"/>
                <w:szCs w:val="28"/>
                <w:rtl/>
                <w:lang w:bidi="ar-SY"/>
              </w:rPr>
              <w:t xml:space="preserve"> </w:t>
            </w:r>
            <w:r w:rsidRPr="004C527A">
              <w:rPr>
                <w:sz w:val="28"/>
                <w:szCs w:val="28"/>
                <w:lang w:bidi="ar-SY"/>
              </w:rPr>
              <w:t>Parabenzoquinon</w:t>
            </w:r>
            <w:r w:rsidRPr="004C527A">
              <w:rPr>
                <w:rFonts w:hint="cs"/>
                <w:sz w:val="28"/>
                <w:szCs w:val="28"/>
                <w:rtl/>
                <w:lang w:bidi="ar-SY"/>
              </w:rPr>
              <w:t xml:space="preserve"> </w:t>
            </w:r>
          </w:p>
          <w:p w:rsidR="004C527A" w:rsidRPr="004C527A" w:rsidRDefault="004C527A" w:rsidP="002D2501">
            <w:pPr>
              <w:rPr>
                <w:sz w:val="28"/>
                <w:szCs w:val="28"/>
                <w:rtl/>
                <w:lang w:bidi="ar-SY"/>
              </w:rPr>
            </w:pPr>
          </w:p>
          <w:p w:rsidR="004C527A" w:rsidRPr="004C527A" w:rsidRDefault="004C527A" w:rsidP="002D2501">
            <w:pPr>
              <w:rPr>
                <w:sz w:val="28"/>
                <w:szCs w:val="28"/>
                <w:rtl/>
                <w:lang w:bidi="ar-SY"/>
              </w:rPr>
            </w:pPr>
          </w:p>
          <w:p w:rsidR="004C527A" w:rsidRPr="004C527A" w:rsidRDefault="004C527A" w:rsidP="002D2501">
            <w:pPr>
              <w:rPr>
                <w:sz w:val="28"/>
                <w:szCs w:val="28"/>
                <w:rtl/>
                <w:lang w:bidi="ar-SY"/>
              </w:rPr>
            </w:pPr>
          </w:p>
          <w:p w:rsidR="004C527A" w:rsidRPr="004C527A" w:rsidRDefault="004C527A" w:rsidP="002D2501">
            <w:pPr>
              <w:rPr>
                <w:sz w:val="28"/>
                <w:szCs w:val="28"/>
                <w:rtl/>
                <w:lang w:bidi="ar-SY"/>
              </w:rPr>
            </w:pPr>
            <w:r w:rsidRPr="004C527A">
              <w:rPr>
                <w:rFonts w:hint="cs"/>
                <w:sz w:val="28"/>
                <w:szCs w:val="28"/>
                <w:rtl/>
                <w:lang w:bidi="ar-SY"/>
              </w:rPr>
              <w:t xml:space="preserve">او </w:t>
            </w:r>
          </w:p>
        </w:tc>
        <w:tc>
          <w:tcPr>
            <w:tcW w:w="2693" w:type="dxa"/>
          </w:tcPr>
          <w:p w:rsidR="004C527A" w:rsidRDefault="004C527A" w:rsidP="002D2501">
            <w:pPr>
              <w:rPr>
                <w:sz w:val="24"/>
                <w:szCs w:val="24"/>
                <w:rtl/>
                <w:lang w:bidi="ar-SY"/>
              </w:rPr>
            </w:pPr>
            <w:r>
              <w:rPr>
                <w:rFonts w:hint="cs"/>
                <w:noProof/>
                <w:sz w:val="24"/>
                <w:szCs w:val="24"/>
                <w:rtl/>
              </w:rPr>
              <w:drawing>
                <wp:inline distT="0" distB="0" distL="0" distR="0">
                  <wp:extent cx="819150" cy="1123950"/>
                  <wp:effectExtent l="19050" t="0" r="0" b="0"/>
                  <wp:docPr id="19" name="صورة 0" descr="47px-P-Benzochin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x-P-Benzochinon.svg.png"/>
                          <pic:cNvPicPr/>
                        </pic:nvPicPr>
                        <pic:blipFill>
                          <a:blip r:embed="rId41"/>
                          <a:stretch>
                            <a:fillRect/>
                          </a:stretch>
                        </pic:blipFill>
                        <pic:spPr>
                          <a:xfrm>
                            <a:off x="0" y="0"/>
                            <a:ext cx="819150" cy="1123950"/>
                          </a:xfrm>
                          <a:prstGeom prst="rect">
                            <a:avLst/>
                          </a:prstGeom>
                        </pic:spPr>
                      </pic:pic>
                    </a:graphicData>
                  </a:graphic>
                </wp:inline>
              </w:drawing>
            </w:r>
          </w:p>
        </w:tc>
      </w:tr>
      <w:tr w:rsidR="004C527A" w:rsidTr="002D2501">
        <w:tc>
          <w:tcPr>
            <w:tcW w:w="2602" w:type="dxa"/>
          </w:tcPr>
          <w:p w:rsidR="004C527A" w:rsidRPr="004C527A" w:rsidRDefault="004C527A" w:rsidP="002D2501">
            <w:pPr>
              <w:rPr>
                <w:sz w:val="28"/>
                <w:szCs w:val="28"/>
                <w:rtl/>
                <w:lang w:bidi="ar-SY"/>
              </w:rPr>
            </w:pPr>
            <w:r w:rsidRPr="004C527A">
              <w:rPr>
                <w:sz w:val="28"/>
                <w:szCs w:val="28"/>
                <w:lang w:bidi="ar-SY"/>
              </w:rPr>
              <w:t>Orthobenzoquinon</w:t>
            </w:r>
            <w:r w:rsidRPr="004C527A">
              <w:rPr>
                <w:rFonts w:hint="cs"/>
                <w:sz w:val="28"/>
                <w:szCs w:val="28"/>
                <w:rtl/>
                <w:lang w:bidi="ar-SY"/>
              </w:rPr>
              <w:t xml:space="preserve"> </w:t>
            </w:r>
          </w:p>
          <w:p w:rsidR="004C527A" w:rsidRPr="004C527A" w:rsidRDefault="004C527A" w:rsidP="002D2501">
            <w:pPr>
              <w:rPr>
                <w:sz w:val="28"/>
                <w:szCs w:val="28"/>
                <w:rtl/>
                <w:lang w:bidi="ar-SY"/>
              </w:rPr>
            </w:pPr>
          </w:p>
          <w:p w:rsidR="004C527A" w:rsidRPr="004C527A" w:rsidRDefault="004C527A" w:rsidP="002D2501">
            <w:pPr>
              <w:rPr>
                <w:sz w:val="28"/>
                <w:szCs w:val="28"/>
                <w:rtl/>
                <w:lang w:bidi="ar-SY"/>
              </w:rPr>
            </w:pPr>
          </w:p>
          <w:p w:rsidR="004C527A" w:rsidRPr="004C527A" w:rsidRDefault="004C527A" w:rsidP="002D2501">
            <w:pPr>
              <w:rPr>
                <w:sz w:val="28"/>
                <w:szCs w:val="28"/>
                <w:rtl/>
                <w:lang w:bidi="ar-SY"/>
              </w:rPr>
            </w:pPr>
          </w:p>
          <w:p w:rsidR="004C527A" w:rsidRPr="004C527A" w:rsidRDefault="004C527A" w:rsidP="002D2501">
            <w:pPr>
              <w:rPr>
                <w:sz w:val="28"/>
                <w:szCs w:val="28"/>
                <w:rtl/>
                <w:lang w:bidi="ar-SY"/>
              </w:rPr>
            </w:pPr>
          </w:p>
        </w:tc>
        <w:tc>
          <w:tcPr>
            <w:tcW w:w="2693" w:type="dxa"/>
          </w:tcPr>
          <w:p w:rsidR="004C527A" w:rsidRDefault="004C527A" w:rsidP="002D2501">
            <w:pPr>
              <w:rPr>
                <w:sz w:val="24"/>
                <w:szCs w:val="24"/>
                <w:rtl/>
                <w:lang w:bidi="ar-SY"/>
              </w:rPr>
            </w:pPr>
            <w:r>
              <w:rPr>
                <w:rFonts w:hint="cs"/>
                <w:noProof/>
                <w:sz w:val="24"/>
                <w:szCs w:val="24"/>
                <w:rtl/>
              </w:rPr>
              <w:drawing>
                <wp:inline distT="0" distB="0" distL="0" distR="0">
                  <wp:extent cx="1123950" cy="1104900"/>
                  <wp:effectExtent l="0" t="0" r="0" b="0"/>
                  <wp:docPr id="32" name="صورة 1" descr="100px-Orthobenzoquino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Orthobenzoquinone.svg.png"/>
                          <pic:cNvPicPr/>
                        </pic:nvPicPr>
                        <pic:blipFill>
                          <a:blip r:embed="rId42"/>
                          <a:stretch>
                            <a:fillRect/>
                          </a:stretch>
                        </pic:blipFill>
                        <pic:spPr>
                          <a:xfrm>
                            <a:off x="0" y="0"/>
                            <a:ext cx="1123950" cy="1104900"/>
                          </a:xfrm>
                          <a:prstGeom prst="rect">
                            <a:avLst/>
                          </a:prstGeom>
                        </pic:spPr>
                      </pic:pic>
                    </a:graphicData>
                  </a:graphic>
                </wp:inline>
              </w:drawing>
            </w:r>
          </w:p>
        </w:tc>
      </w:tr>
      <w:tr w:rsidR="004C527A" w:rsidTr="002D2501">
        <w:tc>
          <w:tcPr>
            <w:tcW w:w="2602" w:type="dxa"/>
          </w:tcPr>
          <w:p w:rsidR="004C527A" w:rsidRPr="004C527A" w:rsidRDefault="004C527A" w:rsidP="002D2501">
            <w:pPr>
              <w:rPr>
                <w:sz w:val="28"/>
                <w:szCs w:val="28"/>
                <w:rtl/>
                <w:lang w:bidi="ar-SY"/>
              </w:rPr>
            </w:pPr>
            <w:r w:rsidRPr="004C527A">
              <w:rPr>
                <w:rFonts w:hint="cs"/>
                <w:sz w:val="28"/>
                <w:szCs w:val="28"/>
                <w:rtl/>
                <w:lang w:bidi="ar-SY"/>
              </w:rPr>
              <w:t xml:space="preserve">2 </w:t>
            </w:r>
            <w:r w:rsidRPr="004C527A">
              <w:rPr>
                <w:sz w:val="28"/>
                <w:szCs w:val="28"/>
                <w:rtl/>
                <w:lang w:bidi="ar-SY"/>
              </w:rPr>
              <w:t>–</w:t>
            </w:r>
            <w:r w:rsidRPr="004C527A">
              <w:rPr>
                <w:rFonts w:hint="cs"/>
                <w:sz w:val="28"/>
                <w:szCs w:val="28"/>
                <w:rtl/>
                <w:lang w:bidi="ar-SY"/>
              </w:rPr>
              <w:t xml:space="preserve"> نافتوكينون  و هي اما : </w:t>
            </w:r>
          </w:p>
          <w:p w:rsidR="004C527A" w:rsidRPr="004C527A" w:rsidRDefault="004C527A" w:rsidP="002D2501">
            <w:pPr>
              <w:rPr>
                <w:sz w:val="28"/>
                <w:szCs w:val="28"/>
                <w:rtl/>
                <w:lang w:bidi="ar-SY"/>
              </w:rPr>
            </w:pPr>
            <w:r w:rsidRPr="004C527A">
              <w:rPr>
                <w:sz w:val="28"/>
                <w:szCs w:val="28"/>
                <w:lang w:bidi="ar-SY"/>
              </w:rPr>
              <w:t>Paranaphtoquinon</w:t>
            </w:r>
          </w:p>
          <w:p w:rsidR="004C527A" w:rsidRPr="004C527A" w:rsidRDefault="004C527A" w:rsidP="002D2501">
            <w:pPr>
              <w:rPr>
                <w:sz w:val="28"/>
                <w:szCs w:val="28"/>
                <w:rtl/>
                <w:lang w:bidi="ar-SY"/>
              </w:rPr>
            </w:pPr>
          </w:p>
          <w:p w:rsidR="004C527A" w:rsidRPr="004C527A" w:rsidRDefault="004C527A" w:rsidP="002D2501">
            <w:pPr>
              <w:rPr>
                <w:sz w:val="28"/>
                <w:szCs w:val="28"/>
                <w:rtl/>
                <w:lang w:bidi="ar-SY"/>
              </w:rPr>
            </w:pPr>
          </w:p>
          <w:p w:rsidR="004C527A" w:rsidRPr="004C527A" w:rsidRDefault="004C527A" w:rsidP="002D2501">
            <w:pPr>
              <w:rPr>
                <w:sz w:val="28"/>
                <w:szCs w:val="28"/>
                <w:rtl/>
                <w:lang w:bidi="ar-SY"/>
              </w:rPr>
            </w:pPr>
            <w:r w:rsidRPr="004C527A">
              <w:rPr>
                <w:rFonts w:hint="cs"/>
                <w:sz w:val="28"/>
                <w:szCs w:val="28"/>
                <w:rtl/>
                <w:lang w:bidi="ar-SY"/>
              </w:rPr>
              <w:t xml:space="preserve">او </w:t>
            </w:r>
          </w:p>
        </w:tc>
        <w:tc>
          <w:tcPr>
            <w:tcW w:w="2693" w:type="dxa"/>
          </w:tcPr>
          <w:p w:rsidR="004C527A" w:rsidRDefault="004C527A" w:rsidP="002D2501">
            <w:pPr>
              <w:rPr>
                <w:sz w:val="24"/>
                <w:szCs w:val="24"/>
                <w:rtl/>
                <w:lang w:bidi="ar-SY"/>
              </w:rPr>
            </w:pPr>
            <w:r>
              <w:rPr>
                <w:rFonts w:hint="cs"/>
                <w:noProof/>
                <w:sz w:val="24"/>
                <w:szCs w:val="24"/>
                <w:rtl/>
              </w:rPr>
              <w:drawing>
                <wp:inline distT="0" distB="0" distL="0" distR="0">
                  <wp:extent cx="1266825" cy="1143000"/>
                  <wp:effectExtent l="19050" t="0" r="9525" b="0"/>
                  <wp:docPr id="33" name="صورة 2" descr="94px-Naphthoqui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px-Naphthoquinone.png"/>
                          <pic:cNvPicPr/>
                        </pic:nvPicPr>
                        <pic:blipFill>
                          <a:blip r:embed="rId43"/>
                          <a:stretch>
                            <a:fillRect/>
                          </a:stretch>
                        </pic:blipFill>
                        <pic:spPr>
                          <a:xfrm>
                            <a:off x="0" y="0"/>
                            <a:ext cx="1267002" cy="1143160"/>
                          </a:xfrm>
                          <a:prstGeom prst="rect">
                            <a:avLst/>
                          </a:prstGeom>
                        </pic:spPr>
                      </pic:pic>
                    </a:graphicData>
                  </a:graphic>
                </wp:inline>
              </w:drawing>
            </w:r>
          </w:p>
        </w:tc>
      </w:tr>
      <w:tr w:rsidR="004C527A" w:rsidTr="002D2501">
        <w:tc>
          <w:tcPr>
            <w:tcW w:w="2602" w:type="dxa"/>
          </w:tcPr>
          <w:p w:rsidR="004C527A" w:rsidRPr="004C527A" w:rsidRDefault="004C527A" w:rsidP="002D2501">
            <w:pPr>
              <w:rPr>
                <w:sz w:val="28"/>
                <w:szCs w:val="28"/>
                <w:rtl/>
                <w:lang w:bidi="ar-SY"/>
              </w:rPr>
            </w:pPr>
            <w:r w:rsidRPr="004C527A">
              <w:rPr>
                <w:sz w:val="28"/>
                <w:szCs w:val="28"/>
                <w:lang w:bidi="ar-SY"/>
              </w:rPr>
              <w:t>Orthonaphtoquinon</w:t>
            </w:r>
          </w:p>
          <w:p w:rsidR="004C527A" w:rsidRPr="004C527A" w:rsidRDefault="004C527A" w:rsidP="002D2501">
            <w:pPr>
              <w:rPr>
                <w:sz w:val="28"/>
                <w:szCs w:val="28"/>
                <w:rtl/>
                <w:lang w:bidi="ar-SY"/>
              </w:rPr>
            </w:pPr>
          </w:p>
          <w:p w:rsidR="004C527A" w:rsidRPr="004C527A" w:rsidRDefault="004C527A" w:rsidP="002D2501">
            <w:pPr>
              <w:rPr>
                <w:sz w:val="28"/>
                <w:szCs w:val="28"/>
                <w:rtl/>
                <w:lang w:bidi="ar-SY"/>
              </w:rPr>
            </w:pPr>
          </w:p>
          <w:p w:rsidR="004C527A" w:rsidRPr="004C527A" w:rsidRDefault="004C527A" w:rsidP="002D2501">
            <w:pPr>
              <w:rPr>
                <w:sz w:val="28"/>
                <w:szCs w:val="28"/>
                <w:rtl/>
                <w:lang w:bidi="ar-SY"/>
              </w:rPr>
            </w:pPr>
          </w:p>
          <w:p w:rsidR="004C527A" w:rsidRPr="004C527A" w:rsidRDefault="004C527A" w:rsidP="002D2501">
            <w:pPr>
              <w:rPr>
                <w:sz w:val="28"/>
                <w:szCs w:val="28"/>
                <w:rtl/>
                <w:lang w:bidi="ar-SY"/>
              </w:rPr>
            </w:pPr>
          </w:p>
        </w:tc>
        <w:tc>
          <w:tcPr>
            <w:tcW w:w="2693" w:type="dxa"/>
          </w:tcPr>
          <w:p w:rsidR="004C527A" w:rsidRDefault="004C527A" w:rsidP="002D2501">
            <w:pPr>
              <w:rPr>
                <w:sz w:val="24"/>
                <w:szCs w:val="24"/>
                <w:rtl/>
                <w:lang w:bidi="ar-SY"/>
              </w:rPr>
            </w:pPr>
            <w:r>
              <w:rPr>
                <w:rFonts w:hint="cs"/>
                <w:noProof/>
                <w:sz w:val="24"/>
                <w:szCs w:val="24"/>
                <w:rtl/>
              </w:rPr>
              <w:drawing>
                <wp:inline distT="0" distB="0" distL="0" distR="0">
                  <wp:extent cx="1400175" cy="923925"/>
                  <wp:effectExtent l="0" t="0" r="0" b="0"/>
                  <wp:docPr id="38" name="صورة 3" descr="200px-1,2-naphthoquino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1,2-naphthoquinone.svg.png"/>
                          <pic:cNvPicPr/>
                        </pic:nvPicPr>
                        <pic:blipFill>
                          <a:blip r:embed="rId44"/>
                          <a:stretch>
                            <a:fillRect/>
                          </a:stretch>
                        </pic:blipFill>
                        <pic:spPr>
                          <a:xfrm>
                            <a:off x="0" y="0"/>
                            <a:ext cx="1400175" cy="923925"/>
                          </a:xfrm>
                          <a:prstGeom prst="rect">
                            <a:avLst/>
                          </a:prstGeom>
                        </pic:spPr>
                      </pic:pic>
                    </a:graphicData>
                  </a:graphic>
                </wp:inline>
              </w:drawing>
            </w:r>
          </w:p>
        </w:tc>
      </w:tr>
      <w:tr w:rsidR="004C527A" w:rsidTr="002D2501">
        <w:tc>
          <w:tcPr>
            <w:tcW w:w="2602" w:type="dxa"/>
          </w:tcPr>
          <w:p w:rsidR="004C527A" w:rsidRPr="004C527A" w:rsidRDefault="004C527A" w:rsidP="002D2501">
            <w:pPr>
              <w:rPr>
                <w:sz w:val="28"/>
                <w:szCs w:val="28"/>
                <w:rtl/>
                <w:lang w:bidi="ar-SY"/>
              </w:rPr>
            </w:pPr>
            <w:r>
              <w:rPr>
                <w:rFonts w:hint="cs"/>
                <w:sz w:val="24"/>
                <w:szCs w:val="24"/>
                <w:rtl/>
                <w:lang w:bidi="ar-SY"/>
              </w:rPr>
              <w:t xml:space="preserve"> </w:t>
            </w:r>
            <w:r w:rsidRPr="004C527A">
              <w:rPr>
                <w:rFonts w:hint="cs"/>
                <w:sz w:val="28"/>
                <w:szCs w:val="28"/>
                <w:rtl/>
                <w:lang w:bidi="ar-SY"/>
              </w:rPr>
              <w:t xml:space="preserve">انتراكينونات </w:t>
            </w:r>
          </w:p>
          <w:p w:rsidR="004C527A" w:rsidRPr="004C527A" w:rsidRDefault="004C527A" w:rsidP="002D2501">
            <w:pPr>
              <w:rPr>
                <w:sz w:val="28"/>
                <w:szCs w:val="28"/>
                <w:rtl/>
                <w:lang w:bidi="ar-SY"/>
              </w:rPr>
            </w:pPr>
            <w:r w:rsidRPr="004C527A">
              <w:rPr>
                <w:sz w:val="28"/>
                <w:szCs w:val="28"/>
                <w:lang w:bidi="ar-SY"/>
              </w:rPr>
              <w:t>Anthraquinones</w:t>
            </w:r>
          </w:p>
          <w:p w:rsidR="004C527A" w:rsidRDefault="004C527A" w:rsidP="002D2501">
            <w:pPr>
              <w:rPr>
                <w:sz w:val="24"/>
                <w:szCs w:val="24"/>
                <w:rtl/>
                <w:lang w:bidi="ar-SY"/>
              </w:rPr>
            </w:pPr>
          </w:p>
          <w:p w:rsidR="004C527A" w:rsidRDefault="004C527A" w:rsidP="002D2501">
            <w:pPr>
              <w:rPr>
                <w:sz w:val="24"/>
                <w:szCs w:val="24"/>
                <w:rtl/>
                <w:lang w:bidi="ar-SY"/>
              </w:rPr>
            </w:pPr>
          </w:p>
          <w:p w:rsidR="004C527A" w:rsidRDefault="004C527A" w:rsidP="002D2501">
            <w:pPr>
              <w:rPr>
                <w:sz w:val="24"/>
                <w:szCs w:val="24"/>
                <w:rtl/>
                <w:lang w:bidi="ar-SY"/>
              </w:rPr>
            </w:pPr>
          </w:p>
        </w:tc>
        <w:tc>
          <w:tcPr>
            <w:tcW w:w="2693" w:type="dxa"/>
          </w:tcPr>
          <w:p w:rsidR="004C527A" w:rsidRDefault="004C527A" w:rsidP="002D2501">
            <w:pPr>
              <w:rPr>
                <w:sz w:val="24"/>
                <w:szCs w:val="24"/>
                <w:rtl/>
                <w:lang w:bidi="ar-SY"/>
              </w:rPr>
            </w:pPr>
            <w:r>
              <w:rPr>
                <w:rFonts w:hint="cs"/>
                <w:noProof/>
                <w:sz w:val="24"/>
                <w:szCs w:val="24"/>
                <w:rtl/>
              </w:rPr>
              <w:drawing>
                <wp:inline distT="0" distB="0" distL="0" distR="0">
                  <wp:extent cx="1143000" cy="866775"/>
                  <wp:effectExtent l="0" t="0" r="0" b="0"/>
                  <wp:docPr id="42" name="صورة 4" descr="120px-Anthrachin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px-Anthrachinon.svg.png"/>
                          <pic:cNvPicPr/>
                        </pic:nvPicPr>
                        <pic:blipFill>
                          <a:blip r:embed="rId45"/>
                          <a:stretch>
                            <a:fillRect/>
                          </a:stretch>
                        </pic:blipFill>
                        <pic:spPr>
                          <a:xfrm>
                            <a:off x="0" y="0"/>
                            <a:ext cx="1143000" cy="866775"/>
                          </a:xfrm>
                          <a:prstGeom prst="rect">
                            <a:avLst/>
                          </a:prstGeom>
                        </pic:spPr>
                      </pic:pic>
                    </a:graphicData>
                  </a:graphic>
                </wp:inline>
              </w:drawing>
            </w:r>
          </w:p>
        </w:tc>
      </w:tr>
    </w:tbl>
    <w:p w:rsidR="004C527A" w:rsidRPr="004C527A" w:rsidRDefault="004C527A" w:rsidP="004C527A">
      <w:pPr>
        <w:rPr>
          <w:i/>
          <w:iCs/>
          <w:sz w:val="28"/>
          <w:szCs w:val="28"/>
          <w:rtl/>
          <w:lang w:bidi="ar-SY"/>
        </w:rPr>
      </w:pPr>
      <w:r w:rsidRPr="004C527A">
        <w:rPr>
          <w:rFonts w:hint="cs"/>
          <w:sz w:val="28"/>
          <w:szCs w:val="28"/>
          <w:rtl/>
          <w:lang w:bidi="ar-SY"/>
        </w:rPr>
        <w:t xml:space="preserve">تتمتع النافتوكينونات بخواص فيزيولوجية  فالفيتامين </w:t>
      </w:r>
      <w:r w:rsidRPr="004C527A">
        <w:rPr>
          <w:sz w:val="28"/>
          <w:szCs w:val="28"/>
          <w:lang w:bidi="ar-SY"/>
        </w:rPr>
        <w:t>k</w:t>
      </w:r>
      <w:r w:rsidRPr="004C527A">
        <w:rPr>
          <w:rFonts w:hint="cs"/>
          <w:sz w:val="28"/>
          <w:szCs w:val="28"/>
          <w:rtl/>
          <w:lang w:bidi="ar-SY"/>
        </w:rPr>
        <w:t xml:space="preserve"> ذو بنية نافتوكينونية يو جد في اوراق النباتات الخضراء مثل السبانخ </w:t>
      </w:r>
      <w:r w:rsidRPr="004C527A">
        <w:rPr>
          <w:i/>
          <w:iCs/>
          <w:sz w:val="28"/>
          <w:szCs w:val="28"/>
          <w:lang w:bidi="ar-SY"/>
        </w:rPr>
        <w:t>Spincea oleracea</w:t>
      </w:r>
      <w:r w:rsidRPr="004C527A">
        <w:rPr>
          <w:rFonts w:hint="cs"/>
          <w:sz w:val="28"/>
          <w:szCs w:val="28"/>
          <w:rtl/>
          <w:lang w:bidi="ar-SY"/>
        </w:rPr>
        <w:t xml:space="preserve"> من الفصيلة القطيفية</w:t>
      </w:r>
      <w:r w:rsidRPr="004C527A">
        <w:rPr>
          <w:rFonts w:hint="cs"/>
          <w:i/>
          <w:iCs/>
          <w:sz w:val="28"/>
          <w:szCs w:val="28"/>
          <w:rtl/>
          <w:lang w:bidi="ar-SY"/>
        </w:rPr>
        <w:t xml:space="preserve">  </w:t>
      </w:r>
      <w:r w:rsidRPr="004C527A">
        <w:rPr>
          <w:sz w:val="28"/>
          <w:szCs w:val="28"/>
          <w:lang w:bidi="ar-SY"/>
        </w:rPr>
        <w:t>Amarantaceae</w:t>
      </w:r>
      <w:r w:rsidRPr="004C527A">
        <w:rPr>
          <w:rFonts w:hint="cs"/>
          <w:i/>
          <w:iCs/>
          <w:sz w:val="28"/>
          <w:szCs w:val="28"/>
          <w:rtl/>
          <w:lang w:bidi="ar-SY"/>
        </w:rPr>
        <w:t xml:space="preserve"> </w:t>
      </w:r>
    </w:p>
    <w:p w:rsidR="004C527A" w:rsidRPr="004C527A" w:rsidRDefault="004C527A" w:rsidP="004C527A">
      <w:pPr>
        <w:rPr>
          <w:sz w:val="28"/>
          <w:szCs w:val="28"/>
          <w:rtl/>
          <w:lang w:bidi="ar-SY"/>
        </w:rPr>
      </w:pPr>
      <w:r w:rsidRPr="004C527A">
        <w:rPr>
          <w:rFonts w:hint="cs"/>
          <w:sz w:val="28"/>
          <w:szCs w:val="28"/>
          <w:rtl/>
          <w:lang w:bidi="ar-SY"/>
        </w:rPr>
        <w:t>و البلامباجين</w:t>
      </w:r>
      <w:r w:rsidRPr="004C527A">
        <w:rPr>
          <w:rFonts w:hint="cs"/>
          <w:i/>
          <w:iCs/>
          <w:sz w:val="28"/>
          <w:szCs w:val="28"/>
          <w:rtl/>
          <w:lang w:bidi="ar-SY"/>
        </w:rPr>
        <w:t xml:space="preserve"> </w:t>
      </w:r>
      <w:r w:rsidRPr="004C527A">
        <w:rPr>
          <w:sz w:val="28"/>
          <w:szCs w:val="28"/>
          <w:lang w:bidi="ar-SY"/>
        </w:rPr>
        <w:t>Plumbagine</w:t>
      </w:r>
      <w:r w:rsidRPr="004C527A">
        <w:rPr>
          <w:rFonts w:hint="cs"/>
          <w:i/>
          <w:iCs/>
          <w:sz w:val="28"/>
          <w:szCs w:val="28"/>
          <w:rtl/>
          <w:lang w:bidi="ar-SY"/>
        </w:rPr>
        <w:t xml:space="preserve"> </w:t>
      </w:r>
      <w:r w:rsidRPr="004C527A">
        <w:rPr>
          <w:sz w:val="28"/>
          <w:szCs w:val="28"/>
          <w:lang w:bidi="ar-SY"/>
        </w:rPr>
        <w:t>3-methyl-5-hydroxy naphthoquinon )</w:t>
      </w:r>
      <w:r w:rsidRPr="004C527A">
        <w:rPr>
          <w:rFonts w:hint="cs"/>
          <w:sz w:val="28"/>
          <w:szCs w:val="28"/>
          <w:rtl/>
          <w:lang w:bidi="ar-SY"/>
        </w:rPr>
        <w:t xml:space="preserve"> ) الموجود في جذور نبات البلامباجو و الجوكلون الموجود في الجوز  ...... </w:t>
      </w:r>
    </w:p>
    <w:tbl>
      <w:tblPr>
        <w:tblStyle w:val="a3"/>
        <w:bidiVisual/>
        <w:tblW w:w="0" w:type="auto"/>
        <w:tblLook w:val="04A0"/>
      </w:tblPr>
      <w:tblGrid>
        <w:gridCol w:w="4261"/>
        <w:gridCol w:w="4261"/>
      </w:tblGrid>
      <w:tr w:rsidR="004C527A" w:rsidRPr="004C527A" w:rsidTr="002D2501">
        <w:trPr>
          <w:trHeight w:val="684"/>
        </w:trPr>
        <w:tc>
          <w:tcPr>
            <w:tcW w:w="4261" w:type="dxa"/>
          </w:tcPr>
          <w:p w:rsidR="004C527A" w:rsidRPr="004C527A" w:rsidRDefault="004C527A" w:rsidP="002D2501">
            <w:pPr>
              <w:rPr>
                <w:sz w:val="28"/>
                <w:szCs w:val="28"/>
                <w:rtl/>
                <w:lang w:bidi="ar-SY"/>
              </w:rPr>
            </w:pPr>
            <w:r w:rsidRPr="004C527A">
              <w:rPr>
                <w:rFonts w:hint="cs"/>
                <w:sz w:val="28"/>
                <w:szCs w:val="28"/>
                <w:rtl/>
                <w:lang w:bidi="ar-SY"/>
              </w:rPr>
              <w:t xml:space="preserve">فيتامين </w:t>
            </w:r>
            <w:r w:rsidRPr="004C527A">
              <w:rPr>
                <w:sz w:val="28"/>
                <w:szCs w:val="28"/>
                <w:lang w:bidi="ar-SY"/>
              </w:rPr>
              <w:t>K1</w:t>
            </w:r>
            <w:r w:rsidRPr="004C527A">
              <w:rPr>
                <w:rFonts w:hint="cs"/>
                <w:sz w:val="28"/>
                <w:szCs w:val="28"/>
                <w:rtl/>
                <w:lang w:bidi="ar-SY"/>
              </w:rPr>
              <w:t xml:space="preserve"> و يسمى </w:t>
            </w:r>
            <w:r w:rsidRPr="004C527A">
              <w:rPr>
                <w:sz w:val="28"/>
                <w:szCs w:val="28"/>
                <w:lang w:bidi="ar-SY"/>
              </w:rPr>
              <w:t>Phylloquinon</w:t>
            </w:r>
            <w:r w:rsidRPr="004C527A">
              <w:rPr>
                <w:rFonts w:hint="cs"/>
                <w:sz w:val="28"/>
                <w:szCs w:val="28"/>
                <w:rtl/>
                <w:lang w:bidi="ar-SY"/>
              </w:rPr>
              <w:t xml:space="preserve">  ( 2-ميتيل-3-فيتيل نافتوكينون )</w:t>
            </w:r>
          </w:p>
        </w:tc>
        <w:tc>
          <w:tcPr>
            <w:tcW w:w="4261" w:type="dxa"/>
          </w:tcPr>
          <w:p w:rsidR="004C527A" w:rsidRPr="004C527A" w:rsidRDefault="004C527A" w:rsidP="002D2501">
            <w:pPr>
              <w:rPr>
                <w:sz w:val="28"/>
                <w:szCs w:val="28"/>
                <w:rtl/>
                <w:lang w:bidi="ar-SY"/>
              </w:rPr>
            </w:pPr>
            <w:r w:rsidRPr="004C527A">
              <w:rPr>
                <w:rFonts w:hint="cs"/>
                <w:sz w:val="28"/>
                <w:szCs w:val="28"/>
                <w:rtl/>
                <w:lang w:bidi="ar-SY"/>
              </w:rPr>
              <w:t xml:space="preserve">فيتامين </w:t>
            </w:r>
            <w:r w:rsidRPr="004C527A">
              <w:rPr>
                <w:sz w:val="28"/>
                <w:szCs w:val="28"/>
                <w:lang w:bidi="ar-SY"/>
              </w:rPr>
              <w:t>K2</w:t>
            </w:r>
            <w:r w:rsidRPr="004C527A">
              <w:rPr>
                <w:rFonts w:hint="cs"/>
                <w:sz w:val="28"/>
                <w:szCs w:val="28"/>
                <w:rtl/>
                <w:lang w:bidi="ar-SY"/>
              </w:rPr>
              <w:t xml:space="preserve">  </w:t>
            </w:r>
            <w:r w:rsidRPr="004C527A">
              <w:rPr>
                <w:sz w:val="28"/>
                <w:szCs w:val="28"/>
                <w:lang w:bidi="ar-SY"/>
              </w:rPr>
              <w:t>menaquinon</w:t>
            </w:r>
            <w:r w:rsidRPr="004C527A">
              <w:rPr>
                <w:rFonts w:hint="cs"/>
                <w:sz w:val="28"/>
                <w:szCs w:val="28"/>
                <w:rtl/>
                <w:lang w:bidi="ar-SY"/>
              </w:rPr>
              <w:t xml:space="preserve">  تنتجه الجراثيم المعوية</w:t>
            </w:r>
          </w:p>
        </w:tc>
      </w:tr>
      <w:tr w:rsidR="004C527A" w:rsidTr="002D2501">
        <w:trPr>
          <w:trHeight w:val="1119"/>
        </w:trPr>
        <w:tc>
          <w:tcPr>
            <w:tcW w:w="4261" w:type="dxa"/>
          </w:tcPr>
          <w:p w:rsidR="004C527A" w:rsidRDefault="004C527A" w:rsidP="002D2501">
            <w:pPr>
              <w:rPr>
                <w:sz w:val="24"/>
                <w:szCs w:val="24"/>
                <w:rtl/>
                <w:lang w:bidi="ar-SY"/>
              </w:rPr>
            </w:pPr>
            <w:r>
              <w:rPr>
                <w:rFonts w:hint="cs"/>
                <w:noProof/>
                <w:sz w:val="24"/>
                <w:szCs w:val="24"/>
                <w:rtl/>
              </w:rPr>
              <w:drawing>
                <wp:inline distT="0" distB="0" distL="0" distR="0">
                  <wp:extent cx="2095500" cy="714375"/>
                  <wp:effectExtent l="0" t="0" r="0" b="0"/>
                  <wp:docPr id="43" name="صورة 5" descr="220px-Phylloquinone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Phylloquinone_structure.svg.png"/>
                          <pic:cNvPicPr/>
                        </pic:nvPicPr>
                        <pic:blipFill>
                          <a:blip r:embed="rId46"/>
                          <a:stretch>
                            <a:fillRect/>
                          </a:stretch>
                        </pic:blipFill>
                        <pic:spPr>
                          <a:xfrm>
                            <a:off x="0" y="0"/>
                            <a:ext cx="2095500" cy="714375"/>
                          </a:xfrm>
                          <a:prstGeom prst="rect">
                            <a:avLst/>
                          </a:prstGeom>
                        </pic:spPr>
                      </pic:pic>
                    </a:graphicData>
                  </a:graphic>
                </wp:inline>
              </w:drawing>
            </w:r>
          </w:p>
        </w:tc>
        <w:tc>
          <w:tcPr>
            <w:tcW w:w="4261" w:type="dxa"/>
          </w:tcPr>
          <w:p w:rsidR="004C527A" w:rsidRDefault="004C527A" w:rsidP="002D2501">
            <w:pPr>
              <w:rPr>
                <w:sz w:val="24"/>
                <w:szCs w:val="24"/>
                <w:rtl/>
                <w:lang w:bidi="ar-SY"/>
              </w:rPr>
            </w:pPr>
            <w:r>
              <w:rPr>
                <w:rFonts w:hint="cs"/>
                <w:noProof/>
                <w:sz w:val="24"/>
                <w:szCs w:val="24"/>
                <w:rtl/>
              </w:rPr>
              <w:drawing>
                <wp:inline distT="0" distB="0" distL="0" distR="0">
                  <wp:extent cx="2095500" cy="714375"/>
                  <wp:effectExtent l="0" t="0" r="0" b="0"/>
                  <wp:docPr id="44" name="صورة 6" descr="220px-Menaquino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Menaquinone.svg.png"/>
                          <pic:cNvPicPr/>
                        </pic:nvPicPr>
                        <pic:blipFill>
                          <a:blip r:embed="rId47"/>
                          <a:stretch>
                            <a:fillRect/>
                          </a:stretch>
                        </pic:blipFill>
                        <pic:spPr>
                          <a:xfrm>
                            <a:off x="0" y="0"/>
                            <a:ext cx="2095500" cy="714375"/>
                          </a:xfrm>
                          <a:prstGeom prst="rect">
                            <a:avLst/>
                          </a:prstGeom>
                        </pic:spPr>
                      </pic:pic>
                    </a:graphicData>
                  </a:graphic>
                </wp:inline>
              </w:drawing>
            </w:r>
          </w:p>
        </w:tc>
      </w:tr>
    </w:tbl>
    <w:p w:rsidR="004C527A" w:rsidRDefault="004C527A" w:rsidP="00A63BA7">
      <w:pPr>
        <w:rPr>
          <w:rtl/>
          <w:lang w:bidi="ar-SY"/>
        </w:rPr>
      </w:pPr>
    </w:p>
    <w:p w:rsidR="004C527A" w:rsidRDefault="004C527A" w:rsidP="00A63BA7">
      <w:pPr>
        <w:rPr>
          <w:rtl/>
          <w:lang w:bidi="ar-SY"/>
        </w:rPr>
      </w:pPr>
    </w:p>
    <w:p w:rsidR="004C527A" w:rsidRPr="004C527A" w:rsidRDefault="004C527A" w:rsidP="004C527A">
      <w:pPr>
        <w:rPr>
          <w:sz w:val="32"/>
          <w:szCs w:val="32"/>
          <w:rtl/>
          <w:lang w:bidi="ar-SY"/>
        </w:rPr>
      </w:pPr>
      <w:r w:rsidRPr="004C527A">
        <w:rPr>
          <w:rFonts w:hint="cs"/>
          <w:sz w:val="32"/>
          <w:szCs w:val="32"/>
          <w:rtl/>
          <w:lang w:bidi="ar-SY"/>
        </w:rPr>
        <w:lastRenderedPageBreak/>
        <w:t>التاثير الفيزيولوجي للنافتوكينونات :</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مخثرة للدم  ( فيتامين </w:t>
      </w:r>
      <w:r w:rsidRPr="004C527A">
        <w:rPr>
          <w:sz w:val="28"/>
          <w:szCs w:val="28"/>
          <w:lang w:bidi="ar-SY"/>
        </w:rPr>
        <w:t>K</w:t>
      </w:r>
      <w:r w:rsidRPr="004C527A">
        <w:rPr>
          <w:rFonts w:hint="cs"/>
          <w:sz w:val="28"/>
          <w:szCs w:val="28"/>
          <w:rtl/>
          <w:lang w:bidi="ar-SY"/>
        </w:rPr>
        <w:t xml:space="preserve"> )</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مضادة للسرطان </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مبيدة للفطور</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مبيدة للحشرات </w:t>
      </w:r>
    </w:p>
    <w:p w:rsidR="004C527A" w:rsidRPr="004C527A" w:rsidRDefault="004C527A" w:rsidP="004C527A">
      <w:pPr>
        <w:ind w:left="360"/>
        <w:rPr>
          <w:sz w:val="28"/>
          <w:szCs w:val="28"/>
          <w:rtl/>
          <w:lang w:bidi="ar-SY"/>
        </w:rPr>
      </w:pPr>
      <w:r w:rsidRPr="004C527A">
        <w:rPr>
          <w:rFonts w:hint="cs"/>
          <w:sz w:val="28"/>
          <w:szCs w:val="28"/>
          <w:rtl/>
          <w:lang w:bidi="ar-SY"/>
        </w:rPr>
        <w:t xml:space="preserve">و قد اظهرت الدراسات ان وجود الوظائف الهيدروكسيلية و الميتوكسيلية يزيد من فعالية هذه المركبات . </w:t>
      </w:r>
    </w:p>
    <w:p w:rsidR="004C527A" w:rsidRPr="004C527A" w:rsidRDefault="004C527A" w:rsidP="004C527A">
      <w:pPr>
        <w:rPr>
          <w:sz w:val="28"/>
          <w:szCs w:val="28"/>
          <w:rtl/>
          <w:lang w:bidi="ar-SY"/>
        </w:rPr>
      </w:pPr>
    </w:p>
    <w:p w:rsidR="004C527A" w:rsidRPr="004C527A" w:rsidRDefault="004C527A" w:rsidP="004C527A">
      <w:pPr>
        <w:rPr>
          <w:b/>
          <w:bCs/>
          <w:sz w:val="32"/>
          <w:szCs w:val="32"/>
          <w:rtl/>
          <w:lang w:bidi="ar-SY"/>
        </w:rPr>
      </w:pPr>
      <w:r w:rsidRPr="004C527A">
        <w:rPr>
          <w:rFonts w:hint="cs"/>
          <w:b/>
          <w:bCs/>
          <w:sz w:val="32"/>
          <w:szCs w:val="32"/>
          <w:rtl/>
          <w:lang w:bidi="ar-SY"/>
        </w:rPr>
        <w:t xml:space="preserve">                   بعض النباتات الحاوية على نافتوكينونات </w:t>
      </w:r>
    </w:p>
    <w:p w:rsidR="004C527A" w:rsidRPr="004C527A" w:rsidRDefault="004C527A" w:rsidP="004C527A">
      <w:pPr>
        <w:rPr>
          <w:sz w:val="32"/>
          <w:szCs w:val="32"/>
          <w:rtl/>
          <w:lang w:bidi="ar-SY"/>
        </w:rPr>
      </w:pPr>
    </w:p>
    <w:p w:rsidR="004C527A" w:rsidRPr="004C527A" w:rsidRDefault="004C527A" w:rsidP="004C527A">
      <w:pPr>
        <w:rPr>
          <w:b/>
          <w:bCs/>
          <w:sz w:val="32"/>
          <w:szCs w:val="32"/>
          <w:rtl/>
          <w:lang w:bidi="ar-SY"/>
        </w:rPr>
      </w:pPr>
      <w:r w:rsidRPr="004C527A">
        <w:rPr>
          <w:rFonts w:hint="cs"/>
          <w:b/>
          <w:bCs/>
          <w:sz w:val="32"/>
          <w:szCs w:val="32"/>
          <w:rtl/>
          <w:lang w:bidi="ar-SY"/>
        </w:rPr>
        <w:t xml:space="preserve">البلامباجو </w:t>
      </w:r>
      <w:r w:rsidRPr="004C527A">
        <w:rPr>
          <w:b/>
          <w:bCs/>
          <w:sz w:val="32"/>
          <w:szCs w:val="32"/>
          <w:lang w:bidi="ar-SY"/>
        </w:rPr>
        <w:t>Plumbago</w:t>
      </w:r>
      <w:r w:rsidRPr="004C527A">
        <w:rPr>
          <w:rFonts w:hint="cs"/>
          <w:b/>
          <w:bCs/>
          <w:sz w:val="32"/>
          <w:szCs w:val="32"/>
          <w:rtl/>
          <w:lang w:bidi="ar-SY"/>
        </w:rPr>
        <w:t xml:space="preserve"> </w:t>
      </w:r>
    </w:p>
    <w:p w:rsidR="004C527A" w:rsidRPr="004C527A" w:rsidRDefault="004C527A" w:rsidP="004C527A">
      <w:pPr>
        <w:rPr>
          <w:b/>
          <w:bCs/>
          <w:sz w:val="32"/>
          <w:szCs w:val="32"/>
          <w:rtl/>
          <w:lang w:bidi="ar-SY"/>
        </w:rPr>
      </w:pPr>
      <w:r w:rsidRPr="004C527A">
        <w:rPr>
          <w:b/>
          <w:bCs/>
          <w:i/>
          <w:iCs/>
          <w:sz w:val="32"/>
          <w:szCs w:val="32"/>
          <w:lang w:bidi="ar-SY"/>
        </w:rPr>
        <w:t>Plumbago auriculata</w:t>
      </w:r>
      <w:r w:rsidRPr="004C527A">
        <w:rPr>
          <w:rFonts w:hint="cs"/>
          <w:b/>
          <w:bCs/>
          <w:i/>
          <w:iCs/>
          <w:sz w:val="32"/>
          <w:szCs w:val="32"/>
          <w:rtl/>
          <w:lang w:bidi="ar-SY"/>
        </w:rPr>
        <w:t xml:space="preserve">  </w:t>
      </w:r>
      <w:r w:rsidRPr="004C527A">
        <w:rPr>
          <w:rFonts w:hint="cs"/>
          <w:b/>
          <w:bCs/>
          <w:sz w:val="32"/>
          <w:szCs w:val="32"/>
          <w:rtl/>
          <w:lang w:bidi="ar-SY"/>
        </w:rPr>
        <w:t xml:space="preserve">من الفصيلة الرصاصية  </w:t>
      </w:r>
      <w:r w:rsidRPr="004C527A">
        <w:rPr>
          <w:b/>
          <w:bCs/>
          <w:sz w:val="32"/>
          <w:szCs w:val="32"/>
          <w:lang w:bidi="ar-SY"/>
        </w:rPr>
        <w:t>Plumbaginaceae</w:t>
      </w:r>
      <w:r w:rsidRPr="004C527A">
        <w:rPr>
          <w:rFonts w:hint="cs"/>
          <w:b/>
          <w:bCs/>
          <w:sz w:val="32"/>
          <w:szCs w:val="32"/>
          <w:rtl/>
          <w:lang w:bidi="ar-SY"/>
        </w:rPr>
        <w:t xml:space="preserve"> </w:t>
      </w:r>
    </w:p>
    <w:p w:rsidR="004C527A" w:rsidRPr="004C527A" w:rsidRDefault="004C527A" w:rsidP="004C527A">
      <w:pPr>
        <w:rPr>
          <w:sz w:val="28"/>
          <w:szCs w:val="28"/>
          <w:rtl/>
          <w:lang w:bidi="ar-SY"/>
        </w:rPr>
      </w:pPr>
      <w:r w:rsidRPr="004C527A">
        <w:rPr>
          <w:rFonts w:hint="cs"/>
          <w:sz w:val="28"/>
          <w:szCs w:val="28"/>
          <w:rtl/>
          <w:lang w:bidi="ar-SY"/>
        </w:rPr>
        <w:t xml:space="preserve">من الاسماء الشائعة الياسمين الازرق </w:t>
      </w:r>
      <w:r w:rsidRPr="004C527A">
        <w:rPr>
          <w:sz w:val="28"/>
          <w:szCs w:val="28"/>
          <w:lang w:bidi="ar-SY"/>
        </w:rPr>
        <w:t>Blue plumbago</w:t>
      </w:r>
      <w:r w:rsidRPr="004C527A">
        <w:rPr>
          <w:rFonts w:hint="cs"/>
          <w:sz w:val="28"/>
          <w:szCs w:val="28"/>
          <w:rtl/>
          <w:lang w:bidi="ar-SY"/>
        </w:rPr>
        <w:t xml:space="preserve">  من النباتات المتسلقة المعمرة و دائمة الخضرة  الازهار بيضاء مزرقة على شكل نورات  </w:t>
      </w:r>
    </w:p>
    <w:p w:rsidR="004C527A" w:rsidRPr="004C527A" w:rsidRDefault="004C527A" w:rsidP="004C527A">
      <w:pPr>
        <w:rPr>
          <w:sz w:val="28"/>
          <w:szCs w:val="28"/>
          <w:rtl/>
          <w:lang w:bidi="ar-SY"/>
        </w:rPr>
      </w:pPr>
      <w:r w:rsidRPr="004C527A">
        <w:rPr>
          <w:rFonts w:hint="cs"/>
          <w:sz w:val="28"/>
          <w:szCs w:val="28"/>
          <w:rtl/>
          <w:lang w:bidi="ar-SY"/>
        </w:rPr>
        <w:t xml:space="preserve">الموطن الاصلي امريكا الوسطى و جنوب افريقيا و جنوب اسيا و استراليا </w:t>
      </w:r>
    </w:p>
    <w:p w:rsidR="004C527A" w:rsidRDefault="004C527A" w:rsidP="004C527A">
      <w:pPr>
        <w:rPr>
          <w:sz w:val="24"/>
          <w:szCs w:val="24"/>
          <w:rtl/>
          <w:lang w:bidi="ar-SY"/>
        </w:rPr>
      </w:pPr>
      <w:r>
        <w:rPr>
          <w:rFonts w:hint="cs"/>
          <w:noProof/>
          <w:sz w:val="24"/>
          <w:szCs w:val="24"/>
          <w:rtl/>
        </w:rPr>
        <w:drawing>
          <wp:inline distT="0" distB="0" distL="0" distR="0">
            <wp:extent cx="2355850" cy="2533650"/>
            <wp:effectExtent l="19050" t="0" r="6350" b="0"/>
            <wp:docPr id="45" name="صورة 7" descr="220px-Blue_flower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Blue_flowers01.JPG"/>
                    <pic:cNvPicPr/>
                  </pic:nvPicPr>
                  <pic:blipFill>
                    <a:blip r:embed="rId48"/>
                    <a:stretch>
                      <a:fillRect/>
                    </a:stretch>
                  </pic:blipFill>
                  <pic:spPr>
                    <a:xfrm>
                      <a:off x="0" y="0"/>
                      <a:ext cx="2355850" cy="2533650"/>
                    </a:xfrm>
                    <a:prstGeom prst="rect">
                      <a:avLst/>
                    </a:prstGeom>
                  </pic:spPr>
                </pic:pic>
              </a:graphicData>
            </a:graphic>
          </wp:inline>
        </w:drawing>
      </w:r>
      <w:r>
        <w:rPr>
          <w:rFonts w:hint="cs"/>
          <w:noProof/>
          <w:sz w:val="24"/>
          <w:szCs w:val="24"/>
          <w:rtl/>
        </w:rPr>
        <w:drawing>
          <wp:inline distT="0" distB="0" distL="0" distR="0">
            <wp:extent cx="2838450" cy="2505075"/>
            <wp:effectExtent l="19050" t="0" r="0" b="0"/>
            <wp:docPr id="46" name="صورة 8" descr="ياسمين ازر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اسمين ازرق.jpg"/>
                    <pic:cNvPicPr/>
                  </pic:nvPicPr>
                  <pic:blipFill>
                    <a:blip r:embed="rId49"/>
                    <a:stretch>
                      <a:fillRect/>
                    </a:stretch>
                  </pic:blipFill>
                  <pic:spPr>
                    <a:xfrm>
                      <a:off x="0" y="0"/>
                      <a:ext cx="2838450" cy="2505075"/>
                    </a:xfrm>
                    <a:prstGeom prst="rect">
                      <a:avLst/>
                    </a:prstGeom>
                  </pic:spPr>
                </pic:pic>
              </a:graphicData>
            </a:graphic>
          </wp:inline>
        </w:drawing>
      </w:r>
    </w:p>
    <w:p w:rsidR="004C527A" w:rsidRPr="004C527A" w:rsidRDefault="004C527A" w:rsidP="004C527A">
      <w:pPr>
        <w:rPr>
          <w:sz w:val="28"/>
          <w:szCs w:val="28"/>
          <w:rtl/>
          <w:lang w:bidi="ar-SY"/>
        </w:rPr>
      </w:pPr>
      <w:r w:rsidRPr="004C527A">
        <w:rPr>
          <w:rFonts w:hint="cs"/>
          <w:sz w:val="28"/>
          <w:szCs w:val="28"/>
          <w:rtl/>
          <w:lang w:bidi="ar-SY"/>
        </w:rPr>
        <w:t>القسم المستعمل : الاوراق و الجذور</w:t>
      </w:r>
    </w:p>
    <w:p w:rsidR="004C527A" w:rsidRPr="004C527A" w:rsidRDefault="004C527A" w:rsidP="004C527A">
      <w:pPr>
        <w:rPr>
          <w:sz w:val="32"/>
          <w:szCs w:val="32"/>
          <w:rtl/>
          <w:lang w:bidi="ar-SY"/>
        </w:rPr>
      </w:pPr>
      <w:r w:rsidRPr="004C527A">
        <w:rPr>
          <w:rFonts w:hint="cs"/>
          <w:sz w:val="32"/>
          <w:szCs w:val="32"/>
          <w:rtl/>
          <w:lang w:bidi="ar-SY"/>
        </w:rPr>
        <w:t>المركبات الفعالة :</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مواد نافتوكينونية اهمها البلامباجين </w:t>
      </w:r>
      <w:r w:rsidRPr="004C527A">
        <w:rPr>
          <w:sz w:val="28"/>
          <w:szCs w:val="28"/>
          <w:lang w:bidi="ar-SY"/>
        </w:rPr>
        <w:t>Plumbagine</w:t>
      </w:r>
      <w:r w:rsidRPr="004C527A">
        <w:rPr>
          <w:rFonts w:hint="cs"/>
          <w:sz w:val="28"/>
          <w:szCs w:val="28"/>
          <w:rtl/>
          <w:lang w:bidi="ar-SY"/>
        </w:rPr>
        <w:t xml:space="preserve"> المستخدم في صناعة الادوية المضادة للسرطان و هو سم للجينات و مطفر . </w:t>
      </w:r>
    </w:p>
    <w:p w:rsidR="004C527A" w:rsidRPr="004C527A" w:rsidRDefault="004C527A" w:rsidP="004C527A">
      <w:pPr>
        <w:pStyle w:val="a4"/>
        <w:rPr>
          <w:sz w:val="28"/>
          <w:szCs w:val="28"/>
          <w:rtl/>
          <w:lang w:bidi="ar-SY"/>
        </w:rPr>
      </w:pPr>
      <w:r w:rsidRPr="004C527A">
        <w:rPr>
          <w:rFonts w:hint="cs"/>
          <w:sz w:val="28"/>
          <w:szCs w:val="28"/>
          <w:rtl/>
          <w:lang w:bidi="ar-SY"/>
        </w:rPr>
        <w:t xml:space="preserve">   </w:t>
      </w:r>
      <w:r w:rsidRPr="004C527A">
        <w:rPr>
          <w:rFonts w:hint="cs"/>
          <w:noProof/>
          <w:sz w:val="28"/>
          <w:szCs w:val="28"/>
          <w:rtl/>
        </w:rPr>
        <w:drawing>
          <wp:inline distT="0" distB="0" distL="0" distR="0">
            <wp:extent cx="1797190" cy="914400"/>
            <wp:effectExtent l="19050" t="0" r="0" b="0"/>
            <wp:docPr id="47" name="صورة 9" descr="180px-Plumba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px-Plumbagin.PNG"/>
                    <pic:cNvPicPr/>
                  </pic:nvPicPr>
                  <pic:blipFill>
                    <a:blip r:embed="rId50"/>
                    <a:stretch>
                      <a:fillRect/>
                    </a:stretch>
                  </pic:blipFill>
                  <pic:spPr>
                    <a:xfrm>
                      <a:off x="0" y="0"/>
                      <a:ext cx="1804632" cy="918187"/>
                    </a:xfrm>
                    <a:prstGeom prst="rect">
                      <a:avLst/>
                    </a:prstGeom>
                  </pic:spPr>
                </pic:pic>
              </a:graphicData>
            </a:graphic>
          </wp:inline>
        </w:drawing>
      </w:r>
      <w:r w:rsidRPr="004C527A">
        <w:rPr>
          <w:sz w:val="28"/>
          <w:szCs w:val="28"/>
          <w:lang w:bidi="ar-SY"/>
        </w:rPr>
        <w:t>5-hydroxy-2-methyl naphthoquinon</w:t>
      </w:r>
      <w:r w:rsidRPr="004C527A">
        <w:rPr>
          <w:rFonts w:hint="cs"/>
          <w:sz w:val="28"/>
          <w:szCs w:val="28"/>
          <w:rtl/>
          <w:lang w:bidi="ar-SY"/>
        </w:rPr>
        <w:t xml:space="preserve"> </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lastRenderedPageBreak/>
        <w:t xml:space="preserve">فلافونوئيدات  يحوي على اغليكونات ( كويرستين </w:t>
      </w:r>
      <w:r w:rsidRPr="004C527A">
        <w:rPr>
          <w:sz w:val="28"/>
          <w:szCs w:val="28"/>
          <w:rtl/>
          <w:lang w:bidi="ar-SY"/>
        </w:rPr>
        <w:t>–</w:t>
      </w:r>
      <w:r w:rsidRPr="004C527A">
        <w:rPr>
          <w:rFonts w:hint="cs"/>
          <w:sz w:val="28"/>
          <w:szCs w:val="28"/>
          <w:rtl/>
          <w:lang w:bidi="ar-SY"/>
        </w:rPr>
        <w:t xml:space="preserve"> كامفيرول </w:t>
      </w:r>
      <w:r w:rsidRPr="004C527A">
        <w:rPr>
          <w:sz w:val="28"/>
          <w:szCs w:val="28"/>
          <w:rtl/>
          <w:lang w:bidi="ar-SY"/>
        </w:rPr>
        <w:t>–</w:t>
      </w:r>
      <w:r w:rsidRPr="004C527A">
        <w:rPr>
          <w:rFonts w:hint="cs"/>
          <w:sz w:val="28"/>
          <w:szCs w:val="28"/>
          <w:rtl/>
          <w:lang w:bidi="ar-SY"/>
        </w:rPr>
        <w:t xml:space="preserve"> لوتيولين </w:t>
      </w:r>
      <w:r w:rsidRPr="004C527A">
        <w:rPr>
          <w:sz w:val="28"/>
          <w:szCs w:val="28"/>
          <w:rtl/>
          <w:lang w:bidi="ar-SY"/>
        </w:rPr>
        <w:t>–</w:t>
      </w:r>
      <w:r w:rsidRPr="004C527A">
        <w:rPr>
          <w:rFonts w:hint="cs"/>
          <w:sz w:val="28"/>
          <w:szCs w:val="28"/>
          <w:rtl/>
          <w:lang w:bidi="ar-SY"/>
        </w:rPr>
        <w:t xml:space="preserve"> ابيجينين ) و انتوسيانيدين هو ديلفينيدين </w:t>
      </w:r>
      <w:r w:rsidRPr="004C527A">
        <w:rPr>
          <w:sz w:val="28"/>
          <w:szCs w:val="28"/>
          <w:lang w:bidi="ar-SY"/>
        </w:rPr>
        <w:t>delphinidin</w:t>
      </w:r>
      <w:r w:rsidRPr="004C527A">
        <w:rPr>
          <w:rFonts w:hint="cs"/>
          <w:sz w:val="28"/>
          <w:szCs w:val="28"/>
          <w:rtl/>
          <w:lang w:bidi="ar-SY"/>
        </w:rPr>
        <w:t xml:space="preserve"> </w:t>
      </w:r>
    </w:p>
    <w:p w:rsidR="004C527A" w:rsidRPr="004C527A" w:rsidRDefault="004C527A" w:rsidP="004C527A">
      <w:pPr>
        <w:pStyle w:val="a4"/>
        <w:rPr>
          <w:sz w:val="28"/>
          <w:szCs w:val="28"/>
          <w:rtl/>
          <w:lang w:bidi="ar-SY"/>
        </w:rPr>
      </w:pPr>
      <w:r w:rsidRPr="004C527A">
        <w:rPr>
          <w:rFonts w:hint="cs"/>
          <w:sz w:val="28"/>
          <w:szCs w:val="28"/>
          <w:rtl/>
          <w:lang w:bidi="ar-SY"/>
        </w:rPr>
        <w:t xml:space="preserve"> </w:t>
      </w:r>
      <w:r w:rsidRPr="004C527A">
        <w:rPr>
          <w:rFonts w:hint="cs"/>
          <w:noProof/>
          <w:sz w:val="28"/>
          <w:szCs w:val="28"/>
          <w:rtl/>
        </w:rPr>
        <w:drawing>
          <wp:inline distT="0" distB="0" distL="0" distR="0">
            <wp:extent cx="1838325" cy="790575"/>
            <wp:effectExtent l="19050" t="0" r="9525" b="0"/>
            <wp:docPr id="48" name="صورة 10" descr="ديلفينيد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يلفينيدين.png"/>
                    <pic:cNvPicPr/>
                  </pic:nvPicPr>
                  <pic:blipFill>
                    <a:blip r:embed="rId51"/>
                    <a:stretch>
                      <a:fillRect/>
                    </a:stretch>
                  </pic:blipFill>
                  <pic:spPr>
                    <a:xfrm>
                      <a:off x="0" y="0"/>
                      <a:ext cx="1838325" cy="790575"/>
                    </a:xfrm>
                    <a:prstGeom prst="rect">
                      <a:avLst/>
                    </a:prstGeom>
                  </pic:spPr>
                </pic:pic>
              </a:graphicData>
            </a:graphic>
          </wp:inline>
        </w:drawing>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حموض فينولية مثل حمض الكلوروجينيك و حمض الفانيليك </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تانينات </w:t>
      </w:r>
    </w:p>
    <w:p w:rsidR="004C527A" w:rsidRPr="004C527A" w:rsidRDefault="004C527A" w:rsidP="004C527A">
      <w:pPr>
        <w:rPr>
          <w:sz w:val="32"/>
          <w:szCs w:val="32"/>
          <w:rtl/>
          <w:lang w:bidi="ar-SY"/>
        </w:rPr>
      </w:pPr>
      <w:r w:rsidRPr="004C527A">
        <w:rPr>
          <w:rFonts w:hint="cs"/>
          <w:sz w:val="32"/>
          <w:szCs w:val="32"/>
          <w:rtl/>
          <w:lang w:bidi="ar-SY"/>
        </w:rPr>
        <w:t xml:space="preserve">الاستعمال : </w:t>
      </w:r>
    </w:p>
    <w:p w:rsidR="004C527A" w:rsidRPr="004C527A" w:rsidRDefault="004C527A" w:rsidP="004C527A">
      <w:pPr>
        <w:rPr>
          <w:sz w:val="28"/>
          <w:szCs w:val="28"/>
          <w:rtl/>
          <w:lang w:bidi="ar-SY"/>
        </w:rPr>
      </w:pPr>
      <w:r w:rsidRPr="004C527A">
        <w:rPr>
          <w:rFonts w:hint="cs"/>
          <w:sz w:val="28"/>
          <w:szCs w:val="28"/>
          <w:rtl/>
          <w:lang w:bidi="ar-SY"/>
        </w:rPr>
        <w:t xml:space="preserve">مضاد للسرطان </w:t>
      </w:r>
      <w:r w:rsidRPr="004C527A">
        <w:rPr>
          <w:sz w:val="28"/>
          <w:szCs w:val="28"/>
          <w:rtl/>
          <w:lang w:bidi="ar-SY"/>
        </w:rPr>
        <w:t>–</w:t>
      </w:r>
      <w:r w:rsidRPr="004C527A">
        <w:rPr>
          <w:rFonts w:hint="cs"/>
          <w:sz w:val="28"/>
          <w:szCs w:val="28"/>
          <w:rtl/>
          <w:lang w:bidi="ar-SY"/>
        </w:rPr>
        <w:t xml:space="preserve"> مضاد اكسدة </w:t>
      </w:r>
      <w:r w:rsidRPr="004C527A">
        <w:rPr>
          <w:sz w:val="28"/>
          <w:szCs w:val="28"/>
          <w:rtl/>
          <w:lang w:bidi="ar-SY"/>
        </w:rPr>
        <w:t>–</w:t>
      </w:r>
      <w:r w:rsidRPr="004C527A">
        <w:rPr>
          <w:rFonts w:hint="cs"/>
          <w:sz w:val="28"/>
          <w:szCs w:val="28"/>
          <w:rtl/>
          <w:lang w:bidi="ar-SY"/>
        </w:rPr>
        <w:t xml:space="preserve"> مضاد التهاب </w:t>
      </w:r>
      <w:r w:rsidRPr="004C527A">
        <w:rPr>
          <w:sz w:val="28"/>
          <w:szCs w:val="28"/>
          <w:rtl/>
          <w:lang w:bidi="ar-SY"/>
        </w:rPr>
        <w:t>–</w:t>
      </w:r>
      <w:r w:rsidRPr="004C527A">
        <w:rPr>
          <w:rFonts w:hint="cs"/>
          <w:sz w:val="28"/>
          <w:szCs w:val="28"/>
          <w:rtl/>
          <w:lang w:bidi="ar-SY"/>
        </w:rPr>
        <w:t xml:space="preserve"> مضاد للبلهارسيا </w:t>
      </w:r>
      <w:r w:rsidRPr="004C527A">
        <w:rPr>
          <w:sz w:val="28"/>
          <w:szCs w:val="28"/>
          <w:rtl/>
          <w:lang w:bidi="ar-SY"/>
        </w:rPr>
        <w:t>–</w:t>
      </w:r>
      <w:r w:rsidRPr="004C527A">
        <w:rPr>
          <w:rFonts w:hint="cs"/>
          <w:sz w:val="28"/>
          <w:szCs w:val="28"/>
          <w:rtl/>
          <w:lang w:bidi="ar-SY"/>
        </w:rPr>
        <w:t xml:space="preserve"> مضاد للملاريا </w:t>
      </w:r>
      <w:r w:rsidRPr="004C527A">
        <w:rPr>
          <w:sz w:val="28"/>
          <w:szCs w:val="28"/>
          <w:rtl/>
          <w:lang w:bidi="ar-SY"/>
        </w:rPr>
        <w:t>–</w:t>
      </w:r>
      <w:r w:rsidRPr="004C527A">
        <w:rPr>
          <w:rFonts w:hint="cs"/>
          <w:sz w:val="28"/>
          <w:szCs w:val="28"/>
          <w:rtl/>
          <w:lang w:bidi="ar-SY"/>
        </w:rPr>
        <w:t xml:space="preserve"> منبه للجهاز العصبي </w:t>
      </w:r>
    </w:p>
    <w:p w:rsidR="004C527A" w:rsidRDefault="004C527A" w:rsidP="004C527A">
      <w:pPr>
        <w:rPr>
          <w:sz w:val="28"/>
          <w:szCs w:val="28"/>
          <w:rtl/>
          <w:lang w:bidi="ar-SY"/>
        </w:rPr>
      </w:pPr>
    </w:p>
    <w:p w:rsidR="004C527A" w:rsidRPr="004C527A" w:rsidRDefault="004C527A" w:rsidP="004C527A">
      <w:pPr>
        <w:rPr>
          <w:b/>
          <w:bCs/>
          <w:sz w:val="32"/>
          <w:szCs w:val="32"/>
          <w:rtl/>
          <w:lang w:bidi="ar-SY"/>
        </w:rPr>
      </w:pPr>
      <w:r w:rsidRPr="004C527A">
        <w:rPr>
          <w:rFonts w:hint="cs"/>
          <w:b/>
          <w:bCs/>
          <w:sz w:val="32"/>
          <w:szCs w:val="32"/>
          <w:rtl/>
          <w:lang w:bidi="ar-SY"/>
        </w:rPr>
        <w:t xml:space="preserve">الحناء المقفصة </w:t>
      </w:r>
      <w:r w:rsidRPr="004C527A">
        <w:rPr>
          <w:b/>
          <w:bCs/>
          <w:sz w:val="32"/>
          <w:szCs w:val="32"/>
          <w:lang w:bidi="ar-SY"/>
        </w:rPr>
        <w:t>Henna</w:t>
      </w:r>
    </w:p>
    <w:p w:rsidR="004C527A" w:rsidRPr="004C527A" w:rsidRDefault="004C527A" w:rsidP="004C527A">
      <w:pPr>
        <w:rPr>
          <w:b/>
          <w:bCs/>
          <w:i/>
          <w:iCs/>
          <w:sz w:val="32"/>
          <w:szCs w:val="32"/>
          <w:rtl/>
          <w:lang w:bidi="ar-SY"/>
        </w:rPr>
      </w:pPr>
      <w:r w:rsidRPr="004C527A">
        <w:rPr>
          <w:b/>
          <w:bCs/>
          <w:i/>
          <w:iCs/>
          <w:sz w:val="32"/>
          <w:szCs w:val="32"/>
          <w:lang w:bidi="ar-SY"/>
        </w:rPr>
        <w:t xml:space="preserve"> Lowsonia inermis</w:t>
      </w:r>
      <w:r w:rsidRPr="004C527A">
        <w:rPr>
          <w:rFonts w:hint="cs"/>
          <w:b/>
          <w:bCs/>
          <w:i/>
          <w:iCs/>
          <w:sz w:val="32"/>
          <w:szCs w:val="32"/>
          <w:rtl/>
          <w:lang w:bidi="ar-SY"/>
        </w:rPr>
        <w:t xml:space="preserve"> </w:t>
      </w:r>
      <w:r w:rsidRPr="004C527A">
        <w:rPr>
          <w:rFonts w:hint="cs"/>
          <w:b/>
          <w:bCs/>
          <w:sz w:val="32"/>
          <w:szCs w:val="32"/>
          <w:rtl/>
          <w:lang w:bidi="ar-SY"/>
        </w:rPr>
        <w:t xml:space="preserve">من الفصيلة الجلبانية </w:t>
      </w:r>
      <w:r w:rsidRPr="004C527A">
        <w:rPr>
          <w:b/>
          <w:bCs/>
          <w:sz w:val="32"/>
          <w:szCs w:val="32"/>
          <w:lang w:bidi="ar-SY"/>
        </w:rPr>
        <w:t>Lythraceae</w:t>
      </w:r>
      <w:r w:rsidRPr="004C527A">
        <w:rPr>
          <w:rFonts w:hint="cs"/>
          <w:b/>
          <w:bCs/>
          <w:i/>
          <w:iCs/>
          <w:sz w:val="32"/>
          <w:szCs w:val="32"/>
          <w:rtl/>
          <w:lang w:bidi="ar-SY"/>
        </w:rPr>
        <w:t xml:space="preserve"> </w:t>
      </w:r>
    </w:p>
    <w:p w:rsidR="004C527A" w:rsidRPr="004C527A" w:rsidRDefault="004C527A" w:rsidP="004C527A">
      <w:pPr>
        <w:rPr>
          <w:sz w:val="28"/>
          <w:szCs w:val="28"/>
          <w:rtl/>
          <w:lang w:bidi="ar-SY"/>
        </w:rPr>
      </w:pPr>
      <w:r w:rsidRPr="004C527A">
        <w:rPr>
          <w:rFonts w:hint="cs"/>
          <w:sz w:val="28"/>
          <w:szCs w:val="28"/>
          <w:rtl/>
          <w:lang w:bidi="ar-SY"/>
        </w:rPr>
        <w:t xml:space="preserve">و تسمى الحنة او الرقان هو الرقون  </w:t>
      </w:r>
    </w:p>
    <w:p w:rsidR="004C527A" w:rsidRPr="004C527A" w:rsidRDefault="004C527A" w:rsidP="004C527A">
      <w:pPr>
        <w:rPr>
          <w:sz w:val="28"/>
          <w:szCs w:val="28"/>
          <w:rtl/>
          <w:lang w:bidi="ar-SY"/>
        </w:rPr>
      </w:pPr>
      <w:r w:rsidRPr="004C527A">
        <w:rPr>
          <w:rFonts w:hint="cs"/>
          <w:sz w:val="28"/>
          <w:szCs w:val="28"/>
          <w:rtl/>
          <w:lang w:bidi="ar-SY"/>
        </w:rPr>
        <w:t xml:space="preserve">و هي شجيرة مستنبتة في شمال افريقيا و خاصة في مصر و في شرق اسيا في الهند </w:t>
      </w:r>
    </w:p>
    <w:p w:rsidR="004C527A" w:rsidRPr="004C527A" w:rsidRDefault="004C527A" w:rsidP="004C527A">
      <w:pPr>
        <w:rPr>
          <w:sz w:val="28"/>
          <w:szCs w:val="28"/>
          <w:rtl/>
          <w:lang w:bidi="ar-SY"/>
        </w:rPr>
      </w:pPr>
      <w:r w:rsidRPr="004C527A">
        <w:rPr>
          <w:rFonts w:hint="cs"/>
          <w:noProof/>
          <w:sz w:val="28"/>
          <w:szCs w:val="28"/>
          <w:rtl/>
        </w:rPr>
        <w:drawing>
          <wp:inline distT="0" distB="0" distL="0" distR="0">
            <wp:extent cx="2044700" cy="1971675"/>
            <wp:effectExtent l="19050" t="0" r="0" b="0"/>
            <wp:docPr id="49" name="صورة 11" descr="116px-Lawsonia_inermis_(Mehndi)_in_Hyderabad,_AP_W_IMG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x-Lawsonia_inermis_(Mehndi)_in_Hyderabad,_AP_W_IMG_0528.jpg"/>
                    <pic:cNvPicPr/>
                  </pic:nvPicPr>
                  <pic:blipFill>
                    <a:blip r:embed="rId52"/>
                    <a:stretch>
                      <a:fillRect/>
                    </a:stretch>
                  </pic:blipFill>
                  <pic:spPr>
                    <a:xfrm>
                      <a:off x="0" y="0"/>
                      <a:ext cx="2044700" cy="1971675"/>
                    </a:xfrm>
                    <a:prstGeom prst="rect">
                      <a:avLst/>
                    </a:prstGeom>
                  </pic:spPr>
                </pic:pic>
              </a:graphicData>
            </a:graphic>
          </wp:inline>
        </w:drawing>
      </w:r>
      <w:r w:rsidRPr="004C527A">
        <w:rPr>
          <w:rFonts w:hint="cs"/>
          <w:noProof/>
          <w:sz w:val="28"/>
          <w:szCs w:val="28"/>
          <w:rtl/>
        </w:rPr>
        <w:drawing>
          <wp:inline distT="0" distB="0" distL="0" distR="0">
            <wp:extent cx="2040121" cy="1971675"/>
            <wp:effectExtent l="19050" t="0" r="0" b="0"/>
            <wp:docPr id="50" name="صورة 12" descr="220px-Lawsonia_inermis_Ypey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Lawsonia_inermis_Ypey36.jpg"/>
                    <pic:cNvPicPr/>
                  </pic:nvPicPr>
                  <pic:blipFill>
                    <a:blip r:embed="rId53"/>
                    <a:stretch>
                      <a:fillRect/>
                    </a:stretch>
                  </pic:blipFill>
                  <pic:spPr>
                    <a:xfrm>
                      <a:off x="0" y="0"/>
                      <a:ext cx="2042687" cy="1974155"/>
                    </a:xfrm>
                    <a:prstGeom prst="rect">
                      <a:avLst/>
                    </a:prstGeom>
                  </pic:spPr>
                </pic:pic>
              </a:graphicData>
            </a:graphic>
          </wp:inline>
        </w:drawing>
      </w:r>
    </w:p>
    <w:p w:rsidR="004C527A" w:rsidRPr="004C527A" w:rsidRDefault="004C527A" w:rsidP="004C527A">
      <w:pPr>
        <w:rPr>
          <w:sz w:val="28"/>
          <w:szCs w:val="28"/>
          <w:rtl/>
          <w:lang w:bidi="ar-SY"/>
        </w:rPr>
      </w:pPr>
      <w:r w:rsidRPr="004C527A">
        <w:rPr>
          <w:rFonts w:hint="cs"/>
          <w:sz w:val="28"/>
          <w:szCs w:val="28"/>
          <w:rtl/>
          <w:lang w:bidi="ar-SY"/>
        </w:rPr>
        <w:t>القسم المستعمل : الاوراق ذات لون بني مائل للاخضر</w:t>
      </w:r>
    </w:p>
    <w:p w:rsidR="004C527A" w:rsidRPr="004C527A" w:rsidRDefault="004C527A" w:rsidP="004C527A">
      <w:pPr>
        <w:rPr>
          <w:sz w:val="28"/>
          <w:szCs w:val="28"/>
          <w:rtl/>
          <w:lang w:bidi="ar-SY"/>
        </w:rPr>
      </w:pPr>
      <w:r w:rsidRPr="004C527A">
        <w:rPr>
          <w:rFonts w:hint="cs"/>
          <w:sz w:val="32"/>
          <w:szCs w:val="32"/>
          <w:rtl/>
          <w:lang w:bidi="ar-SY"/>
        </w:rPr>
        <w:t xml:space="preserve">المكونات الفعالة </w:t>
      </w:r>
      <w:r w:rsidRPr="004C527A">
        <w:rPr>
          <w:rFonts w:hint="cs"/>
          <w:sz w:val="28"/>
          <w:szCs w:val="28"/>
          <w:rtl/>
          <w:lang w:bidi="ar-SY"/>
        </w:rPr>
        <w:t xml:space="preserve">: </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نافتوكينونات اهمها اللوزن </w:t>
      </w:r>
      <w:r w:rsidRPr="004C527A">
        <w:rPr>
          <w:sz w:val="28"/>
          <w:szCs w:val="28"/>
          <w:lang w:bidi="ar-SY"/>
        </w:rPr>
        <w:t xml:space="preserve">Lawson </w:t>
      </w:r>
      <w:r w:rsidRPr="004C527A">
        <w:rPr>
          <w:rFonts w:hint="cs"/>
          <w:sz w:val="28"/>
          <w:szCs w:val="28"/>
          <w:rtl/>
          <w:lang w:bidi="ar-SY"/>
        </w:rPr>
        <w:t xml:space="preserve"> ( هيدروكسي نافتوكينون ) و هي المادة التي تعطي اللون للحناء   كما عزل مركب </w:t>
      </w:r>
      <w:r w:rsidRPr="004C527A">
        <w:rPr>
          <w:sz w:val="28"/>
          <w:szCs w:val="28"/>
          <w:lang w:bidi="ar-SY"/>
        </w:rPr>
        <w:t>isoplumbagin</w:t>
      </w:r>
      <w:r w:rsidRPr="004C527A">
        <w:rPr>
          <w:rFonts w:hint="cs"/>
          <w:sz w:val="28"/>
          <w:szCs w:val="28"/>
          <w:rtl/>
          <w:lang w:bidi="ar-SY"/>
        </w:rPr>
        <w:t xml:space="preserve"> الذي اظهر تاثيرا مضادا للالتهاب </w:t>
      </w:r>
    </w:p>
    <w:tbl>
      <w:tblPr>
        <w:tblStyle w:val="a3"/>
        <w:bidiVisual/>
        <w:tblW w:w="0" w:type="auto"/>
        <w:tblInd w:w="720" w:type="dxa"/>
        <w:tblLook w:val="04A0"/>
      </w:tblPr>
      <w:tblGrid>
        <w:gridCol w:w="2874"/>
        <w:gridCol w:w="3201"/>
      </w:tblGrid>
      <w:tr w:rsidR="004C527A" w:rsidRPr="004C527A" w:rsidTr="002D2501">
        <w:tc>
          <w:tcPr>
            <w:tcW w:w="2874" w:type="dxa"/>
          </w:tcPr>
          <w:p w:rsidR="004C527A" w:rsidRPr="004C527A" w:rsidRDefault="004C527A" w:rsidP="002D2501">
            <w:pPr>
              <w:pStyle w:val="a4"/>
              <w:ind w:left="0"/>
              <w:rPr>
                <w:sz w:val="28"/>
                <w:szCs w:val="28"/>
                <w:lang w:bidi="ar-SY"/>
              </w:rPr>
            </w:pPr>
            <w:r w:rsidRPr="004C527A">
              <w:rPr>
                <w:sz w:val="28"/>
                <w:szCs w:val="28"/>
                <w:lang w:bidi="ar-SY"/>
              </w:rPr>
              <w:t>Lawson</w:t>
            </w:r>
          </w:p>
        </w:tc>
        <w:tc>
          <w:tcPr>
            <w:tcW w:w="2835" w:type="dxa"/>
          </w:tcPr>
          <w:p w:rsidR="004C527A" w:rsidRPr="004C527A" w:rsidRDefault="004C527A" w:rsidP="002D2501">
            <w:pPr>
              <w:pStyle w:val="a4"/>
              <w:ind w:left="0"/>
              <w:rPr>
                <w:sz w:val="28"/>
                <w:szCs w:val="28"/>
                <w:lang w:bidi="ar-SY"/>
              </w:rPr>
            </w:pPr>
            <w:r w:rsidRPr="004C527A">
              <w:rPr>
                <w:sz w:val="28"/>
                <w:szCs w:val="28"/>
                <w:lang w:bidi="ar-SY"/>
              </w:rPr>
              <w:t>isoplumbagin</w:t>
            </w:r>
          </w:p>
        </w:tc>
      </w:tr>
      <w:tr w:rsidR="004C527A" w:rsidRPr="004C527A" w:rsidTr="002D2501">
        <w:trPr>
          <w:trHeight w:val="1012"/>
        </w:trPr>
        <w:tc>
          <w:tcPr>
            <w:tcW w:w="2874" w:type="dxa"/>
          </w:tcPr>
          <w:p w:rsidR="004C527A" w:rsidRPr="004C527A" w:rsidRDefault="004C527A" w:rsidP="002D2501">
            <w:pPr>
              <w:pStyle w:val="a4"/>
              <w:ind w:left="0"/>
              <w:rPr>
                <w:sz w:val="28"/>
                <w:szCs w:val="28"/>
                <w:rtl/>
                <w:lang w:bidi="ar-SY"/>
              </w:rPr>
            </w:pPr>
            <w:r w:rsidRPr="004C527A">
              <w:rPr>
                <w:rFonts w:hint="cs"/>
                <w:noProof/>
                <w:sz w:val="28"/>
                <w:szCs w:val="28"/>
                <w:rtl/>
              </w:rPr>
              <w:drawing>
                <wp:inline distT="0" distB="0" distL="0" distR="0">
                  <wp:extent cx="1438275" cy="723900"/>
                  <wp:effectExtent l="19050" t="0" r="9525" b="0"/>
                  <wp:docPr id="51" name="صورة 13" descr="laws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sone.png"/>
                          <pic:cNvPicPr/>
                        </pic:nvPicPr>
                        <pic:blipFill>
                          <a:blip r:embed="rId54"/>
                          <a:stretch>
                            <a:fillRect/>
                          </a:stretch>
                        </pic:blipFill>
                        <pic:spPr>
                          <a:xfrm>
                            <a:off x="0" y="0"/>
                            <a:ext cx="1438275" cy="723900"/>
                          </a:xfrm>
                          <a:prstGeom prst="rect">
                            <a:avLst/>
                          </a:prstGeom>
                        </pic:spPr>
                      </pic:pic>
                    </a:graphicData>
                  </a:graphic>
                </wp:inline>
              </w:drawing>
            </w:r>
          </w:p>
        </w:tc>
        <w:tc>
          <w:tcPr>
            <w:tcW w:w="2835" w:type="dxa"/>
          </w:tcPr>
          <w:p w:rsidR="004C527A" w:rsidRPr="004C527A" w:rsidRDefault="004C527A" w:rsidP="002D2501">
            <w:pPr>
              <w:pStyle w:val="a4"/>
              <w:ind w:left="0"/>
              <w:rPr>
                <w:sz w:val="28"/>
                <w:szCs w:val="28"/>
                <w:rtl/>
                <w:lang w:bidi="ar-SY"/>
              </w:rPr>
            </w:pPr>
            <w:r w:rsidRPr="004C527A">
              <w:rPr>
                <w:rFonts w:hint="cs"/>
                <w:noProof/>
                <w:sz w:val="28"/>
                <w:szCs w:val="28"/>
                <w:rtl/>
              </w:rPr>
              <w:drawing>
                <wp:inline distT="0" distB="0" distL="0" distR="0">
                  <wp:extent cx="1895475" cy="800100"/>
                  <wp:effectExtent l="0" t="0" r="0" b="0"/>
                  <wp:docPr id="52" name="صورة 14" descr="ايزوبلمباج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يزوبلمباجين.png"/>
                          <pic:cNvPicPr/>
                        </pic:nvPicPr>
                        <pic:blipFill>
                          <a:blip r:embed="rId55"/>
                          <a:stretch>
                            <a:fillRect/>
                          </a:stretch>
                        </pic:blipFill>
                        <pic:spPr>
                          <a:xfrm>
                            <a:off x="0" y="0"/>
                            <a:ext cx="1900122" cy="802062"/>
                          </a:xfrm>
                          <a:prstGeom prst="rect">
                            <a:avLst/>
                          </a:prstGeom>
                        </pic:spPr>
                      </pic:pic>
                    </a:graphicData>
                  </a:graphic>
                </wp:inline>
              </w:drawing>
            </w:r>
          </w:p>
        </w:tc>
      </w:tr>
    </w:tbl>
    <w:p w:rsidR="004C527A" w:rsidRPr="004C527A" w:rsidRDefault="004C527A" w:rsidP="004C527A">
      <w:pPr>
        <w:pStyle w:val="a4"/>
        <w:rPr>
          <w:sz w:val="28"/>
          <w:szCs w:val="28"/>
          <w:rtl/>
          <w:lang w:bidi="ar-SY"/>
        </w:rPr>
      </w:pP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غليكوزيدات فينولية مختلفة </w:t>
      </w:r>
    </w:p>
    <w:p w:rsidR="004C527A" w:rsidRDefault="004C527A" w:rsidP="00A63BA7">
      <w:pPr>
        <w:rPr>
          <w:rtl/>
          <w:lang w:bidi="ar-SY"/>
        </w:rPr>
      </w:pP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lastRenderedPageBreak/>
        <w:t xml:space="preserve">كومارينات و كزانتونات </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فلافونوئيدات اهمها اللوتيولين </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تانينات و راتنجيات  </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مواد دسمة </w:t>
      </w:r>
    </w:p>
    <w:p w:rsidR="004C527A" w:rsidRPr="004C527A" w:rsidRDefault="004C527A" w:rsidP="004C527A">
      <w:pPr>
        <w:rPr>
          <w:sz w:val="32"/>
          <w:szCs w:val="32"/>
          <w:rtl/>
          <w:lang w:bidi="ar-SY"/>
        </w:rPr>
      </w:pPr>
      <w:r w:rsidRPr="004C527A">
        <w:rPr>
          <w:rFonts w:hint="cs"/>
          <w:sz w:val="32"/>
          <w:szCs w:val="32"/>
          <w:rtl/>
          <w:lang w:bidi="ar-SY"/>
        </w:rPr>
        <w:t>الاستعمال :</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تستعمل الحناء بشكل شائع كصباغ للشعر </w:t>
      </w:r>
    </w:p>
    <w:p w:rsidR="004C527A" w:rsidRDefault="004C527A" w:rsidP="004C527A">
      <w:pPr>
        <w:pStyle w:val="a4"/>
        <w:numPr>
          <w:ilvl w:val="0"/>
          <w:numId w:val="3"/>
        </w:numPr>
        <w:rPr>
          <w:sz w:val="24"/>
          <w:szCs w:val="24"/>
          <w:lang w:bidi="ar-SY"/>
        </w:rPr>
      </w:pPr>
      <w:r w:rsidRPr="004C527A">
        <w:rPr>
          <w:rFonts w:hint="cs"/>
          <w:sz w:val="28"/>
          <w:szCs w:val="28"/>
          <w:rtl/>
          <w:lang w:bidi="ar-SY"/>
        </w:rPr>
        <w:t xml:space="preserve">تستعمل قشور الجذع القابضة في الهند بشكل شعبي لعلاج اليرقان و ضخامة الكبد و الطحال و لامراض جلدية مختلفة </w:t>
      </w:r>
      <w:r>
        <w:rPr>
          <w:rFonts w:hint="cs"/>
          <w:sz w:val="24"/>
          <w:szCs w:val="24"/>
          <w:rtl/>
          <w:lang w:bidi="ar-SY"/>
        </w:rPr>
        <w:t xml:space="preserve">. </w:t>
      </w:r>
    </w:p>
    <w:p w:rsidR="004C527A" w:rsidRPr="004C527A" w:rsidRDefault="004C527A" w:rsidP="004C527A">
      <w:pPr>
        <w:rPr>
          <w:b/>
          <w:bCs/>
          <w:sz w:val="32"/>
          <w:szCs w:val="32"/>
          <w:rtl/>
          <w:lang w:bidi="ar-SY"/>
        </w:rPr>
      </w:pPr>
      <w:r w:rsidRPr="004C527A">
        <w:rPr>
          <w:rFonts w:hint="cs"/>
          <w:b/>
          <w:bCs/>
          <w:sz w:val="32"/>
          <w:szCs w:val="32"/>
          <w:rtl/>
          <w:lang w:bidi="ar-SY"/>
        </w:rPr>
        <w:t xml:space="preserve">الكنا </w:t>
      </w:r>
      <w:r w:rsidRPr="004C527A">
        <w:rPr>
          <w:b/>
          <w:bCs/>
          <w:sz w:val="32"/>
          <w:szCs w:val="32"/>
          <w:lang w:bidi="ar-SY"/>
        </w:rPr>
        <w:t>Alkanet</w:t>
      </w:r>
      <w:r w:rsidRPr="004C527A">
        <w:rPr>
          <w:rFonts w:hint="cs"/>
          <w:b/>
          <w:bCs/>
          <w:sz w:val="32"/>
          <w:szCs w:val="32"/>
          <w:rtl/>
          <w:lang w:bidi="ar-SY"/>
        </w:rPr>
        <w:t xml:space="preserve"> </w:t>
      </w:r>
    </w:p>
    <w:p w:rsidR="004C527A" w:rsidRPr="004C527A" w:rsidRDefault="004C527A" w:rsidP="004C527A">
      <w:pPr>
        <w:rPr>
          <w:b/>
          <w:bCs/>
          <w:i/>
          <w:iCs/>
          <w:sz w:val="32"/>
          <w:szCs w:val="32"/>
          <w:rtl/>
          <w:lang w:bidi="ar-SY"/>
        </w:rPr>
      </w:pPr>
      <w:r w:rsidRPr="004C527A">
        <w:rPr>
          <w:b/>
          <w:bCs/>
          <w:i/>
          <w:iCs/>
          <w:sz w:val="32"/>
          <w:szCs w:val="32"/>
          <w:lang w:bidi="ar-SY"/>
        </w:rPr>
        <w:t>Alkanna tinctoria</w:t>
      </w:r>
      <w:r w:rsidRPr="004C527A">
        <w:rPr>
          <w:rFonts w:hint="cs"/>
          <w:b/>
          <w:bCs/>
          <w:i/>
          <w:iCs/>
          <w:sz w:val="32"/>
          <w:szCs w:val="32"/>
          <w:rtl/>
          <w:lang w:bidi="ar-SY"/>
        </w:rPr>
        <w:t xml:space="preserve">  </w:t>
      </w:r>
      <w:r w:rsidRPr="004C527A">
        <w:rPr>
          <w:rFonts w:hint="cs"/>
          <w:b/>
          <w:bCs/>
          <w:sz w:val="32"/>
          <w:szCs w:val="32"/>
          <w:rtl/>
          <w:lang w:bidi="ar-SY"/>
        </w:rPr>
        <w:t xml:space="preserve">من الفصيلة الحمحمية </w:t>
      </w:r>
      <w:r w:rsidRPr="004C527A">
        <w:rPr>
          <w:b/>
          <w:bCs/>
          <w:sz w:val="32"/>
          <w:szCs w:val="32"/>
          <w:lang w:bidi="ar-SY"/>
        </w:rPr>
        <w:t>Boraginaceae</w:t>
      </w:r>
      <w:r w:rsidRPr="004C527A">
        <w:rPr>
          <w:rFonts w:hint="cs"/>
          <w:b/>
          <w:bCs/>
          <w:i/>
          <w:iCs/>
          <w:sz w:val="32"/>
          <w:szCs w:val="32"/>
          <w:rtl/>
          <w:lang w:bidi="ar-SY"/>
        </w:rPr>
        <w:t xml:space="preserve"> </w:t>
      </w:r>
    </w:p>
    <w:p w:rsidR="004C527A" w:rsidRPr="004C527A" w:rsidRDefault="004C527A" w:rsidP="004C527A">
      <w:pPr>
        <w:rPr>
          <w:sz w:val="28"/>
          <w:szCs w:val="28"/>
          <w:rtl/>
          <w:lang w:bidi="ar-SY"/>
        </w:rPr>
      </w:pPr>
      <w:r w:rsidRPr="004C527A">
        <w:rPr>
          <w:rFonts w:hint="cs"/>
          <w:sz w:val="28"/>
          <w:szCs w:val="28"/>
          <w:rtl/>
          <w:lang w:bidi="ar-SY"/>
        </w:rPr>
        <w:t xml:space="preserve">يسمى نبات الشنجار  و هو نبات عشبي ينمو في هنغاريا و تركيا و جنوب اوربا  و القسم المستعمل منه هو الجذور ذات اللون الارجواني حيث يؤخذ الجذر و يجفف و يسحق و يستعمل كصباغ طبيعي له لون ارجواني ضارب للحمرة . </w:t>
      </w:r>
    </w:p>
    <w:p w:rsidR="004C527A" w:rsidRPr="004C527A" w:rsidRDefault="004C527A" w:rsidP="004C527A">
      <w:pPr>
        <w:rPr>
          <w:sz w:val="28"/>
          <w:szCs w:val="28"/>
          <w:rtl/>
          <w:lang w:bidi="ar-SY"/>
        </w:rPr>
      </w:pPr>
      <w:r w:rsidRPr="004C527A">
        <w:rPr>
          <w:rFonts w:hint="cs"/>
          <w:noProof/>
          <w:sz w:val="28"/>
          <w:szCs w:val="28"/>
          <w:rtl/>
        </w:rPr>
        <w:drawing>
          <wp:inline distT="0" distB="0" distL="0" distR="0">
            <wp:extent cx="2279650" cy="2095500"/>
            <wp:effectExtent l="19050" t="0" r="6350" b="0"/>
            <wp:docPr id="53" name="صورة 15" descr="220px-Alkanna_tincto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Alkanna_tinctoria2.jpg"/>
                    <pic:cNvPicPr/>
                  </pic:nvPicPr>
                  <pic:blipFill>
                    <a:blip r:embed="rId56"/>
                    <a:stretch>
                      <a:fillRect/>
                    </a:stretch>
                  </pic:blipFill>
                  <pic:spPr>
                    <a:xfrm>
                      <a:off x="0" y="0"/>
                      <a:ext cx="2279650" cy="2095500"/>
                    </a:xfrm>
                    <a:prstGeom prst="rect">
                      <a:avLst/>
                    </a:prstGeom>
                  </pic:spPr>
                </pic:pic>
              </a:graphicData>
            </a:graphic>
          </wp:inline>
        </w:drawing>
      </w:r>
      <w:r w:rsidRPr="004C527A">
        <w:rPr>
          <w:rFonts w:hint="cs"/>
          <w:sz w:val="28"/>
          <w:szCs w:val="28"/>
          <w:rtl/>
          <w:lang w:bidi="ar-SY"/>
        </w:rPr>
        <w:t xml:space="preserve"> </w:t>
      </w:r>
      <w:r w:rsidRPr="004C527A">
        <w:rPr>
          <w:rFonts w:hint="cs"/>
          <w:noProof/>
          <w:sz w:val="28"/>
          <w:szCs w:val="28"/>
          <w:rtl/>
        </w:rPr>
        <w:drawing>
          <wp:inline distT="0" distB="0" distL="0" distR="0">
            <wp:extent cx="2466975" cy="2095500"/>
            <wp:effectExtent l="19050" t="0" r="9525" b="0"/>
            <wp:docPr id="54" name="صورة 16" descr="الكن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كنا.jpg"/>
                    <pic:cNvPicPr/>
                  </pic:nvPicPr>
                  <pic:blipFill>
                    <a:blip r:embed="rId57"/>
                    <a:stretch>
                      <a:fillRect/>
                    </a:stretch>
                  </pic:blipFill>
                  <pic:spPr>
                    <a:xfrm>
                      <a:off x="0" y="0"/>
                      <a:ext cx="2466975" cy="2095500"/>
                    </a:xfrm>
                    <a:prstGeom prst="rect">
                      <a:avLst/>
                    </a:prstGeom>
                  </pic:spPr>
                </pic:pic>
              </a:graphicData>
            </a:graphic>
          </wp:inline>
        </w:drawing>
      </w:r>
    </w:p>
    <w:p w:rsidR="004C527A" w:rsidRPr="004C527A" w:rsidRDefault="004C527A" w:rsidP="004C527A">
      <w:pPr>
        <w:rPr>
          <w:sz w:val="32"/>
          <w:szCs w:val="32"/>
          <w:rtl/>
          <w:lang w:bidi="ar-SY"/>
        </w:rPr>
      </w:pPr>
      <w:r w:rsidRPr="004C527A">
        <w:rPr>
          <w:rFonts w:hint="cs"/>
          <w:sz w:val="32"/>
          <w:szCs w:val="32"/>
          <w:rtl/>
          <w:lang w:bidi="ar-SY"/>
        </w:rPr>
        <w:t>المكونات الفعالة :</w:t>
      </w:r>
    </w:p>
    <w:p w:rsidR="004C527A" w:rsidRPr="004C527A" w:rsidRDefault="004C527A" w:rsidP="004C527A">
      <w:pPr>
        <w:pStyle w:val="a4"/>
        <w:numPr>
          <w:ilvl w:val="0"/>
          <w:numId w:val="3"/>
        </w:numPr>
        <w:rPr>
          <w:sz w:val="28"/>
          <w:szCs w:val="28"/>
          <w:lang w:bidi="ar-SY"/>
        </w:rPr>
      </w:pPr>
      <w:r w:rsidRPr="004C527A">
        <w:rPr>
          <w:rFonts w:hint="cs"/>
          <w:sz w:val="28"/>
          <w:szCs w:val="28"/>
          <w:rtl/>
          <w:lang w:bidi="ar-SY"/>
        </w:rPr>
        <w:t xml:space="preserve">نافتوكينونات تعطي الجذور لونها الصباغي و اهمها : </w:t>
      </w:r>
      <w:r w:rsidRPr="004C527A">
        <w:rPr>
          <w:sz w:val="28"/>
          <w:szCs w:val="28"/>
          <w:lang w:bidi="ar-SY"/>
        </w:rPr>
        <w:t xml:space="preserve">Alkannan – Alkannin </w:t>
      </w:r>
      <w:r w:rsidRPr="004C527A">
        <w:rPr>
          <w:rFonts w:hint="cs"/>
          <w:sz w:val="28"/>
          <w:szCs w:val="28"/>
          <w:rtl/>
          <w:lang w:bidi="ar-SY"/>
        </w:rPr>
        <w:t xml:space="preserve"> و </w:t>
      </w:r>
      <w:r w:rsidRPr="004C527A">
        <w:rPr>
          <w:sz w:val="28"/>
          <w:szCs w:val="28"/>
          <w:lang w:bidi="ar-SY"/>
        </w:rPr>
        <w:t xml:space="preserve"> </w:t>
      </w:r>
      <w:r w:rsidRPr="004C527A">
        <w:rPr>
          <w:rFonts w:hint="cs"/>
          <w:sz w:val="28"/>
          <w:szCs w:val="28"/>
          <w:rtl/>
          <w:lang w:bidi="ar-SY"/>
        </w:rPr>
        <w:t xml:space="preserve">الشيكونين </w:t>
      </w:r>
      <w:r w:rsidRPr="004C527A">
        <w:rPr>
          <w:sz w:val="28"/>
          <w:szCs w:val="28"/>
          <w:lang w:bidi="ar-SY"/>
        </w:rPr>
        <w:t>Shikonin</w:t>
      </w:r>
      <w:r w:rsidRPr="004C527A">
        <w:rPr>
          <w:rFonts w:hint="cs"/>
          <w:sz w:val="28"/>
          <w:szCs w:val="28"/>
          <w:rtl/>
          <w:lang w:bidi="ar-SY"/>
        </w:rPr>
        <w:t xml:space="preserve"> وهو مماكب فراغي للالكانين . </w:t>
      </w:r>
    </w:p>
    <w:p w:rsidR="004C527A" w:rsidRDefault="004C527A" w:rsidP="00A63BA7">
      <w:pPr>
        <w:rPr>
          <w:rtl/>
          <w:lang w:bidi="ar-SY"/>
        </w:rPr>
      </w:pPr>
    </w:p>
    <w:p w:rsidR="004C527A" w:rsidRDefault="004C527A" w:rsidP="004C527A">
      <w:pPr>
        <w:pStyle w:val="a4"/>
        <w:rPr>
          <w:sz w:val="24"/>
          <w:szCs w:val="24"/>
          <w:rtl/>
          <w:lang w:bidi="ar-SY"/>
        </w:rPr>
      </w:pPr>
      <w:r>
        <w:rPr>
          <w:rFonts w:hint="cs"/>
          <w:noProof/>
          <w:sz w:val="24"/>
          <w:szCs w:val="24"/>
          <w:rtl/>
        </w:rPr>
        <w:drawing>
          <wp:inline distT="0" distB="0" distL="0" distR="0">
            <wp:extent cx="2200275" cy="1333500"/>
            <wp:effectExtent l="19050" t="0" r="9525" b="0"/>
            <wp:docPr id="57" name="صورة 17" descr="شيكور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يكورين.png"/>
                    <pic:cNvPicPr/>
                  </pic:nvPicPr>
                  <pic:blipFill>
                    <a:blip r:embed="rId58"/>
                    <a:stretch>
                      <a:fillRect/>
                    </a:stretch>
                  </pic:blipFill>
                  <pic:spPr>
                    <a:xfrm>
                      <a:off x="0" y="0"/>
                      <a:ext cx="2200275" cy="1333500"/>
                    </a:xfrm>
                    <a:prstGeom prst="rect">
                      <a:avLst/>
                    </a:prstGeom>
                  </pic:spPr>
                </pic:pic>
              </a:graphicData>
            </a:graphic>
          </wp:inline>
        </w:drawing>
      </w:r>
      <w:r>
        <w:rPr>
          <w:rFonts w:hint="cs"/>
          <w:sz w:val="24"/>
          <w:szCs w:val="24"/>
          <w:rtl/>
          <w:lang w:bidi="ar-SY"/>
        </w:rPr>
        <w:t xml:space="preserve">    </w:t>
      </w:r>
      <w:r>
        <w:rPr>
          <w:rFonts w:hint="cs"/>
          <w:noProof/>
          <w:sz w:val="24"/>
          <w:szCs w:val="24"/>
          <w:rtl/>
        </w:rPr>
        <w:drawing>
          <wp:inline distT="0" distB="0" distL="0" distR="0">
            <wp:extent cx="1971675" cy="1466850"/>
            <wp:effectExtent l="19050" t="0" r="9525" b="0"/>
            <wp:docPr id="58" name="صورة 18" descr="الكان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كانان.png"/>
                    <pic:cNvPicPr/>
                  </pic:nvPicPr>
                  <pic:blipFill>
                    <a:blip r:embed="rId59"/>
                    <a:stretch>
                      <a:fillRect/>
                    </a:stretch>
                  </pic:blipFill>
                  <pic:spPr>
                    <a:xfrm>
                      <a:off x="0" y="0"/>
                      <a:ext cx="1971675" cy="1466850"/>
                    </a:xfrm>
                    <a:prstGeom prst="rect">
                      <a:avLst/>
                    </a:prstGeom>
                  </pic:spPr>
                </pic:pic>
              </a:graphicData>
            </a:graphic>
          </wp:inline>
        </w:drawing>
      </w:r>
    </w:p>
    <w:p w:rsidR="004C527A" w:rsidRPr="004C527A" w:rsidRDefault="004C527A" w:rsidP="004C527A">
      <w:pPr>
        <w:rPr>
          <w:sz w:val="28"/>
          <w:szCs w:val="28"/>
          <w:rtl/>
          <w:lang w:bidi="ar-SY"/>
        </w:rPr>
      </w:pPr>
      <w:r w:rsidRPr="004C527A">
        <w:rPr>
          <w:rFonts w:hint="cs"/>
          <w:sz w:val="32"/>
          <w:szCs w:val="32"/>
          <w:rtl/>
          <w:lang w:bidi="ar-SY"/>
        </w:rPr>
        <w:t>الاستعمال :</w:t>
      </w:r>
      <w:r w:rsidRPr="004C527A">
        <w:rPr>
          <w:rFonts w:hint="cs"/>
          <w:sz w:val="28"/>
          <w:szCs w:val="28"/>
          <w:rtl/>
          <w:lang w:bidi="ar-SY"/>
        </w:rPr>
        <w:t xml:space="preserve">تلوين الزيوت و الدهون </w:t>
      </w:r>
      <w:r w:rsidRPr="004C527A">
        <w:rPr>
          <w:sz w:val="28"/>
          <w:szCs w:val="28"/>
          <w:rtl/>
          <w:lang w:bidi="ar-SY"/>
        </w:rPr>
        <w:t>–</w:t>
      </w:r>
      <w:r w:rsidRPr="004C527A">
        <w:rPr>
          <w:rFonts w:hint="cs"/>
          <w:sz w:val="28"/>
          <w:szCs w:val="28"/>
          <w:rtl/>
          <w:lang w:bidi="ar-SY"/>
        </w:rPr>
        <w:t xml:space="preserve"> معالجة الجروح و الحروق </w:t>
      </w:r>
      <w:r w:rsidRPr="004C527A">
        <w:rPr>
          <w:sz w:val="28"/>
          <w:szCs w:val="28"/>
          <w:rtl/>
          <w:lang w:bidi="ar-SY"/>
        </w:rPr>
        <w:t>–</w:t>
      </w:r>
      <w:r w:rsidRPr="004C527A">
        <w:rPr>
          <w:rFonts w:hint="cs"/>
          <w:sz w:val="28"/>
          <w:szCs w:val="28"/>
          <w:rtl/>
          <w:lang w:bidi="ar-SY"/>
        </w:rPr>
        <w:t xml:space="preserve"> مضاد للالتهاب </w:t>
      </w:r>
    </w:p>
    <w:p w:rsidR="004C527A" w:rsidRDefault="004C527A" w:rsidP="00A63BA7">
      <w:pPr>
        <w:rPr>
          <w:rtl/>
          <w:lang w:bidi="ar-SY"/>
        </w:rPr>
      </w:pPr>
    </w:p>
    <w:p w:rsidR="001525FC" w:rsidRPr="001525FC" w:rsidRDefault="001525FC" w:rsidP="001525FC">
      <w:pPr>
        <w:rPr>
          <w:sz w:val="36"/>
          <w:szCs w:val="36"/>
          <w:rtl/>
          <w:lang w:bidi="ar-SY"/>
        </w:rPr>
      </w:pPr>
      <w:r w:rsidRPr="001525FC">
        <w:rPr>
          <w:rFonts w:hint="cs"/>
          <w:sz w:val="36"/>
          <w:szCs w:val="36"/>
          <w:rtl/>
          <w:lang w:bidi="ar-SY"/>
        </w:rPr>
        <w:lastRenderedPageBreak/>
        <w:t xml:space="preserve">اوراق الجوز </w:t>
      </w:r>
      <w:r w:rsidRPr="001525FC">
        <w:rPr>
          <w:sz w:val="36"/>
          <w:szCs w:val="36"/>
          <w:lang w:bidi="ar-SY"/>
        </w:rPr>
        <w:t>Juglans</w:t>
      </w:r>
      <w:r w:rsidRPr="001525FC">
        <w:rPr>
          <w:rFonts w:hint="cs"/>
          <w:sz w:val="36"/>
          <w:szCs w:val="36"/>
          <w:rtl/>
          <w:lang w:bidi="ar-SY"/>
        </w:rPr>
        <w:t xml:space="preserve"> </w:t>
      </w:r>
    </w:p>
    <w:p w:rsidR="001525FC" w:rsidRPr="001525FC" w:rsidRDefault="001525FC" w:rsidP="001525FC">
      <w:pPr>
        <w:rPr>
          <w:i/>
          <w:iCs/>
          <w:sz w:val="36"/>
          <w:szCs w:val="36"/>
          <w:rtl/>
          <w:lang w:bidi="ar-SY"/>
        </w:rPr>
      </w:pPr>
      <w:r w:rsidRPr="001525FC">
        <w:rPr>
          <w:i/>
          <w:iCs/>
          <w:sz w:val="36"/>
          <w:szCs w:val="36"/>
          <w:lang w:bidi="ar-SY"/>
        </w:rPr>
        <w:t>Juglans regia</w:t>
      </w:r>
      <w:r w:rsidRPr="001525FC">
        <w:rPr>
          <w:rFonts w:hint="cs"/>
          <w:i/>
          <w:iCs/>
          <w:sz w:val="36"/>
          <w:szCs w:val="36"/>
          <w:rtl/>
          <w:lang w:bidi="ar-SY"/>
        </w:rPr>
        <w:t xml:space="preserve">   </w:t>
      </w:r>
      <w:r w:rsidRPr="001525FC">
        <w:rPr>
          <w:rFonts w:hint="cs"/>
          <w:sz w:val="36"/>
          <w:szCs w:val="36"/>
          <w:rtl/>
          <w:lang w:bidi="ar-SY"/>
        </w:rPr>
        <w:t xml:space="preserve">من الفصيلة الجوزية </w:t>
      </w:r>
      <w:r w:rsidRPr="001525FC">
        <w:rPr>
          <w:sz w:val="36"/>
          <w:szCs w:val="36"/>
          <w:lang w:bidi="ar-SY"/>
        </w:rPr>
        <w:t>Juglandaceae</w:t>
      </w:r>
      <w:r w:rsidRPr="001525FC">
        <w:rPr>
          <w:rFonts w:hint="cs"/>
          <w:i/>
          <w:iCs/>
          <w:sz w:val="36"/>
          <w:szCs w:val="36"/>
          <w:rtl/>
          <w:lang w:bidi="ar-SY"/>
        </w:rPr>
        <w:t xml:space="preserve"> </w:t>
      </w:r>
    </w:p>
    <w:p w:rsidR="001525FC" w:rsidRPr="001525FC" w:rsidRDefault="001525FC" w:rsidP="001525FC">
      <w:pPr>
        <w:rPr>
          <w:sz w:val="28"/>
          <w:szCs w:val="28"/>
          <w:rtl/>
          <w:lang w:bidi="ar-SY"/>
        </w:rPr>
      </w:pPr>
      <w:r w:rsidRPr="001525FC">
        <w:rPr>
          <w:rFonts w:hint="cs"/>
          <w:sz w:val="32"/>
          <w:szCs w:val="32"/>
          <w:rtl/>
          <w:lang w:bidi="ar-SY"/>
        </w:rPr>
        <w:t xml:space="preserve">القسم المستعمل  : </w:t>
      </w:r>
      <w:r w:rsidRPr="001525FC">
        <w:rPr>
          <w:rFonts w:hint="cs"/>
          <w:sz w:val="28"/>
          <w:szCs w:val="28"/>
          <w:rtl/>
          <w:lang w:bidi="ar-SY"/>
        </w:rPr>
        <w:t>الاوراق لخواصها القابضة و قشور الثمار</w:t>
      </w:r>
    </w:p>
    <w:p w:rsidR="001525FC" w:rsidRPr="001525FC" w:rsidRDefault="001525FC" w:rsidP="001525FC">
      <w:pPr>
        <w:rPr>
          <w:sz w:val="28"/>
          <w:szCs w:val="28"/>
          <w:rtl/>
          <w:lang w:bidi="ar-SY"/>
        </w:rPr>
      </w:pPr>
      <w:r w:rsidRPr="001525FC">
        <w:rPr>
          <w:rFonts w:hint="cs"/>
          <w:sz w:val="28"/>
          <w:szCs w:val="28"/>
          <w:rtl/>
          <w:lang w:bidi="ar-SY"/>
        </w:rPr>
        <w:t xml:space="preserve">     تستعمل البذور لقيمتها الغذائية  </w:t>
      </w:r>
    </w:p>
    <w:p w:rsidR="001525FC" w:rsidRPr="001525FC" w:rsidRDefault="001525FC" w:rsidP="001525FC">
      <w:pPr>
        <w:rPr>
          <w:sz w:val="28"/>
          <w:szCs w:val="28"/>
          <w:rtl/>
          <w:lang w:bidi="ar-SY"/>
        </w:rPr>
      </w:pPr>
      <w:r w:rsidRPr="001525FC">
        <w:rPr>
          <w:rFonts w:hint="cs"/>
          <w:sz w:val="32"/>
          <w:szCs w:val="32"/>
          <w:rtl/>
          <w:lang w:bidi="ar-SY"/>
        </w:rPr>
        <w:t xml:space="preserve">المكونات الفعالة : </w:t>
      </w:r>
      <w:r w:rsidRPr="001525FC">
        <w:rPr>
          <w:rFonts w:hint="cs"/>
          <w:sz w:val="28"/>
          <w:szCs w:val="28"/>
          <w:rtl/>
          <w:lang w:bidi="ar-SY"/>
        </w:rPr>
        <w:t xml:space="preserve">تحتوي الاوراق على :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نافتوكينونات اهمها الجوكلون </w:t>
      </w:r>
      <w:r w:rsidRPr="001525FC">
        <w:rPr>
          <w:sz w:val="28"/>
          <w:szCs w:val="28"/>
          <w:lang w:bidi="ar-SY"/>
        </w:rPr>
        <w:t xml:space="preserve">Juglon </w:t>
      </w:r>
      <w:r w:rsidRPr="001525FC">
        <w:rPr>
          <w:rFonts w:hint="cs"/>
          <w:sz w:val="28"/>
          <w:szCs w:val="28"/>
          <w:rtl/>
          <w:lang w:bidi="ar-SY"/>
        </w:rPr>
        <w:t xml:space="preserve"> و هو 5-هيدروكسي نافتوكينون </w:t>
      </w:r>
    </w:p>
    <w:p w:rsidR="001525FC" w:rsidRPr="001525FC" w:rsidRDefault="001525FC" w:rsidP="001525FC">
      <w:pPr>
        <w:pStyle w:val="a4"/>
        <w:rPr>
          <w:sz w:val="28"/>
          <w:szCs w:val="28"/>
          <w:rtl/>
          <w:lang w:bidi="ar-SY"/>
        </w:rPr>
      </w:pPr>
      <w:r w:rsidRPr="001525FC">
        <w:rPr>
          <w:rFonts w:hint="cs"/>
          <w:noProof/>
          <w:sz w:val="28"/>
          <w:szCs w:val="28"/>
          <w:rtl/>
        </w:rPr>
        <w:drawing>
          <wp:inline distT="0" distB="0" distL="0" distR="0">
            <wp:extent cx="1000125" cy="1076325"/>
            <wp:effectExtent l="19050" t="0" r="9525" b="0"/>
            <wp:docPr id="59" name="صورة 19" descr="130px-Jugl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px-Juglone.png"/>
                    <pic:cNvPicPr/>
                  </pic:nvPicPr>
                  <pic:blipFill>
                    <a:blip r:embed="rId60"/>
                    <a:stretch>
                      <a:fillRect/>
                    </a:stretch>
                  </pic:blipFill>
                  <pic:spPr>
                    <a:xfrm>
                      <a:off x="0" y="0"/>
                      <a:ext cx="1000125" cy="1076325"/>
                    </a:xfrm>
                    <a:prstGeom prst="rect">
                      <a:avLst/>
                    </a:prstGeom>
                  </pic:spPr>
                </pic:pic>
              </a:graphicData>
            </a:graphic>
          </wp:inline>
        </w:drawing>
      </w:r>
      <w:r w:rsidRPr="001525FC">
        <w:rPr>
          <w:rFonts w:hint="cs"/>
          <w:sz w:val="28"/>
          <w:szCs w:val="28"/>
          <w:rtl/>
          <w:lang w:bidi="ar-SY"/>
        </w:rPr>
        <w:t xml:space="preserve"> </w:t>
      </w:r>
    </w:p>
    <w:p w:rsidR="001525FC" w:rsidRPr="001525FC" w:rsidRDefault="001525FC" w:rsidP="001B4C07">
      <w:pPr>
        <w:pStyle w:val="a4"/>
        <w:numPr>
          <w:ilvl w:val="0"/>
          <w:numId w:val="3"/>
        </w:numPr>
        <w:rPr>
          <w:sz w:val="28"/>
          <w:szCs w:val="28"/>
          <w:lang w:bidi="ar-SY"/>
        </w:rPr>
      </w:pPr>
      <w:r w:rsidRPr="001525FC">
        <w:rPr>
          <w:rFonts w:hint="cs"/>
          <w:sz w:val="28"/>
          <w:szCs w:val="28"/>
          <w:rtl/>
          <w:lang w:bidi="ar-SY"/>
        </w:rPr>
        <w:t>غاليتانينات تعطي التاثير القابض</w:t>
      </w:r>
      <w:r w:rsidR="001B4C07">
        <w:rPr>
          <w:rFonts w:hint="cs"/>
          <w:sz w:val="28"/>
          <w:szCs w:val="28"/>
          <w:rtl/>
          <w:lang w:bidi="ar-SY"/>
        </w:rPr>
        <w:t xml:space="preserve"> نسبتها</w:t>
      </w:r>
      <w:r w:rsidRPr="001525FC">
        <w:rPr>
          <w:rFonts w:hint="cs"/>
          <w:sz w:val="28"/>
          <w:szCs w:val="28"/>
          <w:rtl/>
          <w:lang w:bidi="ar-SY"/>
        </w:rPr>
        <w:t xml:space="preserve"> 3-4 %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فورانوكرومونات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غليكوزيدات فلافونوئيدية اهمها الكويرستين و الكامفيرول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سكر اينوزيتول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زيت طيار غني بمركبات احادية التربين </w:t>
      </w:r>
    </w:p>
    <w:p w:rsidR="001525FC" w:rsidRPr="001525FC" w:rsidRDefault="001525FC" w:rsidP="001525FC">
      <w:pPr>
        <w:rPr>
          <w:sz w:val="28"/>
          <w:szCs w:val="28"/>
          <w:rtl/>
          <w:lang w:bidi="ar-SY"/>
        </w:rPr>
      </w:pPr>
      <w:r w:rsidRPr="001525FC">
        <w:rPr>
          <w:rFonts w:hint="cs"/>
          <w:sz w:val="28"/>
          <w:szCs w:val="28"/>
          <w:rtl/>
          <w:lang w:bidi="ar-SY"/>
        </w:rPr>
        <w:t xml:space="preserve">اما البذور فتحتوي على : </w:t>
      </w:r>
    </w:p>
    <w:p w:rsidR="001525FC" w:rsidRPr="001525FC" w:rsidRDefault="001525FC" w:rsidP="001525FC">
      <w:pPr>
        <w:rPr>
          <w:sz w:val="28"/>
          <w:szCs w:val="28"/>
          <w:rtl/>
          <w:lang w:bidi="ar-SY"/>
        </w:rPr>
      </w:pPr>
      <w:r w:rsidRPr="001525FC">
        <w:rPr>
          <w:rFonts w:hint="cs"/>
          <w:sz w:val="28"/>
          <w:szCs w:val="28"/>
          <w:rtl/>
          <w:lang w:bidi="ar-SY"/>
        </w:rPr>
        <w:t xml:space="preserve">لحافة البذور تحوي على مشتقات متعددة الفينول اهمها </w:t>
      </w:r>
      <w:r w:rsidRPr="001525FC">
        <w:rPr>
          <w:sz w:val="28"/>
          <w:szCs w:val="28"/>
          <w:lang w:bidi="ar-SY"/>
        </w:rPr>
        <w:t>Ellagic acid</w:t>
      </w:r>
      <w:r w:rsidRPr="001525FC">
        <w:rPr>
          <w:rFonts w:hint="cs"/>
          <w:sz w:val="28"/>
          <w:szCs w:val="28"/>
          <w:rtl/>
          <w:lang w:bidi="ar-SY"/>
        </w:rPr>
        <w:t xml:space="preserve"> و </w:t>
      </w:r>
      <w:r w:rsidRPr="001525FC">
        <w:rPr>
          <w:sz w:val="28"/>
          <w:szCs w:val="28"/>
          <w:lang w:bidi="ar-SY"/>
        </w:rPr>
        <w:t>gallic acid</w:t>
      </w:r>
      <w:r w:rsidRPr="001525FC">
        <w:rPr>
          <w:rFonts w:hint="cs"/>
          <w:sz w:val="28"/>
          <w:szCs w:val="28"/>
          <w:rtl/>
          <w:lang w:bidi="ar-SY"/>
        </w:rPr>
        <w:t xml:space="preserve"> </w:t>
      </w:r>
    </w:p>
    <w:p w:rsidR="001525FC" w:rsidRPr="001525FC" w:rsidRDefault="001525FC" w:rsidP="001525FC">
      <w:pPr>
        <w:rPr>
          <w:sz w:val="28"/>
          <w:szCs w:val="28"/>
          <w:rtl/>
          <w:lang w:bidi="ar-SY"/>
        </w:rPr>
      </w:pPr>
      <w:r w:rsidRPr="001525FC">
        <w:rPr>
          <w:rFonts w:hint="cs"/>
          <w:sz w:val="28"/>
          <w:szCs w:val="28"/>
          <w:rtl/>
          <w:lang w:bidi="ar-SY"/>
        </w:rPr>
        <w:t xml:space="preserve">البذور تحتوي على نسبة مرتفعة من المواد الدسمة 40-60 % تحتوي بشكل كبير على </w:t>
      </w:r>
      <w:r w:rsidRPr="001525FC">
        <w:rPr>
          <w:sz w:val="28"/>
          <w:szCs w:val="28"/>
          <w:lang w:bidi="ar-SY"/>
        </w:rPr>
        <w:t>Linoleic acid</w:t>
      </w:r>
      <w:r w:rsidRPr="001525FC">
        <w:rPr>
          <w:rFonts w:hint="cs"/>
          <w:sz w:val="28"/>
          <w:szCs w:val="28"/>
          <w:rtl/>
          <w:lang w:bidi="ar-SY"/>
        </w:rPr>
        <w:t xml:space="preserve"> و </w:t>
      </w:r>
      <w:r w:rsidRPr="001525FC">
        <w:rPr>
          <w:sz w:val="28"/>
          <w:szCs w:val="28"/>
          <w:lang w:bidi="ar-SY"/>
        </w:rPr>
        <w:t>Linolenic acid</w:t>
      </w:r>
      <w:r w:rsidRPr="001525FC">
        <w:rPr>
          <w:rFonts w:hint="cs"/>
          <w:sz w:val="28"/>
          <w:szCs w:val="28"/>
          <w:rtl/>
          <w:lang w:bidi="ar-SY"/>
        </w:rPr>
        <w:t xml:space="preserve">    و البذور غنية بمركب 5-هيدروكسي تريبتامين  كما تحتوي على العديد من الحموض الامينية  . </w:t>
      </w:r>
    </w:p>
    <w:p w:rsidR="001525FC" w:rsidRPr="001525FC" w:rsidRDefault="001525FC" w:rsidP="001525FC">
      <w:pPr>
        <w:rPr>
          <w:sz w:val="32"/>
          <w:szCs w:val="32"/>
          <w:rtl/>
          <w:lang w:bidi="ar-SY"/>
        </w:rPr>
      </w:pPr>
      <w:r w:rsidRPr="001525FC">
        <w:rPr>
          <w:rFonts w:hint="cs"/>
          <w:sz w:val="32"/>
          <w:szCs w:val="32"/>
          <w:rtl/>
          <w:lang w:bidi="ar-SY"/>
        </w:rPr>
        <w:t xml:space="preserve">التاثير الفيزيولوجي و الاستعمال :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لاوراق الجوز تاثير خافض للضغط الشرياني  و خافض لسكر الدم  و لها خواص مسكنة</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يتمتع الجوكلون بخواص مطهرة  و مضادة للفطور و ملئمة للجروح و يدخل في تحضير المراهم الجلدية المستخدمة للاكزيما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تعمل الفورانوكرومونات على ازالة تقلصات الحالب و توسيعه مما يساعد على تخفيف حدة المغص الكلوي و طرد الحصيات الصغيرة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تساعد الغليكوزيدات و المواد التربينية على زيادة ادرار البول و زيادة تدفق الدم الى الكليتين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يستعمل مغلي القشور بشكل حمام مائي قابضا و مانعا للتعرق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يستعمل مغلي الاوراق و القشور في السيلانات المهبلية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يستعمل مغلي الاوراق و القشور على شكل غراغر في التهاب الحنجرة  و بشكل غسول لعلاج الحروق و تعرق القدمين و تشققها .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يستعمل زيت الثمار في الاطعمة و الحلويات و الطبخ و صناعة الصابون و الرسوم الزيتية</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يسبب استخدام الجوكلون الرمد عند الاطفال لكونه مادة مخرشة و محمرة </w:t>
      </w:r>
    </w:p>
    <w:p w:rsidR="001525FC" w:rsidRPr="001525FC" w:rsidRDefault="001525FC" w:rsidP="001525FC">
      <w:pPr>
        <w:pStyle w:val="a4"/>
        <w:numPr>
          <w:ilvl w:val="0"/>
          <w:numId w:val="3"/>
        </w:numPr>
        <w:rPr>
          <w:sz w:val="28"/>
          <w:szCs w:val="28"/>
          <w:lang w:bidi="ar-SY"/>
        </w:rPr>
      </w:pPr>
      <w:r w:rsidRPr="001525FC">
        <w:rPr>
          <w:rFonts w:hint="cs"/>
          <w:sz w:val="28"/>
          <w:szCs w:val="28"/>
          <w:rtl/>
          <w:lang w:bidi="ar-SY"/>
        </w:rPr>
        <w:t xml:space="preserve">لا يؤخذ الا باشراف اختصاصي  كما ان الاستدام الطويل قد يسبب الغثيان و الارق و الصداع </w:t>
      </w:r>
    </w:p>
    <w:p w:rsidR="001525FC" w:rsidRDefault="001525FC" w:rsidP="00A63BA7">
      <w:pPr>
        <w:rPr>
          <w:rtl/>
          <w:lang w:bidi="ar-SY"/>
        </w:rPr>
      </w:pPr>
    </w:p>
    <w:p w:rsidR="001525FC" w:rsidRPr="001525FC" w:rsidRDefault="001525FC" w:rsidP="001525FC">
      <w:pPr>
        <w:ind w:left="360"/>
        <w:rPr>
          <w:b/>
          <w:bCs/>
          <w:sz w:val="32"/>
          <w:szCs w:val="32"/>
          <w:rtl/>
          <w:lang w:bidi="ar-SY"/>
        </w:rPr>
      </w:pPr>
      <w:r>
        <w:rPr>
          <w:rFonts w:hint="cs"/>
          <w:sz w:val="32"/>
          <w:szCs w:val="32"/>
          <w:rtl/>
          <w:lang w:bidi="ar-SY"/>
        </w:rPr>
        <w:t xml:space="preserve">          </w:t>
      </w:r>
      <w:r w:rsidRPr="001525FC">
        <w:rPr>
          <w:rFonts w:hint="cs"/>
          <w:b/>
          <w:bCs/>
          <w:sz w:val="32"/>
          <w:szCs w:val="32"/>
          <w:rtl/>
          <w:lang w:bidi="ar-SY"/>
        </w:rPr>
        <w:t xml:space="preserve">الانتراكينونات </w:t>
      </w:r>
      <w:r w:rsidRPr="001525FC">
        <w:rPr>
          <w:b/>
          <w:bCs/>
          <w:sz w:val="32"/>
          <w:szCs w:val="32"/>
          <w:lang w:bidi="ar-SY"/>
        </w:rPr>
        <w:t>Anthraquinones</w:t>
      </w:r>
      <w:r w:rsidRPr="001525FC">
        <w:rPr>
          <w:rFonts w:hint="cs"/>
          <w:b/>
          <w:bCs/>
          <w:sz w:val="32"/>
          <w:szCs w:val="32"/>
          <w:rtl/>
          <w:lang w:bidi="ar-SY"/>
        </w:rPr>
        <w:t xml:space="preserve"> </w:t>
      </w:r>
    </w:p>
    <w:p w:rsidR="001525FC" w:rsidRPr="001525FC" w:rsidRDefault="001525FC" w:rsidP="001525FC">
      <w:pPr>
        <w:ind w:left="360"/>
        <w:rPr>
          <w:sz w:val="28"/>
          <w:szCs w:val="28"/>
          <w:rtl/>
          <w:lang w:bidi="ar-SY"/>
        </w:rPr>
      </w:pPr>
      <w:r w:rsidRPr="001525FC">
        <w:rPr>
          <w:rFonts w:hint="cs"/>
          <w:sz w:val="28"/>
          <w:szCs w:val="28"/>
          <w:rtl/>
          <w:lang w:bidi="ar-SY"/>
        </w:rPr>
        <w:t xml:space="preserve">هي مركبات عطرية ثلاثية الحلقة مشتقة من نواة الانتراسين </w:t>
      </w:r>
      <w:r w:rsidRPr="001525FC">
        <w:rPr>
          <w:sz w:val="28"/>
          <w:szCs w:val="28"/>
          <w:lang w:bidi="ar-SY"/>
        </w:rPr>
        <w:t>Anthracene</w:t>
      </w:r>
      <w:r w:rsidRPr="001525FC">
        <w:rPr>
          <w:rFonts w:hint="cs"/>
          <w:sz w:val="28"/>
          <w:szCs w:val="28"/>
          <w:rtl/>
          <w:lang w:bidi="ar-SY"/>
        </w:rPr>
        <w:t xml:space="preserve"> </w:t>
      </w:r>
      <w:r w:rsidRPr="001525FC">
        <w:rPr>
          <w:sz w:val="28"/>
          <w:szCs w:val="28"/>
          <w:lang w:bidi="ar-SY"/>
        </w:rPr>
        <w:t>9-10-dioxanthracene)</w:t>
      </w:r>
      <w:r w:rsidRPr="001525FC">
        <w:rPr>
          <w:rFonts w:hint="cs"/>
          <w:sz w:val="28"/>
          <w:szCs w:val="28"/>
          <w:rtl/>
          <w:lang w:bidi="ar-SY"/>
        </w:rPr>
        <w:t>)</w:t>
      </w:r>
    </w:p>
    <w:p w:rsidR="001525FC" w:rsidRPr="001525FC" w:rsidRDefault="001525FC" w:rsidP="001525FC">
      <w:pPr>
        <w:rPr>
          <w:sz w:val="28"/>
          <w:szCs w:val="28"/>
          <w:rtl/>
          <w:lang w:bidi="ar-SY"/>
        </w:rPr>
      </w:pPr>
      <w:r w:rsidRPr="001525FC">
        <w:rPr>
          <w:rFonts w:hint="cs"/>
          <w:sz w:val="28"/>
          <w:szCs w:val="28"/>
          <w:rtl/>
          <w:lang w:bidi="ar-SY"/>
        </w:rPr>
        <w:t xml:space="preserve">توجد في النباتات الطبية على شكل مشتقات انتراسينية باشكال مختلفة تعتمد على درجات الاكسدة : </w:t>
      </w:r>
    </w:p>
    <w:tbl>
      <w:tblPr>
        <w:tblStyle w:val="a3"/>
        <w:bidiVisual/>
        <w:tblW w:w="0" w:type="auto"/>
        <w:tblLook w:val="04A0"/>
      </w:tblPr>
      <w:tblGrid>
        <w:gridCol w:w="2604"/>
        <w:gridCol w:w="2436"/>
      </w:tblGrid>
      <w:tr w:rsidR="001525FC" w:rsidRPr="001525FC" w:rsidTr="001525FC">
        <w:trPr>
          <w:trHeight w:val="1317"/>
        </w:trPr>
        <w:tc>
          <w:tcPr>
            <w:tcW w:w="2604" w:type="dxa"/>
          </w:tcPr>
          <w:p w:rsidR="001525FC" w:rsidRPr="001525FC" w:rsidRDefault="001525FC" w:rsidP="002D2501">
            <w:pPr>
              <w:rPr>
                <w:sz w:val="28"/>
                <w:szCs w:val="28"/>
                <w:lang w:bidi="ar-SY"/>
              </w:rPr>
            </w:pPr>
            <w:r w:rsidRPr="001525FC">
              <w:rPr>
                <w:sz w:val="28"/>
                <w:szCs w:val="28"/>
                <w:lang w:bidi="ar-SY"/>
              </w:rPr>
              <w:t>Anthraquinone</w:t>
            </w:r>
            <w:r w:rsidRPr="001525FC">
              <w:rPr>
                <w:rFonts w:hint="cs"/>
                <w:sz w:val="28"/>
                <w:szCs w:val="28"/>
                <w:rtl/>
                <w:lang w:bidi="ar-SY"/>
              </w:rPr>
              <w:t xml:space="preserve"> </w:t>
            </w:r>
          </w:p>
        </w:tc>
        <w:tc>
          <w:tcPr>
            <w:tcW w:w="2436" w:type="dxa"/>
          </w:tcPr>
          <w:p w:rsidR="001525FC" w:rsidRPr="001525FC" w:rsidRDefault="001525FC" w:rsidP="002D2501">
            <w:pPr>
              <w:rPr>
                <w:sz w:val="28"/>
                <w:szCs w:val="28"/>
                <w:rtl/>
                <w:lang w:bidi="ar-SY"/>
              </w:rPr>
            </w:pPr>
            <w:r w:rsidRPr="001525FC">
              <w:rPr>
                <w:rFonts w:hint="cs"/>
                <w:noProof/>
                <w:sz w:val="28"/>
                <w:szCs w:val="28"/>
                <w:rtl/>
              </w:rPr>
              <w:drawing>
                <wp:inline distT="0" distB="0" distL="0" distR="0">
                  <wp:extent cx="1200150" cy="619125"/>
                  <wp:effectExtent l="19050" t="0" r="0" b="0"/>
                  <wp:docPr id="65" name="صورة 20" descr="120px-Anthrachin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px-Anthrachinon.svg.png"/>
                          <pic:cNvPicPr/>
                        </pic:nvPicPr>
                        <pic:blipFill>
                          <a:blip r:embed="rId45"/>
                          <a:stretch>
                            <a:fillRect/>
                          </a:stretch>
                        </pic:blipFill>
                        <pic:spPr>
                          <a:xfrm>
                            <a:off x="0" y="0"/>
                            <a:ext cx="1200150" cy="619125"/>
                          </a:xfrm>
                          <a:prstGeom prst="rect">
                            <a:avLst/>
                          </a:prstGeom>
                        </pic:spPr>
                      </pic:pic>
                    </a:graphicData>
                  </a:graphic>
                </wp:inline>
              </w:drawing>
            </w:r>
          </w:p>
        </w:tc>
      </w:tr>
      <w:tr w:rsidR="001525FC" w:rsidRPr="001525FC" w:rsidTr="001525FC">
        <w:trPr>
          <w:trHeight w:val="996"/>
        </w:trPr>
        <w:tc>
          <w:tcPr>
            <w:tcW w:w="2604" w:type="dxa"/>
          </w:tcPr>
          <w:p w:rsidR="001525FC" w:rsidRPr="001525FC" w:rsidRDefault="001525FC" w:rsidP="002D2501">
            <w:pPr>
              <w:rPr>
                <w:sz w:val="28"/>
                <w:szCs w:val="28"/>
                <w:rtl/>
                <w:lang w:bidi="ar-SY"/>
              </w:rPr>
            </w:pPr>
            <w:r w:rsidRPr="001525FC">
              <w:rPr>
                <w:sz w:val="28"/>
                <w:szCs w:val="28"/>
                <w:lang w:bidi="ar-SY"/>
              </w:rPr>
              <w:t>Anthrahydroquinone</w:t>
            </w:r>
          </w:p>
        </w:tc>
        <w:tc>
          <w:tcPr>
            <w:tcW w:w="2436" w:type="dxa"/>
          </w:tcPr>
          <w:p w:rsidR="001525FC" w:rsidRPr="001525FC" w:rsidRDefault="001525FC" w:rsidP="002D2501">
            <w:pPr>
              <w:rPr>
                <w:sz w:val="28"/>
                <w:szCs w:val="28"/>
                <w:rtl/>
                <w:lang w:bidi="ar-SY"/>
              </w:rPr>
            </w:pPr>
            <w:r w:rsidRPr="001525FC">
              <w:rPr>
                <w:noProof/>
                <w:sz w:val="28"/>
                <w:szCs w:val="28"/>
                <w:rtl/>
              </w:rPr>
              <w:drawing>
                <wp:inline distT="0" distB="0" distL="0" distR="0">
                  <wp:extent cx="1381125" cy="619125"/>
                  <wp:effectExtent l="19050" t="0" r="9525" b="0"/>
                  <wp:docPr id="66" name="صورة 21" descr="انتراهيدروكينو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تراهيدروكينون.png"/>
                          <pic:cNvPicPr/>
                        </pic:nvPicPr>
                        <pic:blipFill>
                          <a:blip r:embed="rId61"/>
                          <a:stretch>
                            <a:fillRect/>
                          </a:stretch>
                        </pic:blipFill>
                        <pic:spPr>
                          <a:xfrm>
                            <a:off x="0" y="0"/>
                            <a:ext cx="1381125" cy="619125"/>
                          </a:xfrm>
                          <a:prstGeom prst="rect">
                            <a:avLst/>
                          </a:prstGeom>
                        </pic:spPr>
                      </pic:pic>
                    </a:graphicData>
                  </a:graphic>
                </wp:inline>
              </w:drawing>
            </w:r>
          </w:p>
        </w:tc>
      </w:tr>
      <w:tr w:rsidR="001525FC" w:rsidRPr="001525FC" w:rsidTr="001525FC">
        <w:trPr>
          <w:trHeight w:val="996"/>
        </w:trPr>
        <w:tc>
          <w:tcPr>
            <w:tcW w:w="2604" w:type="dxa"/>
          </w:tcPr>
          <w:p w:rsidR="001525FC" w:rsidRPr="001525FC" w:rsidRDefault="001525FC" w:rsidP="002D2501">
            <w:pPr>
              <w:rPr>
                <w:sz w:val="28"/>
                <w:szCs w:val="28"/>
                <w:rtl/>
                <w:lang w:bidi="ar-SY"/>
              </w:rPr>
            </w:pPr>
            <w:r w:rsidRPr="001525FC">
              <w:rPr>
                <w:sz w:val="28"/>
                <w:szCs w:val="28"/>
                <w:lang w:bidi="ar-SY"/>
              </w:rPr>
              <w:t>Oxanthrone</w:t>
            </w:r>
          </w:p>
        </w:tc>
        <w:tc>
          <w:tcPr>
            <w:tcW w:w="2436" w:type="dxa"/>
          </w:tcPr>
          <w:p w:rsidR="001525FC" w:rsidRPr="001525FC" w:rsidRDefault="001525FC" w:rsidP="002D2501">
            <w:pPr>
              <w:rPr>
                <w:noProof/>
                <w:sz w:val="28"/>
                <w:szCs w:val="28"/>
                <w:rtl/>
              </w:rPr>
            </w:pPr>
            <w:r w:rsidRPr="001525FC">
              <w:rPr>
                <w:rFonts w:hint="cs"/>
                <w:noProof/>
                <w:sz w:val="28"/>
                <w:szCs w:val="28"/>
                <w:rtl/>
              </w:rPr>
              <w:drawing>
                <wp:inline distT="0" distB="0" distL="0" distR="0">
                  <wp:extent cx="800100" cy="561975"/>
                  <wp:effectExtent l="19050" t="0" r="0" b="0"/>
                  <wp:docPr id="67" name="صورة 22" descr="اوكزانترو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وكزانترون.png"/>
                          <pic:cNvPicPr/>
                        </pic:nvPicPr>
                        <pic:blipFill>
                          <a:blip r:embed="rId62"/>
                          <a:stretch>
                            <a:fillRect/>
                          </a:stretch>
                        </pic:blipFill>
                        <pic:spPr>
                          <a:xfrm>
                            <a:off x="0" y="0"/>
                            <a:ext cx="800100" cy="561975"/>
                          </a:xfrm>
                          <a:prstGeom prst="rect">
                            <a:avLst/>
                          </a:prstGeom>
                        </pic:spPr>
                      </pic:pic>
                    </a:graphicData>
                  </a:graphic>
                </wp:inline>
              </w:drawing>
            </w:r>
          </w:p>
        </w:tc>
      </w:tr>
      <w:tr w:rsidR="001525FC" w:rsidRPr="001525FC" w:rsidTr="001525FC">
        <w:trPr>
          <w:trHeight w:val="996"/>
        </w:trPr>
        <w:tc>
          <w:tcPr>
            <w:tcW w:w="2604" w:type="dxa"/>
          </w:tcPr>
          <w:p w:rsidR="001525FC" w:rsidRPr="001525FC" w:rsidRDefault="001525FC" w:rsidP="002D2501">
            <w:pPr>
              <w:rPr>
                <w:sz w:val="28"/>
                <w:szCs w:val="28"/>
                <w:rtl/>
                <w:lang w:bidi="ar-SY"/>
              </w:rPr>
            </w:pPr>
            <w:r w:rsidRPr="001525FC">
              <w:rPr>
                <w:sz w:val="28"/>
                <w:szCs w:val="28"/>
                <w:lang w:bidi="ar-SY"/>
              </w:rPr>
              <w:t>Anthrone</w:t>
            </w:r>
          </w:p>
        </w:tc>
        <w:tc>
          <w:tcPr>
            <w:tcW w:w="2436" w:type="dxa"/>
          </w:tcPr>
          <w:p w:rsidR="001525FC" w:rsidRPr="001525FC" w:rsidRDefault="001525FC" w:rsidP="002D2501">
            <w:pPr>
              <w:rPr>
                <w:noProof/>
                <w:sz w:val="28"/>
                <w:szCs w:val="28"/>
                <w:rtl/>
              </w:rPr>
            </w:pPr>
            <w:r w:rsidRPr="001525FC">
              <w:rPr>
                <w:rFonts w:hint="cs"/>
                <w:noProof/>
                <w:sz w:val="28"/>
                <w:szCs w:val="28"/>
                <w:rtl/>
              </w:rPr>
              <w:drawing>
                <wp:inline distT="0" distB="0" distL="0" distR="0">
                  <wp:extent cx="790575" cy="571500"/>
                  <wp:effectExtent l="19050" t="0" r="0" b="0"/>
                  <wp:docPr id="68" name="صورة 23" descr="انترو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ترون.png"/>
                          <pic:cNvPicPr/>
                        </pic:nvPicPr>
                        <pic:blipFill>
                          <a:blip r:embed="rId63"/>
                          <a:stretch>
                            <a:fillRect/>
                          </a:stretch>
                        </pic:blipFill>
                        <pic:spPr>
                          <a:xfrm>
                            <a:off x="0" y="0"/>
                            <a:ext cx="790685" cy="571580"/>
                          </a:xfrm>
                          <a:prstGeom prst="rect">
                            <a:avLst/>
                          </a:prstGeom>
                        </pic:spPr>
                      </pic:pic>
                    </a:graphicData>
                  </a:graphic>
                </wp:inline>
              </w:drawing>
            </w:r>
          </w:p>
        </w:tc>
      </w:tr>
      <w:tr w:rsidR="001525FC" w:rsidRPr="001525FC" w:rsidTr="001525FC">
        <w:trPr>
          <w:trHeight w:val="813"/>
        </w:trPr>
        <w:tc>
          <w:tcPr>
            <w:tcW w:w="2604" w:type="dxa"/>
          </w:tcPr>
          <w:p w:rsidR="001525FC" w:rsidRPr="001525FC" w:rsidRDefault="001525FC" w:rsidP="002D2501">
            <w:pPr>
              <w:rPr>
                <w:sz w:val="28"/>
                <w:szCs w:val="28"/>
                <w:lang w:bidi="ar-SY"/>
              </w:rPr>
            </w:pPr>
            <w:r w:rsidRPr="001525FC">
              <w:rPr>
                <w:sz w:val="28"/>
                <w:szCs w:val="28"/>
                <w:lang w:bidi="ar-SY"/>
              </w:rPr>
              <w:t>Anthranol</w:t>
            </w:r>
          </w:p>
        </w:tc>
        <w:tc>
          <w:tcPr>
            <w:tcW w:w="2436" w:type="dxa"/>
          </w:tcPr>
          <w:p w:rsidR="001525FC" w:rsidRPr="001525FC" w:rsidRDefault="001525FC" w:rsidP="002D2501">
            <w:pPr>
              <w:rPr>
                <w:noProof/>
                <w:sz w:val="28"/>
                <w:szCs w:val="28"/>
                <w:rtl/>
              </w:rPr>
            </w:pPr>
            <w:r w:rsidRPr="001525FC">
              <w:rPr>
                <w:rFonts w:hint="cs"/>
                <w:noProof/>
                <w:sz w:val="28"/>
                <w:szCs w:val="28"/>
                <w:rtl/>
              </w:rPr>
              <w:drawing>
                <wp:inline distT="0" distB="0" distL="0" distR="0">
                  <wp:extent cx="838200" cy="466725"/>
                  <wp:effectExtent l="19050" t="0" r="0" b="0"/>
                  <wp:docPr id="69" name="صورة 24" descr="انترانو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ترانول.png"/>
                          <pic:cNvPicPr/>
                        </pic:nvPicPr>
                        <pic:blipFill>
                          <a:blip r:embed="rId64"/>
                          <a:stretch>
                            <a:fillRect/>
                          </a:stretch>
                        </pic:blipFill>
                        <pic:spPr>
                          <a:xfrm>
                            <a:off x="0" y="0"/>
                            <a:ext cx="838200" cy="466725"/>
                          </a:xfrm>
                          <a:prstGeom prst="rect">
                            <a:avLst/>
                          </a:prstGeom>
                        </pic:spPr>
                      </pic:pic>
                    </a:graphicData>
                  </a:graphic>
                </wp:inline>
              </w:drawing>
            </w:r>
          </w:p>
        </w:tc>
      </w:tr>
      <w:tr w:rsidR="001525FC" w:rsidTr="001525FC">
        <w:trPr>
          <w:trHeight w:val="1285"/>
        </w:trPr>
        <w:tc>
          <w:tcPr>
            <w:tcW w:w="2604" w:type="dxa"/>
          </w:tcPr>
          <w:p w:rsidR="001525FC" w:rsidRPr="001525FC" w:rsidRDefault="001525FC" w:rsidP="002D2501">
            <w:pPr>
              <w:rPr>
                <w:sz w:val="28"/>
                <w:szCs w:val="28"/>
                <w:lang w:bidi="ar-SY"/>
              </w:rPr>
            </w:pPr>
            <w:r w:rsidRPr="001525FC">
              <w:rPr>
                <w:sz w:val="28"/>
                <w:szCs w:val="28"/>
                <w:lang w:bidi="ar-SY"/>
              </w:rPr>
              <w:t>Dianthrone</w:t>
            </w:r>
          </w:p>
        </w:tc>
        <w:tc>
          <w:tcPr>
            <w:tcW w:w="2436" w:type="dxa"/>
          </w:tcPr>
          <w:p w:rsidR="001525FC" w:rsidRDefault="001525FC" w:rsidP="002D2501">
            <w:pPr>
              <w:rPr>
                <w:sz w:val="24"/>
                <w:szCs w:val="24"/>
                <w:rtl/>
                <w:lang w:bidi="ar-SY"/>
              </w:rPr>
            </w:pPr>
            <w:r>
              <w:rPr>
                <w:rFonts w:hint="cs"/>
                <w:noProof/>
                <w:sz w:val="24"/>
                <w:szCs w:val="24"/>
                <w:rtl/>
              </w:rPr>
              <w:drawing>
                <wp:inline distT="0" distB="0" distL="0" distR="0">
                  <wp:extent cx="1190625" cy="742950"/>
                  <wp:effectExtent l="19050" t="0" r="9525" b="0"/>
                  <wp:docPr id="70" name="صورة 25" descr="ديانترو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يانترون.png"/>
                          <pic:cNvPicPr/>
                        </pic:nvPicPr>
                        <pic:blipFill>
                          <a:blip r:embed="rId65"/>
                          <a:stretch>
                            <a:fillRect/>
                          </a:stretch>
                        </pic:blipFill>
                        <pic:spPr>
                          <a:xfrm>
                            <a:off x="0" y="0"/>
                            <a:ext cx="1190625" cy="742950"/>
                          </a:xfrm>
                          <a:prstGeom prst="rect">
                            <a:avLst/>
                          </a:prstGeom>
                        </pic:spPr>
                      </pic:pic>
                    </a:graphicData>
                  </a:graphic>
                </wp:inline>
              </w:drawing>
            </w:r>
          </w:p>
        </w:tc>
      </w:tr>
      <w:tr w:rsidR="001525FC" w:rsidTr="001525FC">
        <w:trPr>
          <w:trHeight w:val="1133"/>
        </w:trPr>
        <w:tc>
          <w:tcPr>
            <w:tcW w:w="2604" w:type="dxa"/>
          </w:tcPr>
          <w:p w:rsidR="001525FC" w:rsidRPr="001525FC" w:rsidRDefault="001525FC" w:rsidP="002D2501">
            <w:pPr>
              <w:rPr>
                <w:sz w:val="28"/>
                <w:szCs w:val="28"/>
                <w:lang w:bidi="ar-SY"/>
              </w:rPr>
            </w:pPr>
            <w:r w:rsidRPr="001525FC">
              <w:rPr>
                <w:sz w:val="28"/>
                <w:szCs w:val="28"/>
                <w:lang w:bidi="ar-SY"/>
              </w:rPr>
              <w:t>Dianthranol</w:t>
            </w:r>
          </w:p>
        </w:tc>
        <w:tc>
          <w:tcPr>
            <w:tcW w:w="2436" w:type="dxa"/>
          </w:tcPr>
          <w:p w:rsidR="001525FC" w:rsidRDefault="001525FC" w:rsidP="002D2501">
            <w:pPr>
              <w:rPr>
                <w:sz w:val="24"/>
                <w:szCs w:val="24"/>
                <w:rtl/>
                <w:lang w:bidi="ar-SY"/>
              </w:rPr>
            </w:pPr>
            <w:r>
              <w:rPr>
                <w:rFonts w:hint="cs"/>
                <w:noProof/>
                <w:sz w:val="24"/>
                <w:szCs w:val="24"/>
                <w:rtl/>
              </w:rPr>
              <w:drawing>
                <wp:inline distT="0" distB="0" distL="0" distR="0">
                  <wp:extent cx="1206485" cy="733425"/>
                  <wp:effectExtent l="19050" t="0" r="0" b="0"/>
                  <wp:docPr id="71" name="صورة 26" descr="ديانترانو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يانترانول.png"/>
                          <pic:cNvPicPr/>
                        </pic:nvPicPr>
                        <pic:blipFill>
                          <a:blip r:embed="rId66"/>
                          <a:stretch>
                            <a:fillRect/>
                          </a:stretch>
                        </pic:blipFill>
                        <pic:spPr>
                          <a:xfrm>
                            <a:off x="0" y="0"/>
                            <a:ext cx="1204326" cy="732113"/>
                          </a:xfrm>
                          <a:prstGeom prst="rect">
                            <a:avLst/>
                          </a:prstGeom>
                        </pic:spPr>
                      </pic:pic>
                    </a:graphicData>
                  </a:graphic>
                </wp:inline>
              </w:drawing>
            </w:r>
          </w:p>
        </w:tc>
      </w:tr>
    </w:tbl>
    <w:p w:rsidR="001525FC" w:rsidRDefault="001525FC" w:rsidP="00A63BA7">
      <w:pPr>
        <w:rPr>
          <w:rtl/>
          <w:lang w:bidi="ar-SY"/>
        </w:rPr>
      </w:pPr>
    </w:p>
    <w:p w:rsidR="001525FC" w:rsidRPr="001525FC" w:rsidRDefault="001525FC" w:rsidP="001525FC">
      <w:pPr>
        <w:rPr>
          <w:sz w:val="28"/>
          <w:szCs w:val="28"/>
          <w:rtl/>
          <w:lang w:bidi="ar-SY"/>
        </w:rPr>
      </w:pPr>
      <w:r w:rsidRPr="001525FC">
        <w:rPr>
          <w:rFonts w:hint="cs"/>
          <w:sz w:val="28"/>
          <w:szCs w:val="28"/>
          <w:rtl/>
          <w:lang w:bidi="ar-SY"/>
        </w:rPr>
        <w:t xml:space="preserve">توجد المشتقات الانتراسينية اما بشكل حر او مرتبطة على شكل غليكوزيدات ( غليكوزيدات انتراكينونية ) </w:t>
      </w:r>
    </w:p>
    <w:p w:rsidR="001525FC" w:rsidRPr="001525FC" w:rsidRDefault="001525FC" w:rsidP="001525FC">
      <w:pPr>
        <w:rPr>
          <w:sz w:val="28"/>
          <w:szCs w:val="28"/>
          <w:rtl/>
          <w:lang w:bidi="ar-SY"/>
        </w:rPr>
      </w:pPr>
      <w:r w:rsidRPr="001525FC">
        <w:rPr>
          <w:rFonts w:hint="cs"/>
          <w:sz w:val="28"/>
          <w:szCs w:val="28"/>
          <w:rtl/>
          <w:lang w:bidi="ar-SY"/>
        </w:rPr>
        <w:t xml:space="preserve">( غليكوزيدات انتراسينية )  و يكون الارتباط الغليكوزيدي اما من نمط </w:t>
      </w:r>
      <w:r w:rsidRPr="001525FC">
        <w:rPr>
          <w:sz w:val="28"/>
          <w:szCs w:val="28"/>
          <w:lang w:bidi="ar-SY"/>
        </w:rPr>
        <w:t>C-O-C</w:t>
      </w:r>
      <w:r w:rsidRPr="001525FC">
        <w:rPr>
          <w:rFonts w:hint="cs"/>
          <w:sz w:val="28"/>
          <w:szCs w:val="28"/>
          <w:rtl/>
          <w:lang w:bidi="ar-SY"/>
        </w:rPr>
        <w:t xml:space="preserve"> او من نمط </w:t>
      </w:r>
      <w:r w:rsidRPr="001525FC">
        <w:rPr>
          <w:sz w:val="28"/>
          <w:szCs w:val="28"/>
          <w:lang w:bidi="ar-SY"/>
        </w:rPr>
        <w:t>C-C</w:t>
      </w:r>
      <w:r w:rsidRPr="001525FC">
        <w:rPr>
          <w:rFonts w:hint="cs"/>
          <w:sz w:val="28"/>
          <w:szCs w:val="28"/>
          <w:rtl/>
          <w:lang w:bidi="ar-SY"/>
        </w:rPr>
        <w:t xml:space="preserve"> (</w:t>
      </w:r>
      <w:r w:rsidRPr="001525FC">
        <w:rPr>
          <w:sz w:val="28"/>
          <w:szCs w:val="28"/>
          <w:lang w:bidi="ar-SY"/>
        </w:rPr>
        <w:t>aloin</w:t>
      </w:r>
      <w:r w:rsidRPr="001525FC">
        <w:rPr>
          <w:rFonts w:hint="cs"/>
          <w:sz w:val="28"/>
          <w:szCs w:val="28"/>
          <w:rtl/>
          <w:lang w:bidi="ar-SY"/>
        </w:rPr>
        <w:t xml:space="preserve"> )</w:t>
      </w:r>
    </w:p>
    <w:p w:rsidR="001525FC" w:rsidRPr="001525FC" w:rsidRDefault="001525FC" w:rsidP="001525FC">
      <w:pPr>
        <w:rPr>
          <w:sz w:val="28"/>
          <w:szCs w:val="28"/>
          <w:rtl/>
          <w:lang w:bidi="ar-SY"/>
        </w:rPr>
      </w:pPr>
      <w:r w:rsidRPr="001525FC">
        <w:rPr>
          <w:rFonts w:hint="cs"/>
          <w:sz w:val="28"/>
          <w:szCs w:val="28"/>
          <w:rtl/>
          <w:lang w:bidi="ar-SY"/>
        </w:rPr>
        <w:t xml:space="preserve">و يمكن للغليكوزيدات ان توجد بشكل احادي او ثنائي الغليكوزيد  ( من اكثر السكريات ارتباطا الغلوكوز و الرامنوز ) . </w:t>
      </w:r>
    </w:p>
    <w:p w:rsidR="001525FC" w:rsidRPr="001525FC" w:rsidRDefault="001525FC" w:rsidP="001525FC">
      <w:pPr>
        <w:rPr>
          <w:sz w:val="28"/>
          <w:szCs w:val="28"/>
          <w:rtl/>
          <w:lang w:bidi="ar-SY"/>
        </w:rPr>
      </w:pPr>
      <w:r w:rsidRPr="001525FC">
        <w:rPr>
          <w:rFonts w:hint="cs"/>
          <w:sz w:val="28"/>
          <w:szCs w:val="28"/>
          <w:rtl/>
          <w:lang w:bidi="ar-SY"/>
        </w:rPr>
        <w:t xml:space="preserve">الغليكوزيدات الانترونية او الانترانولية الموجودة في خلايا النباتات الحية يمكن ان تتحول عند تجفيف النبات او حفظه او تحت تاثير اكسجين الهواء الى مشتقات انتراكينونية ا ودي انترون . </w:t>
      </w:r>
    </w:p>
    <w:p w:rsidR="00FE77AB" w:rsidRDefault="001525FC" w:rsidP="00FE77AB">
      <w:pPr>
        <w:rPr>
          <w:sz w:val="24"/>
          <w:szCs w:val="24"/>
          <w:rtl/>
          <w:lang w:bidi="ar-SY"/>
        </w:rPr>
      </w:pPr>
      <w:r w:rsidRPr="001525FC">
        <w:rPr>
          <w:rFonts w:hint="cs"/>
          <w:sz w:val="28"/>
          <w:szCs w:val="28"/>
          <w:rtl/>
          <w:lang w:bidi="ar-SY"/>
        </w:rPr>
        <w:t xml:space="preserve">توجد المشتقات الانتراكينونية في احاديات الفلقة في الفصيلة الزنبقية </w:t>
      </w:r>
      <w:r w:rsidRPr="001525FC">
        <w:rPr>
          <w:sz w:val="28"/>
          <w:szCs w:val="28"/>
          <w:lang w:bidi="ar-SY"/>
        </w:rPr>
        <w:t>Liliaceae</w:t>
      </w:r>
      <w:r w:rsidRPr="001525FC">
        <w:rPr>
          <w:rFonts w:hint="cs"/>
          <w:sz w:val="28"/>
          <w:szCs w:val="28"/>
          <w:rtl/>
          <w:lang w:bidi="ar-SY"/>
        </w:rPr>
        <w:t xml:space="preserve"> فقط بشكل باربالوئين </w:t>
      </w:r>
      <w:r w:rsidRPr="001525FC">
        <w:rPr>
          <w:sz w:val="28"/>
          <w:szCs w:val="28"/>
          <w:lang w:bidi="ar-SY"/>
        </w:rPr>
        <w:t>Barbaloin</w:t>
      </w:r>
      <w:r w:rsidRPr="001525FC">
        <w:rPr>
          <w:rFonts w:hint="cs"/>
          <w:sz w:val="28"/>
          <w:szCs w:val="28"/>
          <w:rtl/>
          <w:lang w:bidi="ar-SY"/>
        </w:rPr>
        <w:t xml:space="preserve"> </w:t>
      </w:r>
      <w:r>
        <w:rPr>
          <w:rFonts w:hint="cs"/>
          <w:sz w:val="24"/>
          <w:szCs w:val="24"/>
          <w:rtl/>
          <w:lang w:bidi="ar-SY"/>
        </w:rPr>
        <w:t xml:space="preserve">  </w:t>
      </w:r>
      <w:r>
        <w:rPr>
          <w:sz w:val="24"/>
          <w:szCs w:val="24"/>
          <w:lang w:bidi="ar-SY"/>
        </w:rPr>
        <w:t>-</w:t>
      </w:r>
      <w:r w:rsidRPr="001525FC">
        <w:rPr>
          <w:sz w:val="28"/>
          <w:szCs w:val="28"/>
          <w:lang w:bidi="ar-SY"/>
        </w:rPr>
        <w:t>glycoside )</w:t>
      </w:r>
      <w:r w:rsidRPr="001525FC">
        <w:rPr>
          <w:rFonts w:hint="cs"/>
          <w:sz w:val="28"/>
          <w:szCs w:val="28"/>
          <w:rtl/>
          <w:lang w:bidi="ar-SY"/>
        </w:rPr>
        <w:t xml:space="preserve"> </w:t>
      </w:r>
      <w:r>
        <w:rPr>
          <w:sz w:val="28"/>
          <w:szCs w:val="28"/>
          <w:lang w:bidi="ar-SY"/>
        </w:rPr>
        <w:t xml:space="preserve"> C-</w:t>
      </w:r>
      <w:r w:rsidRPr="001525FC">
        <w:rPr>
          <w:rFonts w:hint="cs"/>
          <w:sz w:val="28"/>
          <w:szCs w:val="28"/>
          <w:rtl/>
          <w:lang w:bidi="ar-SY"/>
        </w:rPr>
        <w:t xml:space="preserve">) </w:t>
      </w:r>
    </w:p>
    <w:p w:rsidR="00FE77AB" w:rsidRPr="00FE77AB" w:rsidRDefault="00FE77AB" w:rsidP="00FE77AB">
      <w:pPr>
        <w:rPr>
          <w:sz w:val="28"/>
          <w:szCs w:val="28"/>
          <w:rtl/>
          <w:lang w:bidi="ar-SY"/>
        </w:rPr>
      </w:pPr>
      <w:r w:rsidRPr="00FE77AB">
        <w:rPr>
          <w:rFonts w:hint="cs"/>
          <w:sz w:val="28"/>
          <w:szCs w:val="28"/>
          <w:rtl/>
          <w:lang w:bidi="ar-SY"/>
        </w:rPr>
        <w:t xml:space="preserve">توجد في ثنائيات الفلقة في الفصيلة الفوية </w:t>
      </w:r>
      <w:r w:rsidRPr="00FE77AB">
        <w:rPr>
          <w:sz w:val="28"/>
          <w:szCs w:val="28"/>
          <w:lang w:bidi="ar-SY"/>
        </w:rPr>
        <w:t>Rubiaceae</w:t>
      </w:r>
      <w:r w:rsidRPr="00FE77AB">
        <w:rPr>
          <w:rFonts w:hint="cs"/>
          <w:sz w:val="28"/>
          <w:szCs w:val="28"/>
          <w:rtl/>
          <w:lang w:bidi="ar-SY"/>
        </w:rPr>
        <w:t xml:space="preserve"> و الفولية </w:t>
      </w:r>
      <w:r w:rsidRPr="00FE77AB">
        <w:rPr>
          <w:sz w:val="28"/>
          <w:szCs w:val="28"/>
          <w:lang w:bidi="ar-SY"/>
        </w:rPr>
        <w:t>Fabaceae</w:t>
      </w:r>
      <w:r w:rsidRPr="00FE77AB">
        <w:rPr>
          <w:rFonts w:hint="cs"/>
          <w:sz w:val="28"/>
          <w:szCs w:val="28"/>
          <w:rtl/>
          <w:lang w:bidi="ar-SY"/>
        </w:rPr>
        <w:t xml:space="preserve"> و الراوندية </w:t>
      </w:r>
      <w:r w:rsidRPr="00FE77AB">
        <w:rPr>
          <w:sz w:val="28"/>
          <w:szCs w:val="28"/>
          <w:lang w:bidi="ar-SY"/>
        </w:rPr>
        <w:t>Polygonaceae</w:t>
      </w:r>
      <w:r w:rsidRPr="00FE77AB">
        <w:rPr>
          <w:rFonts w:hint="cs"/>
          <w:sz w:val="28"/>
          <w:szCs w:val="28"/>
          <w:rtl/>
          <w:lang w:bidi="ar-SY"/>
        </w:rPr>
        <w:t xml:space="preserve"> و النبقية </w:t>
      </w:r>
      <w:r w:rsidRPr="00FE77AB">
        <w:rPr>
          <w:sz w:val="28"/>
          <w:szCs w:val="28"/>
          <w:lang w:bidi="ar-SY"/>
        </w:rPr>
        <w:t>Rhamnaceae</w:t>
      </w:r>
      <w:r w:rsidRPr="00FE77AB">
        <w:rPr>
          <w:rFonts w:hint="cs"/>
          <w:sz w:val="28"/>
          <w:szCs w:val="28"/>
          <w:rtl/>
          <w:lang w:bidi="ar-SY"/>
        </w:rPr>
        <w:t xml:space="preserve"> </w:t>
      </w:r>
    </w:p>
    <w:p w:rsidR="00FE77AB" w:rsidRPr="00FE77AB" w:rsidRDefault="00FE77AB" w:rsidP="00FE77AB">
      <w:pPr>
        <w:rPr>
          <w:sz w:val="28"/>
          <w:szCs w:val="28"/>
          <w:rtl/>
          <w:lang w:bidi="ar-SY"/>
        </w:rPr>
      </w:pPr>
      <w:r w:rsidRPr="00FE77AB">
        <w:rPr>
          <w:rFonts w:hint="cs"/>
          <w:sz w:val="28"/>
          <w:szCs w:val="28"/>
          <w:rtl/>
          <w:lang w:bidi="ar-SY"/>
        </w:rPr>
        <w:lastRenderedPageBreak/>
        <w:t xml:space="preserve">توجد في البريويات و السرخسيات و عاريات البذور </w:t>
      </w:r>
    </w:p>
    <w:p w:rsidR="00FE77AB" w:rsidRDefault="00FE77AB" w:rsidP="00FE77AB">
      <w:pPr>
        <w:rPr>
          <w:sz w:val="24"/>
          <w:szCs w:val="24"/>
          <w:rtl/>
          <w:lang w:bidi="ar-SY"/>
        </w:rPr>
      </w:pPr>
      <w:r w:rsidRPr="00FE77AB">
        <w:rPr>
          <w:rFonts w:hint="cs"/>
          <w:sz w:val="28"/>
          <w:szCs w:val="28"/>
          <w:rtl/>
          <w:lang w:bidi="ar-SY"/>
        </w:rPr>
        <w:t xml:space="preserve">توجد في بعض الفطور و الاشنيات و تكون غالبا الاصبغة الانتراكينونية الفطرية من مشتقات الكريزوفانول او الايمودين </w:t>
      </w:r>
      <w:r w:rsidRPr="00FE77AB">
        <w:rPr>
          <w:sz w:val="28"/>
          <w:szCs w:val="28"/>
          <w:lang w:bidi="ar-SY"/>
        </w:rPr>
        <w:t>Emodin</w:t>
      </w:r>
      <w:r w:rsidRPr="00FE77AB">
        <w:rPr>
          <w:rFonts w:hint="cs"/>
          <w:sz w:val="28"/>
          <w:szCs w:val="28"/>
          <w:rtl/>
          <w:lang w:bidi="ar-SY"/>
        </w:rPr>
        <w:t xml:space="preserve"> . </w:t>
      </w:r>
    </w:p>
    <w:p w:rsidR="00FE77AB" w:rsidRPr="00FE77AB" w:rsidRDefault="00FE77AB" w:rsidP="00FE77AB">
      <w:pPr>
        <w:pStyle w:val="a4"/>
        <w:numPr>
          <w:ilvl w:val="0"/>
          <w:numId w:val="4"/>
        </w:numPr>
        <w:rPr>
          <w:sz w:val="28"/>
          <w:szCs w:val="28"/>
          <w:lang w:bidi="ar-SY"/>
        </w:rPr>
      </w:pPr>
      <w:r w:rsidRPr="00FE77AB">
        <w:rPr>
          <w:rFonts w:hint="cs"/>
          <w:sz w:val="28"/>
          <w:szCs w:val="28"/>
          <w:rtl/>
          <w:lang w:bidi="ar-SY"/>
        </w:rPr>
        <w:t xml:space="preserve">الانتراكينونات : </w:t>
      </w:r>
    </w:p>
    <w:p w:rsidR="00FE77AB" w:rsidRPr="00FE77AB" w:rsidRDefault="00FE77AB" w:rsidP="00FE77AB">
      <w:pPr>
        <w:ind w:left="360"/>
        <w:rPr>
          <w:sz w:val="28"/>
          <w:szCs w:val="28"/>
          <w:rtl/>
          <w:lang w:bidi="ar-SY"/>
        </w:rPr>
      </w:pPr>
      <w:r w:rsidRPr="00FE77AB">
        <w:rPr>
          <w:rFonts w:hint="cs"/>
          <w:sz w:val="28"/>
          <w:szCs w:val="28"/>
          <w:rtl/>
          <w:lang w:bidi="ar-SY"/>
        </w:rPr>
        <w:t xml:space="preserve">هي مركبات بلون احمر ضارب الى البرتقالي تشاهد في الاشعة المخية للراوند و الكاسكارا </w:t>
      </w:r>
    </w:p>
    <w:p w:rsidR="00FE77AB" w:rsidRPr="00FE77AB" w:rsidRDefault="00FE77AB" w:rsidP="00FE77AB">
      <w:pPr>
        <w:ind w:left="360"/>
        <w:rPr>
          <w:sz w:val="28"/>
          <w:szCs w:val="28"/>
          <w:rtl/>
          <w:lang w:bidi="ar-SY"/>
        </w:rPr>
      </w:pPr>
      <w:r w:rsidRPr="00FE77AB">
        <w:rPr>
          <w:rFonts w:hint="cs"/>
          <w:sz w:val="28"/>
          <w:szCs w:val="28"/>
          <w:rtl/>
          <w:lang w:bidi="ar-SY"/>
        </w:rPr>
        <w:t xml:space="preserve">و تكون هذه المركبات اما دي هيدروكسي فينولات مثل </w:t>
      </w:r>
      <w:r w:rsidRPr="00FE77AB">
        <w:rPr>
          <w:sz w:val="28"/>
          <w:szCs w:val="28"/>
          <w:lang w:bidi="ar-SY"/>
        </w:rPr>
        <w:t>Chrysophanol</w:t>
      </w:r>
      <w:r w:rsidRPr="00FE77AB">
        <w:rPr>
          <w:rFonts w:hint="cs"/>
          <w:sz w:val="28"/>
          <w:szCs w:val="28"/>
          <w:rtl/>
          <w:lang w:bidi="ar-SY"/>
        </w:rPr>
        <w:t xml:space="preserve">( </w:t>
      </w:r>
      <w:r w:rsidRPr="00FE77AB">
        <w:rPr>
          <w:sz w:val="28"/>
          <w:szCs w:val="28"/>
          <w:lang w:bidi="ar-SY"/>
        </w:rPr>
        <w:t>1-8-dihydroxy-3-methyl anthraquinone</w:t>
      </w:r>
      <w:r w:rsidRPr="00FE77AB">
        <w:rPr>
          <w:rFonts w:hint="cs"/>
          <w:sz w:val="28"/>
          <w:szCs w:val="28"/>
          <w:rtl/>
          <w:lang w:bidi="ar-SY"/>
        </w:rPr>
        <w:t xml:space="preserve">  ) او تري هيدروكسي فينولات مثل </w:t>
      </w:r>
      <w:r w:rsidRPr="00FE77AB">
        <w:rPr>
          <w:sz w:val="28"/>
          <w:szCs w:val="28"/>
          <w:lang w:bidi="ar-SY"/>
        </w:rPr>
        <w:t>Emodin</w:t>
      </w:r>
      <w:r w:rsidRPr="00FE77AB">
        <w:rPr>
          <w:rFonts w:hint="cs"/>
          <w:sz w:val="28"/>
          <w:szCs w:val="28"/>
          <w:rtl/>
          <w:lang w:bidi="ar-SY"/>
        </w:rPr>
        <w:t xml:space="preserve"> </w:t>
      </w:r>
    </w:p>
    <w:p w:rsidR="00FE77AB" w:rsidRPr="00FE77AB" w:rsidRDefault="00FE77AB" w:rsidP="00FE77AB">
      <w:pPr>
        <w:ind w:left="360"/>
        <w:rPr>
          <w:sz w:val="28"/>
          <w:szCs w:val="28"/>
          <w:rtl/>
          <w:lang w:bidi="ar-SY"/>
        </w:rPr>
      </w:pPr>
      <w:r w:rsidRPr="00FE77AB">
        <w:rPr>
          <w:sz w:val="28"/>
          <w:szCs w:val="28"/>
          <w:lang w:bidi="ar-SY"/>
        </w:rPr>
        <w:t>1-6-8-trihydroxy-3-methyl anthraquinone )</w:t>
      </w:r>
      <w:r w:rsidRPr="00FE77AB">
        <w:rPr>
          <w:rFonts w:hint="cs"/>
          <w:sz w:val="28"/>
          <w:szCs w:val="28"/>
          <w:rtl/>
          <w:lang w:bidi="ar-SY"/>
        </w:rPr>
        <w:t xml:space="preserve"> )  او تتراهيدروكسي فينولات  مثل حمض الكارمينيك </w:t>
      </w:r>
      <w:r w:rsidRPr="00FE77AB">
        <w:rPr>
          <w:sz w:val="28"/>
          <w:szCs w:val="28"/>
          <w:lang w:bidi="ar-SY"/>
        </w:rPr>
        <w:t>Carminic acid</w:t>
      </w:r>
      <w:r w:rsidRPr="00FE77AB">
        <w:rPr>
          <w:rFonts w:hint="cs"/>
          <w:sz w:val="28"/>
          <w:szCs w:val="28"/>
          <w:rtl/>
          <w:lang w:bidi="ar-SY"/>
        </w:rPr>
        <w:t xml:space="preserve">  </w:t>
      </w:r>
    </w:p>
    <w:p w:rsidR="00FE77AB" w:rsidRPr="00FE77AB" w:rsidRDefault="00FE77AB" w:rsidP="00FE77AB">
      <w:pPr>
        <w:ind w:left="360"/>
        <w:rPr>
          <w:sz w:val="28"/>
          <w:szCs w:val="28"/>
          <w:rtl/>
          <w:lang w:bidi="ar-SY"/>
        </w:rPr>
      </w:pPr>
      <w:r w:rsidRPr="00FE77AB">
        <w:rPr>
          <w:rFonts w:hint="cs"/>
          <w:sz w:val="28"/>
          <w:szCs w:val="28"/>
          <w:rtl/>
          <w:lang w:bidi="ar-SY"/>
        </w:rPr>
        <w:t xml:space="preserve">و قد تحوي مجموعات اخرى مثل الميتيل كما في الكريزوفانول و الايمودين  </w:t>
      </w:r>
    </w:p>
    <w:p w:rsidR="00FE77AB" w:rsidRPr="00FE77AB" w:rsidRDefault="00FE77AB" w:rsidP="00FE77AB">
      <w:pPr>
        <w:ind w:left="360"/>
        <w:rPr>
          <w:sz w:val="28"/>
          <w:szCs w:val="28"/>
          <w:rtl/>
          <w:lang w:bidi="ar-SY"/>
        </w:rPr>
      </w:pPr>
      <w:r w:rsidRPr="00FE77AB">
        <w:rPr>
          <w:rFonts w:hint="cs"/>
          <w:sz w:val="28"/>
          <w:szCs w:val="28"/>
          <w:rtl/>
          <w:lang w:bidi="ar-SY"/>
        </w:rPr>
        <w:t xml:space="preserve">او هيدروكسي ميتيل كما في </w:t>
      </w:r>
      <w:r w:rsidRPr="00FE77AB">
        <w:rPr>
          <w:sz w:val="28"/>
          <w:szCs w:val="28"/>
          <w:lang w:bidi="ar-SY"/>
        </w:rPr>
        <w:t>Aloe-emodin</w:t>
      </w:r>
      <w:r w:rsidRPr="00FE77AB">
        <w:rPr>
          <w:rFonts w:hint="cs"/>
          <w:sz w:val="28"/>
          <w:szCs w:val="28"/>
          <w:rtl/>
          <w:lang w:bidi="ar-SY"/>
        </w:rPr>
        <w:t xml:space="preserve"> </w:t>
      </w:r>
    </w:p>
    <w:p w:rsidR="00FE77AB" w:rsidRPr="00FE77AB" w:rsidRDefault="00FE77AB" w:rsidP="00FE77AB">
      <w:pPr>
        <w:ind w:left="360"/>
        <w:rPr>
          <w:sz w:val="28"/>
          <w:szCs w:val="28"/>
          <w:rtl/>
          <w:lang w:bidi="ar-SY"/>
        </w:rPr>
      </w:pPr>
      <w:r w:rsidRPr="00FE77AB">
        <w:rPr>
          <w:rFonts w:hint="cs"/>
          <w:sz w:val="28"/>
          <w:szCs w:val="28"/>
          <w:rtl/>
          <w:lang w:bidi="ar-SY"/>
        </w:rPr>
        <w:t xml:space="preserve">او كربوكسيل كما في </w:t>
      </w:r>
      <w:r w:rsidRPr="00FE77AB">
        <w:rPr>
          <w:sz w:val="28"/>
          <w:szCs w:val="28"/>
          <w:lang w:bidi="ar-SY"/>
        </w:rPr>
        <w:t>Rhein</w:t>
      </w:r>
      <w:r w:rsidRPr="00FE77AB">
        <w:rPr>
          <w:rFonts w:hint="cs"/>
          <w:sz w:val="28"/>
          <w:szCs w:val="28"/>
          <w:rtl/>
          <w:lang w:bidi="ar-SY"/>
        </w:rPr>
        <w:t xml:space="preserve"> و حمض الكارمينيك  </w:t>
      </w:r>
    </w:p>
    <w:tbl>
      <w:tblPr>
        <w:tblStyle w:val="a3"/>
        <w:bidiVisual/>
        <w:tblW w:w="0" w:type="auto"/>
        <w:tblInd w:w="360" w:type="dxa"/>
        <w:tblLook w:val="04A0"/>
      </w:tblPr>
      <w:tblGrid>
        <w:gridCol w:w="2242"/>
        <w:gridCol w:w="3827"/>
      </w:tblGrid>
      <w:tr w:rsidR="00FE77AB" w:rsidTr="002D2501">
        <w:trPr>
          <w:trHeight w:val="892"/>
        </w:trPr>
        <w:tc>
          <w:tcPr>
            <w:tcW w:w="2242" w:type="dxa"/>
          </w:tcPr>
          <w:p w:rsidR="00FE77AB" w:rsidRPr="00FE77AB" w:rsidRDefault="00FE77AB" w:rsidP="002D2501">
            <w:pPr>
              <w:rPr>
                <w:sz w:val="28"/>
                <w:szCs w:val="28"/>
                <w:lang w:bidi="ar-SY"/>
              </w:rPr>
            </w:pPr>
            <w:r w:rsidRPr="00FE77AB">
              <w:rPr>
                <w:sz w:val="28"/>
                <w:szCs w:val="28"/>
                <w:lang w:bidi="ar-SY"/>
              </w:rPr>
              <w:t>Chrysophanol</w:t>
            </w:r>
          </w:p>
        </w:tc>
        <w:tc>
          <w:tcPr>
            <w:tcW w:w="3827" w:type="dxa"/>
          </w:tcPr>
          <w:p w:rsidR="00FE77AB" w:rsidRDefault="00FE77AB" w:rsidP="002D2501">
            <w:pPr>
              <w:rPr>
                <w:sz w:val="24"/>
                <w:szCs w:val="24"/>
                <w:rtl/>
                <w:lang w:bidi="ar-SY"/>
              </w:rPr>
            </w:pPr>
            <w:r>
              <w:rPr>
                <w:rFonts w:hint="cs"/>
                <w:noProof/>
                <w:sz w:val="24"/>
                <w:szCs w:val="24"/>
                <w:rtl/>
              </w:rPr>
              <w:drawing>
                <wp:inline distT="0" distB="0" distL="0" distR="0">
                  <wp:extent cx="1143000" cy="619125"/>
                  <wp:effectExtent l="19050" t="0" r="0" b="0"/>
                  <wp:docPr id="72" name="صورة 27" descr="كريزوفانو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ريزوفانول.png"/>
                          <pic:cNvPicPr/>
                        </pic:nvPicPr>
                        <pic:blipFill>
                          <a:blip r:embed="rId67"/>
                          <a:stretch>
                            <a:fillRect/>
                          </a:stretch>
                        </pic:blipFill>
                        <pic:spPr>
                          <a:xfrm>
                            <a:off x="0" y="0"/>
                            <a:ext cx="1143000" cy="619125"/>
                          </a:xfrm>
                          <a:prstGeom prst="rect">
                            <a:avLst/>
                          </a:prstGeom>
                        </pic:spPr>
                      </pic:pic>
                    </a:graphicData>
                  </a:graphic>
                </wp:inline>
              </w:drawing>
            </w:r>
          </w:p>
        </w:tc>
      </w:tr>
      <w:tr w:rsidR="00FE77AB" w:rsidTr="002D2501">
        <w:trPr>
          <w:trHeight w:val="977"/>
        </w:trPr>
        <w:tc>
          <w:tcPr>
            <w:tcW w:w="2242" w:type="dxa"/>
          </w:tcPr>
          <w:p w:rsidR="00FE77AB" w:rsidRPr="00FE77AB" w:rsidRDefault="00FE77AB" w:rsidP="002D2501">
            <w:pPr>
              <w:rPr>
                <w:sz w:val="28"/>
                <w:szCs w:val="28"/>
                <w:lang w:bidi="ar-SY"/>
              </w:rPr>
            </w:pPr>
            <w:r w:rsidRPr="00FE77AB">
              <w:rPr>
                <w:sz w:val="28"/>
                <w:szCs w:val="28"/>
                <w:lang w:bidi="ar-SY"/>
              </w:rPr>
              <w:t>Emodin</w:t>
            </w:r>
          </w:p>
        </w:tc>
        <w:tc>
          <w:tcPr>
            <w:tcW w:w="3827" w:type="dxa"/>
          </w:tcPr>
          <w:p w:rsidR="00FE77AB" w:rsidRDefault="00FE77AB" w:rsidP="002D2501">
            <w:pPr>
              <w:rPr>
                <w:sz w:val="24"/>
                <w:szCs w:val="24"/>
                <w:rtl/>
                <w:lang w:bidi="ar-SY"/>
              </w:rPr>
            </w:pPr>
            <w:r>
              <w:rPr>
                <w:rFonts w:hint="cs"/>
                <w:noProof/>
                <w:sz w:val="24"/>
                <w:szCs w:val="24"/>
                <w:rtl/>
              </w:rPr>
              <w:drawing>
                <wp:inline distT="0" distB="0" distL="0" distR="0">
                  <wp:extent cx="1209675" cy="628650"/>
                  <wp:effectExtent l="19050" t="0" r="9525" b="0"/>
                  <wp:docPr id="73" name="صورة 29" descr="ايمةد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يمةدين.jpg"/>
                          <pic:cNvPicPr/>
                        </pic:nvPicPr>
                        <pic:blipFill>
                          <a:blip r:embed="rId68"/>
                          <a:stretch>
                            <a:fillRect/>
                          </a:stretch>
                        </pic:blipFill>
                        <pic:spPr>
                          <a:xfrm>
                            <a:off x="0" y="0"/>
                            <a:ext cx="1209675" cy="628650"/>
                          </a:xfrm>
                          <a:prstGeom prst="rect">
                            <a:avLst/>
                          </a:prstGeom>
                        </pic:spPr>
                      </pic:pic>
                    </a:graphicData>
                  </a:graphic>
                </wp:inline>
              </w:drawing>
            </w:r>
          </w:p>
        </w:tc>
      </w:tr>
      <w:tr w:rsidR="00FE77AB" w:rsidTr="002D2501">
        <w:trPr>
          <w:trHeight w:val="1121"/>
        </w:trPr>
        <w:tc>
          <w:tcPr>
            <w:tcW w:w="2242" w:type="dxa"/>
          </w:tcPr>
          <w:p w:rsidR="00FE77AB" w:rsidRPr="00FE77AB" w:rsidRDefault="00FE77AB" w:rsidP="002D2501">
            <w:pPr>
              <w:rPr>
                <w:sz w:val="28"/>
                <w:szCs w:val="28"/>
                <w:lang w:bidi="ar-SY"/>
              </w:rPr>
            </w:pPr>
            <w:r w:rsidRPr="00FE77AB">
              <w:rPr>
                <w:sz w:val="28"/>
                <w:szCs w:val="28"/>
                <w:lang w:bidi="ar-SY"/>
              </w:rPr>
              <w:t>Aloe-emodin</w:t>
            </w:r>
          </w:p>
        </w:tc>
        <w:tc>
          <w:tcPr>
            <w:tcW w:w="3827" w:type="dxa"/>
          </w:tcPr>
          <w:p w:rsidR="00FE77AB" w:rsidRDefault="00FE77AB" w:rsidP="002D2501">
            <w:pPr>
              <w:rPr>
                <w:sz w:val="24"/>
                <w:szCs w:val="24"/>
                <w:rtl/>
                <w:lang w:bidi="ar-SY"/>
              </w:rPr>
            </w:pPr>
            <w:r>
              <w:rPr>
                <w:rFonts w:hint="cs"/>
                <w:noProof/>
                <w:sz w:val="24"/>
                <w:szCs w:val="24"/>
                <w:rtl/>
              </w:rPr>
              <w:drawing>
                <wp:inline distT="0" distB="0" distL="0" distR="0">
                  <wp:extent cx="1133475" cy="657225"/>
                  <wp:effectExtent l="19050" t="0" r="9525" b="0"/>
                  <wp:docPr id="74" name="صورة 30" descr="الوايمود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ايمودين.png"/>
                          <pic:cNvPicPr/>
                        </pic:nvPicPr>
                        <pic:blipFill>
                          <a:blip r:embed="rId69"/>
                          <a:stretch>
                            <a:fillRect/>
                          </a:stretch>
                        </pic:blipFill>
                        <pic:spPr>
                          <a:xfrm>
                            <a:off x="0" y="0"/>
                            <a:ext cx="1133475" cy="657225"/>
                          </a:xfrm>
                          <a:prstGeom prst="rect">
                            <a:avLst/>
                          </a:prstGeom>
                        </pic:spPr>
                      </pic:pic>
                    </a:graphicData>
                  </a:graphic>
                </wp:inline>
              </w:drawing>
            </w:r>
          </w:p>
        </w:tc>
      </w:tr>
      <w:tr w:rsidR="00FE77AB" w:rsidTr="002D2501">
        <w:trPr>
          <w:trHeight w:val="995"/>
        </w:trPr>
        <w:tc>
          <w:tcPr>
            <w:tcW w:w="2242" w:type="dxa"/>
          </w:tcPr>
          <w:p w:rsidR="00FE77AB" w:rsidRPr="00FE77AB" w:rsidRDefault="00FE77AB" w:rsidP="002D2501">
            <w:pPr>
              <w:rPr>
                <w:sz w:val="28"/>
                <w:szCs w:val="28"/>
                <w:lang w:bidi="ar-SY"/>
              </w:rPr>
            </w:pPr>
            <w:r w:rsidRPr="00FE77AB">
              <w:rPr>
                <w:sz w:val="28"/>
                <w:szCs w:val="28"/>
                <w:lang w:bidi="ar-SY"/>
              </w:rPr>
              <w:t>Rhein</w:t>
            </w:r>
          </w:p>
        </w:tc>
        <w:tc>
          <w:tcPr>
            <w:tcW w:w="3827" w:type="dxa"/>
          </w:tcPr>
          <w:p w:rsidR="00FE77AB" w:rsidRDefault="00FE77AB" w:rsidP="002D2501">
            <w:pPr>
              <w:rPr>
                <w:sz w:val="24"/>
                <w:szCs w:val="24"/>
                <w:rtl/>
                <w:lang w:bidi="ar-SY"/>
              </w:rPr>
            </w:pPr>
            <w:r>
              <w:rPr>
                <w:rFonts w:hint="cs"/>
                <w:noProof/>
                <w:sz w:val="24"/>
                <w:szCs w:val="24"/>
                <w:rtl/>
              </w:rPr>
              <w:drawing>
                <wp:inline distT="0" distB="0" distL="0" distR="0">
                  <wp:extent cx="1076325" cy="619125"/>
                  <wp:effectExtent l="19050" t="0" r="9525" b="0"/>
                  <wp:docPr id="75" name="صورة 31" descr="ريئ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يئين.png"/>
                          <pic:cNvPicPr/>
                        </pic:nvPicPr>
                        <pic:blipFill>
                          <a:blip r:embed="rId70"/>
                          <a:stretch>
                            <a:fillRect/>
                          </a:stretch>
                        </pic:blipFill>
                        <pic:spPr>
                          <a:xfrm>
                            <a:off x="0" y="0"/>
                            <a:ext cx="1076325" cy="619125"/>
                          </a:xfrm>
                          <a:prstGeom prst="rect">
                            <a:avLst/>
                          </a:prstGeom>
                        </pic:spPr>
                      </pic:pic>
                    </a:graphicData>
                  </a:graphic>
                </wp:inline>
              </w:drawing>
            </w:r>
          </w:p>
        </w:tc>
      </w:tr>
      <w:tr w:rsidR="00FE77AB" w:rsidTr="002D2501">
        <w:trPr>
          <w:trHeight w:val="1305"/>
        </w:trPr>
        <w:tc>
          <w:tcPr>
            <w:tcW w:w="2242" w:type="dxa"/>
          </w:tcPr>
          <w:p w:rsidR="00FE77AB" w:rsidRPr="00FE77AB" w:rsidRDefault="00FE77AB" w:rsidP="002D2501">
            <w:pPr>
              <w:rPr>
                <w:sz w:val="28"/>
                <w:szCs w:val="28"/>
                <w:lang w:bidi="ar-SY"/>
              </w:rPr>
            </w:pPr>
            <w:r w:rsidRPr="00FE77AB">
              <w:rPr>
                <w:sz w:val="28"/>
                <w:szCs w:val="28"/>
                <w:lang w:bidi="ar-SY"/>
              </w:rPr>
              <w:t>Carminic acid</w:t>
            </w:r>
          </w:p>
        </w:tc>
        <w:tc>
          <w:tcPr>
            <w:tcW w:w="3827" w:type="dxa"/>
          </w:tcPr>
          <w:p w:rsidR="00FE77AB" w:rsidRDefault="00FE77AB" w:rsidP="002D2501">
            <w:pPr>
              <w:rPr>
                <w:sz w:val="24"/>
                <w:szCs w:val="24"/>
                <w:rtl/>
                <w:lang w:bidi="ar-SY"/>
              </w:rPr>
            </w:pPr>
            <w:r>
              <w:rPr>
                <w:rFonts w:hint="cs"/>
                <w:noProof/>
                <w:sz w:val="24"/>
                <w:szCs w:val="24"/>
                <w:rtl/>
              </w:rPr>
              <w:drawing>
                <wp:inline distT="0" distB="0" distL="0" distR="0">
                  <wp:extent cx="2257425" cy="771525"/>
                  <wp:effectExtent l="19050" t="0" r="9525" b="0"/>
                  <wp:docPr id="76" name="صورة 32" descr="كارمينيك اسي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ارمينيك اسيد.png"/>
                          <pic:cNvPicPr/>
                        </pic:nvPicPr>
                        <pic:blipFill>
                          <a:blip r:embed="rId71"/>
                          <a:stretch>
                            <a:fillRect/>
                          </a:stretch>
                        </pic:blipFill>
                        <pic:spPr>
                          <a:xfrm>
                            <a:off x="0" y="0"/>
                            <a:ext cx="2257425" cy="771525"/>
                          </a:xfrm>
                          <a:prstGeom prst="rect">
                            <a:avLst/>
                          </a:prstGeom>
                        </pic:spPr>
                      </pic:pic>
                    </a:graphicData>
                  </a:graphic>
                </wp:inline>
              </w:drawing>
            </w:r>
          </w:p>
        </w:tc>
      </w:tr>
      <w:tr w:rsidR="00FE77AB" w:rsidTr="002D2501">
        <w:trPr>
          <w:trHeight w:val="1125"/>
        </w:trPr>
        <w:tc>
          <w:tcPr>
            <w:tcW w:w="2242" w:type="dxa"/>
          </w:tcPr>
          <w:p w:rsidR="00FE77AB" w:rsidRPr="00FE77AB" w:rsidRDefault="00FE77AB" w:rsidP="002D2501">
            <w:pPr>
              <w:rPr>
                <w:sz w:val="28"/>
                <w:szCs w:val="28"/>
                <w:lang w:bidi="ar-SY"/>
              </w:rPr>
            </w:pPr>
            <w:r w:rsidRPr="00FE77AB">
              <w:rPr>
                <w:sz w:val="28"/>
                <w:szCs w:val="28"/>
                <w:lang w:bidi="ar-SY"/>
              </w:rPr>
              <w:t>Alizarin</w:t>
            </w:r>
          </w:p>
        </w:tc>
        <w:tc>
          <w:tcPr>
            <w:tcW w:w="3827" w:type="dxa"/>
          </w:tcPr>
          <w:p w:rsidR="00FE77AB" w:rsidRDefault="00FE77AB" w:rsidP="002D2501">
            <w:pPr>
              <w:rPr>
                <w:sz w:val="24"/>
                <w:szCs w:val="24"/>
                <w:rtl/>
                <w:lang w:bidi="ar-SY"/>
              </w:rPr>
            </w:pPr>
            <w:r>
              <w:rPr>
                <w:rFonts w:hint="cs"/>
                <w:noProof/>
                <w:sz w:val="24"/>
                <w:szCs w:val="24"/>
                <w:rtl/>
              </w:rPr>
              <w:drawing>
                <wp:inline distT="0" distB="0" distL="0" distR="0">
                  <wp:extent cx="1352550" cy="581025"/>
                  <wp:effectExtent l="19050" t="0" r="0" b="0"/>
                  <wp:docPr id="77" name="صورة 33" descr="اليزار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يزارين.png"/>
                          <pic:cNvPicPr/>
                        </pic:nvPicPr>
                        <pic:blipFill>
                          <a:blip r:embed="rId72"/>
                          <a:stretch>
                            <a:fillRect/>
                          </a:stretch>
                        </pic:blipFill>
                        <pic:spPr>
                          <a:xfrm>
                            <a:off x="0" y="0"/>
                            <a:ext cx="1352550" cy="581025"/>
                          </a:xfrm>
                          <a:prstGeom prst="rect">
                            <a:avLst/>
                          </a:prstGeom>
                        </pic:spPr>
                      </pic:pic>
                    </a:graphicData>
                  </a:graphic>
                </wp:inline>
              </w:drawing>
            </w:r>
          </w:p>
        </w:tc>
      </w:tr>
    </w:tbl>
    <w:p w:rsidR="00FE77AB" w:rsidRDefault="00FE77AB" w:rsidP="00FE77AB">
      <w:pPr>
        <w:ind w:left="360"/>
        <w:rPr>
          <w:sz w:val="24"/>
          <w:szCs w:val="24"/>
          <w:rtl/>
          <w:lang w:bidi="ar-SY"/>
        </w:rPr>
      </w:pPr>
    </w:p>
    <w:p w:rsidR="00FE77AB" w:rsidRPr="00FE77AB" w:rsidRDefault="00FE77AB" w:rsidP="00FE77AB">
      <w:pPr>
        <w:ind w:left="360"/>
        <w:rPr>
          <w:sz w:val="28"/>
          <w:szCs w:val="28"/>
          <w:rtl/>
          <w:lang w:bidi="ar-SY"/>
        </w:rPr>
      </w:pPr>
      <w:r w:rsidRPr="00FE77AB">
        <w:rPr>
          <w:rFonts w:hint="cs"/>
          <w:sz w:val="28"/>
          <w:szCs w:val="28"/>
          <w:rtl/>
          <w:lang w:bidi="ar-SY"/>
        </w:rPr>
        <w:t xml:space="preserve">تنحل الانتراكينونات في الماء الساخن و في الكحول الممدد  و المركبات التي تحوي وظيفة كربوكسيلية حرة يمكن فصلها عن بقية المركبات باستخدام محلول بيكربونات الصوديوم . </w:t>
      </w:r>
    </w:p>
    <w:p w:rsidR="001525FC" w:rsidRDefault="001525FC" w:rsidP="00A63BA7">
      <w:pPr>
        <w:rPr>
          <w:rtl/>
          <w:lang w:bidi="ar-SY"/>
        </w:rPr>
      </w:pPr>
    </w:p>
    <w:p w:rsidR="00FE77AB" w:rsidRDefault="00FE77AB" w:rsidP="00A63BA7">
      <w:pPr>
        <w:rPr>
          <w:rtl/>
          <w:lang w:bidi="ar-SY"/>
        </w:rPr>
      </w:pPr>
    </w:p>
    <w:p w:rsidR="00FE77AB" w:rsidRPr="00FE77AB" w:rsidRDefault="00FE77AB" w:rsidP="00FE77AB">
      <w:pPr>
        <w:ind w:left="360"/>
        <w:rPr>
          <w:sz w:val="28"/>
          <w:szCs w:val="28"/>
          <w:rtl/>
          <w:lang w:bidi="ar-SY"/>
        </w:rPr>
      </w:pPr>
      <w:r w:rsidRPr="00FE77AB">
        <w:rPr>
          <w:rFonts w:hint="cs"/>
          <w:sz w:val="28"/>
          <w:szCs w:val="28"/>
          <w:rtl/>
          <w:lang w:bidi="ar-SY"/>
        </w:rPr>
        <w:lastRenderedPageBreak/>
        <w:t xml:space="preserve">2 </w:t>
      </w:r>
      <w:r w:rsidRPr="00FE77AB">
        <w:rPr>
          <w:sz w:val="28"/>
          <w:szCs w:val="28"/>
          <w:rtl/>
          <w:lang w:bidi="ar-SY"/>
        </w:rPr>
        <w:t>–</w:t>
      </w:r>
      <w:r w:rsidRPr="00FE77AB">
        <w:rPr>
          <w:rFonts w:hint="cs"/>
          <w:sz w:val="28"/>
          <w:szCs w:val="28"/>
          <w:rtl/>
          <w:lang w:bidi="ar-SY"/>
        </w:rPr>
        <w:t xml:space="preserve"> الانترانولات و الانترونات : </w:t>
      </w:r>
    </w:p>
    <w:p w:rsidR="00FE77AB" w:rsidRPr="00FE77AB" w:rsidRDefault="00FE77AB" w:rsidP="00FE77AB">
      <w:pPr>
        <w:ind w:left="360"/>
        <w:rPr>
          <w:sz w:val="28"/>
          <w:szCs w:val="28"/>
          <w:rtl/>
          <w:lang w:bidi="ar-SY"/>
        </w:rPr>
      </w:pPr>
      <w:r w:rsidRPr="00FE77AB">
        <w:rPr>
          <w:rFonts w:hint="cs"/>
          <w:sz w:val="28"/>
          <w:szCs w:val="28"/>
          <w:rtl/>
          <w:lang w:bidi="ar-SY"/>
        </w:rPr>
        <w:t xml:space="preserve">توجد هذه المشتقات الانتراسينية المرجعة اما بشكل حر او بشكل غليكوزيدات و يعد الانترون و الانترانول مماكبان يمكن ان يتحول احدهما الى الاخر جزئيا في المحلول </w:t>
      </w:r>
    </w:p>
    <w:p w:rsidR="00FE77AB" w:rsidRPr="00FE77AB" w:rsidRDefault="00FE77AB" w:rsidP="00FE77AB">
      <w:pPr>
        <w:ind w:left="360"/>
        <w:rPr>
          <w:sz w:val="28"/>
          <w:szCs w:val="28"/>
          <w:rtl/>
          <w:lang w:bidi="ar-SY"/>
        </w:rPr>
      </w:pPr>
      <w:r w:rsidRPr="00FE77AB">
        <w:rPr>
          <w:rFonts w:hint="cs"/>
          <w:sz w:val="28"/>
          <w:szCs w:val="28"/>
          <w:rtl/>
          <w:lang w:bidi="ar-SY"/>
        </w:rPr>
        <w:t xml:space="preserve">الانترون مادة صفراء فاتحة اللون غير متالقة و غير ذوابة في القلويات  اما الانترانول فهو مادة ذات لون اصفر مائل للبني يعطي تالقا قويا في القلويات ( انترانولات نبات الصبر تعطي تالق اخضر قوي ) </w:t>
      </w:r>
    </w:p>
    <w:p w:rsidR="00FE77AB" w:rsidRPr="00FE77AB" w:rsidRDefault="00FE77AB" w:rsidP="00FE77AB">
      <w:pPr>
        <w:ind w:left="360"/>
        <w:rPr>
          <w:sz w:val="28"/>
          <w:szCs w:val="28"/>
          <w:rtl/>
          <w:lang w:bidi="ar-SY"/>
        </w:rPr>
      </w:pPr>
      <w:r w:rsidRPr="00FE77AB">
        <w:rPr>
          <w:rFonts w:hint="cs"/>
          <w:sz w:val="28"/>
          <w:szCs w:val="28"/>
          <w:rtl/>
          <w:lang w:bidi="ar-SY"/>
        </w:rPr>
        <w:t xml:space="preserve">3 </w:t>
      </w:r>
      <w:r w:rsidRPr="00FE77AB">
        <w:rPr>
          <w:sz w:val="28"/>
          <w:szCs w:val="28"/>
          <w:rtl/>
          <w:lang w:bidi="ar-SY"/>
        </w:rPr>
        <w:t>–</w:t>
      </w:r>
      <w:r w:rsidRPr="00FE77AB">
        <w:rPr>
          <w:rFonts w:hint="cs"/>
          <w:sz w:val="28"/>
          <w:szCs w:val="28"/>
          <w:rtl/>
          <w:lang w:bidi="ar-SY"/>
        </w:rPr>
        <w:t xml:space="preserve"> الاوكزانترونات : </w:t>
      </w:r>
    </w:p>
    <w:p w:rsidR="00FE77AB" w:rsidRPr="00FE77AB" w:rsidRDefault="00FE77AB" w:rsidP="00FE77AB">
      <w:pPr>
        <w:ind w:left="360"/>
        <w:rPr>
          <w:sz w:val="28"/>
          <w:szCs w:val="28"/>
          <w:rtl/>
          <w:lang w:bidi="ar-SY"/>
        </w:rPr>
      </w:pPr>
      <w:r w:rsidRPr="00FE77AB">
        <w:rPr>
          <w:rFonts w:hint="cs"/>
          <w:sz w:val="28"/>
          <w:szCs w:val="28"/>
          <w:rtl/>
          <w:lang w:bidi="ar-SY"/>
        </w:rPr>
        <w:t xml:space="preserve">هي منتجات متوسطة بين الانترانولات و الانتراكينونات  تعتبر احدى مكونات قشور الكاسكارا . </w:t>
      </w:r>
    </w:p>
    <w:p w:rsidR="00FE77AB" w:rsidRPr="00FE77AB" w:rsidRDefault="00FE77AB" w:rsidP="00FE77AB">
      <w:pPr>
        <w:ind w:left="360"/>
        <w:rPr>
          <w:sz w:val="28"/>
          <w:szCs w:val="28"/>
          <w:rtl/>
          <w:lang w:bidi="ar-SY"/>
        </w:rPr>
      </w:pPr>
      <w:r w:rsidRPr="00FE77AB">
        <w:rPr>
          <w:rFonts w:hint="cs"/>
          <w:sz w:val="28"/>
          <w:szCs w:val="28"/>
          <w:rtl/>
          <w:lang w:bidi="ar-SY"/>
        </w:rPr>
        <w:t xml:space="preserve">4 </w:t>
      </w:r>
      <w:r w:rsidRPr="00FE77AB">
        <w:rPr>
          <w:sz w:val="28"/>
          <w:szCs w:val="28"/>
          <w:rtl/>
          <w:lang w:bidi="ar-SY"/>
        </w:rPr>
        <w:t>–</w:t>
      </w:r>
      <w:r w:rsidRPr="00FE77AB">
        <w:rPr>
          <w:rFonts w:hint="cs"/>
          <w:sz w:val="28"/>
          <w:szCs w:val="28"/>
          <w:rtl/>
          <w:lang w:bidi="ar-SY"/>
        </w:rPr>
        <w:t xml:space="preserve"> الديانترونات : </w:t>
      </w:r>
    </w:p>
    <w:p w:rsidR="00FE77AB" w:rsidRPr="00FE77AB" w:rsidRDefault="00FE77AB" w:rsidP="00FE77AB">
      <w:pPr>
        <w:ind w:left="360"/>
        <w:rPr>
          <w:sz w:val="28"/>
          <w:szCs w:val="28"/>
          <w:rtl/>
          <w:lang w:bidi="ar-SY"/>
        </w:rPr>
      </w:pPr>
      <w:r w:rsidRPr="00FE77AB">
        <w:rPr>
          <w:rFonts w:hint="cs"/>
          <w:sz w:val="28"/>
          <w:szCs w:val="28"/>
          <w:rtl/>
          <w:lang w:bidi="ar-SY"/>
        </w:rPr>
        <w:t xml:space="preserve">مركبات مضاعفة ناتجة عن اتحاد نواتين من الانترون يكونان متماثلين او مختلفين و هي تنتج عن اكسدة خفيفة للانترون او مزيج من الانترونات في محلول من الاسيتون و بوجود الاكسجين الجوي </w:t>
      </w:r>
    </w:p>
    <w:p w:rsidR="00FE77AB" w:rsidRPr="00FE77AB" w:rsidRDefault="00FE77AB" w:rsidP="00FE77AB">
      <w:pPr>
        <w:ind w:left="360"/>
        <w:rPr>
          <w:sz w:val="28"/>
          <w:szCs w:val="28"/>
          <w:rtl/>
          <w:lang w:bidi="ar-SY"/>
        </w:rPr>
      </w:pPr>
      <w:r w:rsidRPr="00FE77AB">
        <w:rPr>
          <w:rFonts w:hint="cs"/>
          <w:sz w:val="28"/>
          <w:szCs w:val="28"/>
          <w:rtl/>
          <w:lang w:bidi="ar-SY"/>
        </w:rPr>
        <w:t xml:space="preserve">وهي اجسام لا سكرية ( اغليكونات ) تتلون بلون اصفر ذهبي او ازرق محمر عند حلها في المحلات العضوية  . </w:t>
      </w:r>
    </w:p>
    <w:p w:rsidR="00FE77AB" w:rsidRPr="00FE77AB" w:rsidRDefault="00FE77AB" w:rsidP="00FE77AB">
      <w:pPr>
        <w:ind w:left="360"/>
        <w:rPr>
          <w:sz w:val="28"/>
          <w:szCs w:val="28"/>
          <w:rtl/>
          <w:lang w:bidi="ar-SY"/>
        </w:rPr>
      </w:pPr>
      <w:r w:rsidRPr="00FE77AB">
        <w:rPr>
          <w:rFonts w:hint="cs"/>
          <w:sz w:val="28"/>
          <w:szCs w:val="28"/>
          <w:rtl/>
          <w:lang w:bidi="ar-SY"/>
        </w:rPr>
        <w:t xml:space="preserve">هي من المركبات الهامة في انواع السنا و النبق و الراوند و من اهمها </w:t>
      </w:r>
      <w:r w:rsidRPr="00FE77AB">
        <w:rPr>
          <w:sz w:val="28"/>
          <w:szCs w:val="28"/>
          <w:lang w:bidi="ar-SY"/>
        </w:rPr>
        <w:t>Sennidins</w:t>
      </w:r>
      <w:r w:rsidRPr="00FE77AB">
        <w:rPr>
          <w:rFonts w:hint="cs"/>
          <w:sz w:val="28"/>
          <w:szCs w:val="28"/>
          <w:rtl/>
          <w:lang w:bidi="ar-SY"/>
        </w:rPr>
        <w:t xml:space="preserve"> و التي هي اغليكونات للسينوزيدات </w:t>
      </w:r>
      <w:r w:rsidRPr="00FE77AB">
        <w:rPr>
          <w:sz w:val="28"/>
          <w:szCs w:val="28"/>
          <w:lang w:bidi="ar-SY"/>
        </w:rPr>
        <w:t>Sennosides</w:t>
      </w:r>
      <w:r w:rsidRPr="00FE77AB">
        <w:rPr>
          <w:rFonts w:hint="cs"/>
          <w:sz w:val="28"/>
          <w:szCs w:val="28"/>
          <w:rtl/>
          <w:lang w:bidi="ar-SY"/>
        </w:rPr>
        <w:t xml:space="preserve"> </w:t>
      </w:r>
    </w:p>
    <w:p w:rsidR="00FE77AB" w:rsidRPr="00FE77AB" w:rsidRDefault="00FE77AB" w:rsidP="00FE77AB">
      <w:pPr>
        <w:ind w:left="360"/>
        <w:rPr>
          <w:sz w:val="28"/>
          <w:szCs w:val="28"/>
          <w:rtl/>
          <w:lang w:bidi="ar-SY"/>
        </w:rPr>
      </w:pPr>
      <w:r w:rsidRPr="00FE77AB">
        <w:rPr>
          <w:rFonts w:hint="cs"/>
          <w:sz w:val="28"/>
          <w:szCs w:val="28"/>
          <w:rtl/>
          <w:lang w:bidi="ar-SY"/>
        </w:rPr>
        <w:t xml:space="preserve">و الهيبرسين و البسودوهيبرسين الموجودان في نبات العرن </w:t>
      </w:r>
    </w:p>
    <w:p w:rsidR="00FE77AB" w:rsidRDefault="00FE77AB" w:rsidP="00FE77AB">
      <w:pPr>
        <w:ind w:left="360"/>
        <w:rPr>
          <w:sz w:val="28"/>
          <w:szCs w:val="28"/>
          <w:rtl/>
          <w:lang w:bidi="ar-SY"/>
        </w:rPr>
      </w:pPr>
      <w:r w:rsidRPr="00FE77AB">
        <w:rPr>
          <w:rFonts w:hint="cs"/>
          <w:sz w:val="28"/>
          <w:szCs w:val="28"/>
          <w:rtl/>
          <w:lang w:bidi="ar-SY"/>
        </w:rPr>
        <w:t xml:space="preserve">و تضم ايضا </w:t>
      </w:r>
      <w:r w:rsidRPr="00FE77AB">
        <w:rPr>
          <w:sz w:val="28"/>
          <w:szCs w:val="28"/>
          <w:lang w:bidi="ar-SY"/>
        </w:rPr>
        <w:t>rheidin A-B-C</w:t>
      </w:r>
      <w:r w:rsidRPr="00FE77AB">
        <w:rPr>
          <w:rFonts w:hint="cs"/>
          <w:sz w:val="28"/>
          <w:szCs w:val="28"/>
          <w:rtl/>
          <w:lang w:bidi="ar-SY"/>
        </w:rPr>
        <w:t xml:space="preserve"> الموجود في السنا و الراوند و هي دي انترونات متغايرة</w:t>
      </w:r>
    </w:p>
    <w:p w:rsidR="00FE77AB" w:rsidRDefault="00FE77AB" w:rsidP="00FE77AB">
      <w:pPr>
        <w:ind w:left="360"/>
        <w:rPr>
          <w:sz w:val="28"/>
          <w:szCs w:val="28"/>
          <w:rtl/>
          <w:lang w:bidi="ar-SY"/>
        </w:rPr>
      </w:pPr>
    </w:p>
    <w:p w:rsidR="00FE77AB" w:rsidRDefault="00FE77AB" w:rsidP="00FE77AB">
      <w:pPr>
        <w:ind w:left="360"/>
        <w:rPr>
          <w:sz w:val="28"/>
          <w:szCs w:val="28"/>
          <w:rtl/>
          <w:lang w:bidi="ar-SY"/>
        </w:rPr>
      </w:pPr>
    </w:p>
    <w:p w:rsidR="00FE77AB" w:rsidRDefault="00FE77AB" w:rsidP="00FE77AB">
      <w:pPr>
        <w:ind w:left="360"/>
        <w:rPr>
          <w:sz w:val="28"/>
          <w:szCs w:val="28"/>
          <w:rtl/>
          <w:lang w:bidi="ar-SY"/>
        </w:rPr>
      </w:pPr>
    </w:p>
    <w:p w:rsidR="00FE77AB" w:rsidRDefault="00FE77AB" w:rsidP="00FE77AB">
      <w:pPr>
        <w:ind w:left="360"/>
        <w:rPr>
          <w:sz w:val="28"/>
          <w:szCs w:val="28"/>
          <w:rtl/>
          <w:lang w:bidi="ar-SY"/>
        </w:rPr>
      </w:pPr>
    </w:p>
    <w:p w:rsidR="00FE77AB" w:rsidRDefault="00FE77AB" w:rsidP="00FE77AB">
      <w:pPr>
        <w:ind w:left="360"/>
        <w:rPr>
          <w:sz w:val="28"/>
          <w:szCs w:val="28"/>
          <w:rtl/>
          <w:lang w:bidi="ar-SY"/>
        </w:rPr>
      </w:pPr>
    </w:p>
    <w:p w:rsidR="00FE77AB" w:rsidRDefault="00FE77AB" w:rsidP="00FE77AB">
      <w:pPr>
        <w:ind w:left="360"/>
        <w:rPr>
          <w:sz w:val="28"/>
          <w:szCs w:val="28"/>
          <w:rtl/>
          <w:lang w:bidi="ar-SY"/>
        </w:rPr>
      </w:pPr>
    </w:p>
    <w:p w:rsidR="00FE77AB" w:rsidRDefault="00FE77AB" w:rsidP="00FE77AB">
      <w:pPr>
        <w:ind w:left="360"/>
        <w:rPr>
          <w:sz w:val="28"/>
          <w:szCs w:val="28"/>
          <w:rtl/>
          <w:lang w:bidi="ar-SY"/>
        </w:rPr>
      </w:pPr>
    </w:p>
    <w:p w:rsidR="00FE77AB" w:rsidRDefault="00FE77AB" w:rsidP="00FE77AB">
      <w:pPr>
        <w:ind w:left="360"/>
        <w:rPr>
          <w:sz w:val="28"/>
          <w:szCs w:val="28"/>
          <w:rtl/>
          <w:lang w:bidi="ar-SY"/>
        </w:rPr>
      </w:pPr>
    </w:p>
    <w:p w:rsidR="00FE77AB" w:rsidRDefault="00FE77AB" w:rsidP="00FE77AB">
      <w:pPr>
        <w:ind w:left="360"/>
        <w:rPr>
          <w:sz w:val="28"/>
          <w:szCs w:val="28"/>
          <w:rtl/>
          <w:lang w:bidi="ar-SY"/>
        </w:rPr>
      </w:pPr>
    </w:p>
    <w:p w:rsidR="00FE77AB" w:rsidRDefault="00FE77AB" w:rsidP="00FE77AB">
      <w:pPr>
        <w:ind w:left="360"/>
        <w:rPr>
          <w:sz w:val="28"/>
          <w:szCs w:val="28"/>
          <w:rtl/>
          <w:lang w:bidi="ar-SY"/>
        </w:rPr>
      </w:pPr>
    </w:p>
    <w:p w:rsidR="00FE77AB" w:rsidRDefault="00FE77AB" w:rsidP="00FE77AB">
      <w:pPr>
        <w:ind w:left="360"/>
        <w:rPr>
          <w:sz w:val="28"/>
          <w:szCs w:val="28"/>
          <w:rtl/>
          <w:lang w:bidi="ar-SY"/>
        </w:rPr>
      </w:pPr>
    </w:p>
    <w:p w:rsidR="00FE77AB" w:rsidRDefault="00FE77AB" w:rsidP="00FE77AB">
      <w:pPr>
        <w:ind w:left="360"/>
        <w:rPr>
          <w:sz w:val="28"/>
          <w:szCs w:val="28"/>
          <w:rtl/>
          <w:lang w:bidi="ar-SY"/>
        </w:rPr>
      </w:pPr>
    </w:p>
    <w:p w:rsidR="00FE77AB" w:rsidRDefault="00FE77AB" w:rsidP="00FE77AB">
      <w:pPr>
        <w:ind w:left="360"/>
        <w:rPr>
          <w:sz w:val="28"/>
          <w:szCs w:val="28"/>
          <w:rtl/>
          <w:lang w:bidi="ar-SY"/>
        </w:rPr>
      </w:pPr>
    </w:p>
    <w:p w:rsidR="00FE77AB" w:rsidRPr="00FE77AB" w:rsidRDefault="00FE77AB" w:rsidP="00FE77AB">
      <w:pPr>
        <w:ind w:left="360"/>
        <w:rPr>
          <w:sz w:val="28"/>
          <w:szCs w:val="28"/>
          <w:rtl/>
          <w:lang w:bidi="ar-SY"/>
        </w:rPr>
      </w:pPr>
      <w:r>
        <w:rPr>
          <w:rFonts w:hint="cs"/>
          <w:sz w:val="28"/>
          <w:szCs w:val="28"/>
          <w:rtl/>
          <w:lang w:bidi="ar-SY"/>
        </w:rPr>
        <w:lastRenderedPageBreak/>
        <w:t>بعض المركبات الانتراكينونية و الديانترونات :</w:t>
      </w:r>
    </w:p>
    <w:p w:rsidR="00FE77AB" w:rsidRDefault="00FE77AB" w:rsidP="00A63BA7">
      <w:pPr>
        <w:rPr>
          <w:rtl/>
          <w:lang w:bidi="ar-SY"/>
        </w:rPr>
      </w:pPr>
      <w:r w:rsidRPr="00FE77AB">
        <w:rPr>
          <w:rFonts w:cs="Arial" w:hint="cs"/>
          <w:noProof/>
          <w:rtl/>
        </w:rPr>
        <w:drawing>
          <wp:inline distT="0" distB="0" distL="0" distR="0">
            <wp:extent cx="5343525" cy="6638925"/>
            <wp:effectExtent l="19050" t="0" r="9525" b="0"/>
            <wp:docPr id="78" name="صورة 35" descr="انتلراكينونات عا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تلراكينونات عامة.png"/>
                    <pic:cNvPicPr/>
                  </pic:nvPicPr>
                  <pic:blipFill>
                    <a:blip r:embed="rId73"/>
                    <a:stretch>
                      <a:fillRect/>
                    </a:stretch>
                  </pic:blipFill>
                  <pic:spPr>
                    <a:xfrm>
                      <a:off x="0" y="0"/>
                      <a:ext cx="5383141" cy="6688145"/>
                    </a:xfrm>
                    <a:prstGeom prst="rect">
                      <a:avLst/>
                    </a:prstGeom>
                  </pic:spPr>
                </pic:pic>
              </a:graphicData>
            </a:graphic>
          </wp:inline>
        </w:drawing>
      </w:r>
    </w:p>
    <w:p w:rsidR="004A2321" w:rsidRDefault="004A2321" w:rsidP="00A63BA7">
      <w:pPr>
        <w:rPr>
          <w:rtl/>
          <w:lang w:bidi="ar-SY"/>
        </w:rPr>
      </w:pPr>
    </w:p>
    <w:p w:rsidR="004A2321" w:rsidRPr="004A2321" w:rsidRDefault="004A2321" w:rsidP="004A2321">
      <w:pPr>
        <w:ind w:left="360"/>
        <w:rPr>
          <w:sz w:val="32"/>
          <w:szCs w:val="32"/>
          <w:rtl/>
          <w:lang w:bidi="ar-SY"/>
        </w:rPr>
      </w:pPr>
      <w:r w:rsidRPr="004A2321">
        <w:rPr>
          <w:rFonts w:hint="cs"/>
          <w:sz w:val="32"/>
          <w:szCs w:val="32"/>
          <w:rtl/>
          <w:lang w:bidi="ar-SY"/>
        </w:rPr>
        <w:t xml:space="preserve">التاثير الفيزيولوجي : </w:t>
      </w:r>
    </w:p>
    <w:p w:rsidR="004A2321" w:rsidRPr="004A2321" w:rsidRDefault="004A2321" w:rsidP="004A2321">
      <w:pPr>
        <w:pStyle w:val="a4"/>
        <w:numPr>
          <w:ilvl w:val="0"/>
          <w:numId w:val="3"/>
        </w:numPr>
        <w:rPr>
          <w:sz w:val="28"/>
          <w:szCs w:val="28"/>
          <w:lang w:bidi="ar-SY"/>
        </w:rPr>
      </w:pPr>
      <w:r w:rsidRPr="004A2321">
        <w:rPr>
          <w:rFonts w:hint="cs"/>
          <w:sz w:val="28"/>
          <w:szCs w:val="28"/>
          <w:rtl/>
          <w:lang w:bidi="ar-SY"/>
        </w:rPr>
        <w:t xml:space="preserve">مسهلة عندما تحتوي على زمر هيدروكسيلية في الموقعين 1 و 8  و التي تعود الى تاثيرها المباشر على العضلات الملساء في مستوى الكولون . و يزيد التاثير المسهل بازدياد عدد الزمر الهيدروكسيلية في الجزيء </w:t>
      </w:r>
    </w:p>
    <w:p w:rsidR="004A2321" w:rsidRPr="004A2321" w:rsidRDefault="004A2321" w:rsidP="004A2321">
      <w:pPr>
        <w:pStyle w:val="a4"/>
        <w:numPr>
          <w:ilvl w:val="0"/>
          <w:numId w:val="3"/>
        </w:numPr>
        <w:rPr>
          <w:sz w:val="28"/>
          <w:szCs w:val="28"/>
          <w:lang w:bidi="ar-SY"/>
        </w:rPr>
      </w:pPr>
      <w:r w:rsidRPr="004A2321">
        <w:rPr>
          <w:rFonts w:hint="cs"/>
          <w:sz w:val="28"/>
          <w:szCs w:val="28"/>
          <w:rtl/>
          <w:lang w:bidi="ar-SY"/>
        </w:rPr>
        <w:t xml:space="preserve">يعتبر الاغليكون هو العنصر الفعال في المركب و يعتبر الانترون اكثر المشتقات تاثيرا  , تقوم البكتريا في الكولون بحلمهة الغليكوزيد و تحول الاغليكونات المتحررة الى انترونات التي تؤثر مباشرة على المعي الغليظ منبهة التقلصات و تزيد الحركة الحوية للامعاء . و زيادة تناولها يؤدي الى حدوث اسهال و مغص شديد و مع تكرار استعمالها تسبب كسل في الامعاء و مع الزمن تقلل الزغابات المعوية و تؤدي الى انخفاض امتصاص بعض المواد مما يؤدي الى هبوط في الضغط مما قد يهدد الحياة نتيجة اختلال توازن الشوارد في الجسم لذلك ينصح باستخدامها لفترة قصيرة فقط . </w:t>
      </w:r>
    </w:p>
    <w:p w:rsidR="004A2321" w:rsidRPr="004A2321" w:rsidRDefault="004A2321" w:rsidP="004A2321">
      <w:pPr>
        <w:pStyle w:val="a4"/>
        <w:numPr>
          <w:ilvl w:val="0"/>
          <w:numId w:val="3"/>
        </w:numPr>
        <w:rPr>
          <w:sz w:val="28"/>
          <w:szCs w:val="28"/>
          <w:lang w:bidi="ar-SY"/>
        </w:rPr>
      </w:pPr>
      <w:r w:rsidRPr="004A2321">
        <w:rPr>
          <w:rFonts w:hint="cs"/>
          <w:sz w:val="28"/>
          <w:szCs w:val="28"/>
          <w:rtl/>
          <w:lang w:bidi="ar-SY"/>
        </w:rPr>
        <w:lastRenderedPageBreak/>
        <w:t xml:space="preserve">الجزء السكري في المركب يزيد من انحلال المركب و تسهيل انتقاله اللى مكان التاثير </w:t>
      </w:r>
    </w:p>
    <w:p w:rsidR="004A2321" w:rsidRPr="004A2321" w:rsidRDefault="004A2321" w:rsidP="004A2321">
      <w:pPr>
        <w:pStyle w:val="a4"/>
        <w:numPr>
          <w:ilvl w:val="0"/>
          <w:numId w:val="3"/>
        </w:numPr>
        <w:rPr>
          <w:sz w:val="28"/>
          <w:szCs w:val="28"/>
          <w:lang w:bidi="ar-SY"/>
        </w:rPr>
      </w:pPr>
      <w:r w:rsidRPr="004A2321">
        <w:rPr>
          <w:rFonts w:hint="cs"/>
          <w:sz w:val="28"/>
          <w:szCs w:val="28"/>
          <w:rtl/>
          <w:lang w:bidi="ar-SY"/>
        </w:rPr>
        <w:t xml:space="preserve">تستخدم ايضا في الصناعات الصباغية مثل نبات الفوة </w:t>
      </w:r>
      <w:r w:rsidRPr="004A2321">
        <w:rPr>
          <w:i/>
          <w:iCs/>
          <w:sz w:val="28"/>
          <w:szCs w:val="28"/>
          <w:lang w:bidi="ar-SY"/>
        </w:rPr>
        <w:t>Rubia tinctorum</w:t>
      </w:r>
      <w:r w:rsidRPr="004A2321">
        <w:rPr>
          <w:rFonts w:hint="cs"/>
          <w:sz w:val="28"/>
          <w:szCs w:val="28"/>
          <w:rtl/>
          <w:lang w:bidi="ar-SY"/>
        </w:rPr>
        <w:t xml:space="preserve"> ( الفوة الصابغة ) من الفصيلة الفوية </w:t>
      </w:r>
      <w:r w:rsidRPr="004A2321">
        <w:rPr>
          <w:sz w:val="28"/>
          <w:szCs w:val="28"/>
          <w:lang w:bidi="ar-SY"/>
        </w:rPr>
        <w:t>Rubiaceae</w:t>
      </w:r>
      <w:r w:rsidRPr="004A2321">
        <w:rPr>
          <w:rFonts w:hint="cs"/>
          <w:sz w:val="28"/>
          <w:szCs w:val="28"/>
          <w:rtl/>
          <w:lang w:bidi="ar-SY"/>
        </w:rPr>
        <w:t xml:space="preserve"> و الذي يحوي على الاليزارين و هو الجزء اللاسكري للمادة الصباغية الموجودة فيه و هي </w:t>
      </w:r>
      <w:r w:rsidRPr="004A2321">
        <w:rPr>
          <w:sz w:val="28"/>
          <w:szCs w:val="28"/>
          <w:lang w:bidi="ar-SY"/>
        </w:rPr>
        <w:t>ruberythric acid =alizarin + primeverose</w:t>
      </w:r>
      <w:r w:rsidRPr="004A2321">
        <w:rPr>
          <w:rFonts w:hint="cs"/>
          <w:sz w:val="28"/>
          <w:szCs w:val="28"/>
          <w:rtl/>
          <w:lang w:bidi="ar-SY"/>
        </w:rPr>
        <w:t xml:space="preserve"> </w:t>
      </w:r>
    </w:p>
    <w:p w:rsidR="004A2321" w:rsidRPr="004A2321" w:rsidRDefault="004A2321" w:rsidP="004A2321">
      <w:pPr>
        <w:pStyle w:val="a4"/>
        <w:rPr>
          <w:sz w:val="28"/>
          <w:szCs w:val="28"/>
          <w:rtl/>
          <w:lang w:bidi="ar-SY"/>
        </w:rPr>
      </w:pPr>
      <w:r w:rsidRPr="004A2321">
        <w:rPr>
          <w:sz w:val="28"/>
          <w:szCs w:val="28"/>
          <w:lang w:bidi="ar-SY"/>
        </w:rPr>
        <w:t>Primeverose= glucose + xylose</w:t>
      </w:r>
      <w:r w:rsidRPr="004A2321">
        <w:rPr>
          <w:rFonts w:hint="cs"/>
          <w:sz w:val="28"/>
          <w:szCs w:val="28"/>
          <w:rtl/>
          <w:lang w:bidi="ar-SY"/>
        </w:rPr>
        <w:t xml:space="preserve"> </w:t>
      </w:r>
    </w:p>
    <w:p w:rsidR="004A2321" w:rsidRDefault="004A2321" w:rsidP="004A2321">
      <w:pPr>
        <w:rPr>
          <w:sz w:val="24"/>
          <w:szCs w:val="24"/>
          <w:rtl/>
          <w:lang w:bidi="ar-SY"/>
        </w:rPr>
      </w:pPr>
      <w:r w:rsidRPr="004A2321">
        <w:rPr>
          <w:sz w:val="28"/>
          <w:szCs w:val="28"/>
          <w:lang w:bidi="ar-SY"/>
        </w:rPr>
        <w:t>Ruberythric acid= 1-hydroxy anthraquinone-2-O-glucoxyloside</w:t>
      </w:r>
    </w:p>
    <w:p w:rsidR="004A2321" w:rsidRDefault="004A2321" w:rsidP="004A2321">
      <w:pPr>
        <w:rPr>
          <w:sz w:val="24"/>
          <w:szCs w:val="24"/>
          <w:rtl/>
          <w:lang w:bidi="ar-SY"/>
        </w:rPr>
      </w:pPr>
    </w:p>
    <w:p w:rsidR="004A2321" w:rsidRPr="004A2321" w:rsidRDefault="004A2321" w:rsidP="004A2321">
      <w:pPr>
        <w:pStyle w:val="a4"/>
        <w:rPr>
          <w:b/>
          <w:bCs/>
          <w:sz w:val="36"/>
          <w:szCs w:val="36"/>
          <w:rtl/>
          <w:lang w:bidi="ar-SY"/>
        </w:rPr>
      </w:pPr>
      <w:r>
        <w:rPr>
          <w:rFonts w:hint="cs"/>
          <w:b/>
          <w:bCs/>
          <w:sz w:val="36"/>
          <w:szCs w:val="36"/>
          <w:rtl/>
          <w:lang w:bidi="ar-SY"/>
        </w:rPr>
        <w:t xml:space="preserve">                </w:t>
      </w:r>
      <w:r w:rsidRPr="004A2321">
        <w:rPr>
          <w:rFonts w:hint="cs"/>
          <w:b/>
          <w:bCs/>
          <w:sz w:val="36"/>
          <w:szCs w:val="36"/>
          <w:rtl/>
          <w:lang w:bidi="ar-SY"/>
        </w:rPr>
        <w:t xml:space="preserve">بعض النباتات الحاوية على مشتقات انتراكينونية </w:t>
      </w:r>
    </w:p>
    <w:p w:rsidR="004A2321" w:rsidRPr="004A2321" w:rsidRDefault="004A2321" w:rsidP="004A2321">
      <w:pPr>
        <w:pStyle w:val="a4"/>
        <w:rPr>
          <w:b/>
          <w:bCs/>
          <w:sz w:val="36"/>
          <w:szCs w:val="36"/>
          <w:rtl/>
          <w:lang w:bidi="ar-SY"/>
        </w:rPr>
      </w:pPr>
    </w:p>
    <w:p w:rsidR="004A2321" w:rsidRPr="004A2321" w:rsidRDefault="004A2321" w:rsidP="004A2321">
      <w:pPr>
        <w:pStyle w:val="a4"/>
        <w:rPr>
          <w:b/>
          <w:bCs/>
          <w:sz w:val="36"/>
          <w:szCs w:val="36"/>
          <w:rtl/>
          <w:lang w:bidi="ar-SY"/>
        </w:rPr>
      </w:pPr>
      <w:r w:rsidRPr="004A2321">
        <w:rPr>
          <w:rFonts w:hint="cs"/>
          <w:b/>
          <w:bCs/>
          <w:sz w:val="36"/>
          <w:szCs w:val="36"/>
          <w:rtl/>
          <w:lang w:bidi="ar-SY"/>
        </w:rPr>
        <w:t xml:space="preserve">السنا الطبي </w:t>
      </w:r>
      <w:r w:rsidRPr="004A2321">
        <w:rPr>
          <w:b/>
          <w:bCs/>
          <w:sz w:val="36"/>
          <w:szCs w:val="36"/>
          <w:lang w:bidi="ar-SY"/>
        </w:rPr>
        <w:t>Senna</w:t>
      </w:r>
      <w:r w:rsidRPr="004A2321">
        <w:rPr>
          <w:rFonts w:hint="cs"/>
          <w:b/>
          <w:bCs/>
          <w:sz w:val="36"/>
          <w:szCs w:val="36"/>
          <w:rtl/>
          <w:lang w:bidi="ar-SY"/>
        </w:rPr>
        <w:t xml:space="preserve"> </w:t>
      </w:r>
    </w:p>
    <w:p w:rsidR="004A2321" w:rsidRPr="004A2321" w:rsidRDefault="004A2321" w:rsidP="004A2321">
      <w:pPr>
        <w:pStyle w:val="a4"/>
        <w:rPr>
          <w:b/>
          <w:bCs/>
          <w:sz w:val="36"/>
          <w:szCs w:val="36"/>
          <w:rtl/>
          <w:lang w:bidi="ar-SY"/>
        </w:rPr>
      </w:pPr>
      <w:r w:rsidRPr="004A2321">
        <w:rPr>
          <w:rFonts w:hint="cs"/>
          <w:b/>
          <w:bCs/>
          <w:sz w:val="36"/>
          <w:szCs w:val="36"/>
          <w:rtl/>
          <w:lang w:bidi="ar-SY"/>
        </w:rPr>
        <w:t xml:space="preserve">من الفصيلة الفولية </w:t>
      </w:r>
      <w:r w:rsidRPr="004A2321">
        <w:rPr>
          <w:b/>
          <w:bCs/>
          <w:sz w:val="36"/>
          <w:szCs w:val="36"/>
          <w:lang w:bidi="ar-SY"/>
        </w:rPr>
        <w:t>Fabaceae</w:t>
      </w:r>
      <w:r w:rsidRPr="004A2321">
        <w:rPr>
          <w:rFonts w:hint="cs"/>
          <w:b/>
          <w:bCs/>
          <w:sz w:val="36"/>
          <w:szCs w:val="36"/>
          <w:rtl/>
          <w:lang w:bidi="ar-SY"/>
        </w:rPr>
        <w:t xml:space="preserve"> </w:t>
      </w:r>
    </w:p>
    <w:p w:rsidR="004A2321" w:rsidRPr="004A2321" w:rsidRDefault="004A2321" w:rsidP="004A2321">
      <w:pPr>
        <w:pStyle w:val="a4"/>
        <w:rPr>
          <w:sz w:val="28"/>
          <w:szCs w:val="28"/>
          <w:rtl/>
          <w:lang w:bidi="ar-SY"/>
        </w:rPr>
      </w:pPr>
      <w:r w:rsidRPr="004A2321">
        <w:rPr>
          <w:rFonts w:hint="cs"/>
          <w:sz w:val="28"/>
          <w:szCs w:val="28"/>
          <w:rtl/>
          <w:lang w:bidi="ar-SY"/>
        </w:rPr>
        <w:t xml:space="preserve">يوجد نوعين دستوريين مسجلين في دساتير الادوية هما : </w:t>
      </w:r>
    </w:p>
    <w:p w:rsidR="004A2321" w:rsidRPr="004A2321" w:rsidRDefault="004A2321" w:rsidP="004A2321">
      <w:pPr>
        <w:pStyle w:val="a4"/>
        <w:rPr>
          <w:sz w:val="28"/>
          <w:szCs w:val="28"/>
          <w:rtl/>
          <w:lang w:bidi="ar-SY"/>
        </w:rPr>
      </w:pPr>
      <w:r w:rsidRPr="004A2321">
        <w:rPr>
          <w:i/>
          <w:iCs/>
          <w:sz w:val="28"/>
          <w:szCs w:val="28"/>
          <w:lang w:bidi="ar-SY"/>
        </w:rPr>
        <w:t>Cassia angustifolia</w:t>
      </w:r>
      <w:r w:rsidRPr="004A2321">
        <w:rPr>
          <w:rFonts w:hint="cs"/>
          <w:i/>
          <w:iCs/>
          <w:sz w:val="28"/>
          <w:szCs w:val="28"/>
          <w:rtl/>
          <w:lang w:bidi="ar-SY"/>
        </w:rPr>
        <w:t xml:space="preserve"> </w:t>
      </w:r>
      <w:r w:rsidRPr="004A2321">
        <w:rPr>
          <w:rFonts w:hint="cs"/>
          <w:sz w:val="28"/>
          <w:szCs w:val="28"/>
          <w:rtl/>
          <w:lang w:bidi="ar-SY"/>
        </w:rPr>
        <w:t xml:space="preserve"> (</w:t>
      </w:r>
      <w:r w:rsidRPr="004A2321">
        <w:rPr>
          <w:rFonts w:hint="cs"/>
          <w:i/>
          <w:iCs/>
          <w:sz w:val="28"/>
          <w:szCs w:val="28"/>
          <w:rtl/>
          <w:lang w:bidi="ar-SY"/>
        </w:rPr>
        <w:t xml:space="preserve"> </w:t>
      </w:r>
      <w:r w:rsidRPr="004A2321">
        <w:rPr>
          <w:rFonts w:hint="cs"/>
          <w:sz w:val="28"/>
          <w:szCs w:val="28"/>
          <w:rtl/>
          <w:lang w:bidi="ar-SY"/>
        </w:rPr>
        <w:t xml:space="preserve">السنا الهندي )  يوجد في الصومال و السند و السعودية </w:t>
      </w:r>
    </w:p>
    <w:p w:rsidR="004A2321" w:rsidRPr="004A2321" w:rsidRDefault="004A2321" w:rsidP="004A2321">
      <w:pPr>
        <w:pStyle w:val="a4"/>
        <w:rPr>
          <w:sz w:val="28"/>
          <w:szCs w:val="28"/>
          <w:rtl/>
          <w:lang w:bidi="ar-SY"/>
        </w:rPr>
      </w:pPr>
      <w:r w:rsidRPr="004A2321">
        <w:rPr>
          <w:i/>
          <w:iCs/>
          <w:sz w:val="28"/>
          <w:szCs w:val="28"/>
          <w:lang w:bidi="ar-SY"/>
        </w:rPr>
        <w:t>Cassia actifolia</w:t>
      </w:r>
      <w:r w:rsidRPr="004A2321">
        <w:rPr>
          <w:rFonts w:hint="cs"/>
          <w:sz w:val="28"/>
          <w:szCs w:val="28"/>
          <w:rtl/>
          <w:lang w:bidi="ar-SY"/>
        </w:rPr>
        <w:t xml:space="preserve">   ( السنا الاسكندراني ) يوجد في افريقيا المدارية و يزرع في السودان </w:t>
      </w:r>
    </w:p>
    <w:p w:rsidR="004A2321" w:rsidRDefault="004A2321" w:rsidP="004A2321">
      <w:pPr>
        <w:pStyle w:val="a4"/>
        <w:rPr>
          <w:sz w:val="28"/>
          <w:szCs w:val="28"/>
          <w:rtl/>
          <w:lang w:bidi="ar-SY"/>
        </w:rPr>
      </w:pPr>
      <w:r w:rsidRPr="004A2321">
        <w:rPr>
          <w:rFonts w:hint="cs"/>
          <w:sz w:val="28"/>
          <w:szCs w:val="28"/>
          <w:rtl/>
          <w:lang w:bidi="ar-SY"/>
        </w:rPr>
        <w:t>و الاسم الشائع لانواع السنا هو السنامكي ( نسبة الى وادي في مكة ينمو فيه السنا )</w:t>
      </w:r>
    </w:p>
    <w:p w:rsidR="004A2321" w:rsidRPr="004A2321" w:rsidRDefault="004A2321" w:rsidP="004A2321">
      <w:pPr>
        <w:pStyle w:val="a4"/>
        <w:rPr>
          <w:sz w:val="28"/>
          <w:szCs w:val="28"/>
          <w:rtl/>
          <w:lang w:bidi="ar-SY"/>
        </w:rPr>
      </w:pPr>
    </w:p>
    <w:p w:rsidR="004A2321" w:rsidRDefault="004A2321" w:rsidP="004A2321">
      <w:pPr>
        <w:pStyle w:val="a4"/>
        <w:rPr>
          <w:sz w:val="24"/>
          <w:szCs w:val="24"/>
          <w:rtl/>
          <w:lang w:bidi="ar-SY"/>
        </w:rPr>
      </w:pPr>
      <w:r>
        <w:rPr>
          <w:rFonts w:hint="cs"/>
          <w:noProof/>
          <w:sz w:val="24"/>
          <w:szCs w:val="24"/>
          <w:rtl/>
        </w:rPr>
        <w:drawing>
          <wp:inline distT="0" distB="0" distL="0" distR="0">
            <wp:extent cx="2105025" cy="2628117"/>
            <wp:effectExtent l="19050" t="0" r="9525" b="0"/>
            <wp:docPr id="79" name="صورة 28" descr="Senna_alexandrina_-_Köhler–s_Medizinal-Pflanzen-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na_alexandrina_-_Köhler–s_Medizinal-Pflanzen-031.jpg"/>
                    <pic:cNvPicPr/>
                  </pic:nvPicPr>
                  <pic:blipFill>
                    <a:blip r:embed="rId74"/>
                    <a:stretch>
                      <a:fillRect/>
                    </a:stretch>
                  </pic:blipFill>
                  <pic:spPr>
                    <a:xfrm>
                      <a:off x="0" y="0"/>
                      <a:ext cx="2107289" cy="2630943"/>
                    </a:xfrm>
                    <a:prstGeom prst="rect">
                      <a:avLst/>
                    </a:prstGeom>
                  </pic:spPr>
                </pic:pic>
              </a:graphicData>
            </a:graphic>
          </wp:inline>
        </w:drawing>
      </w:r>
      <w:r>
        <w:rPr>
          <w:rFonts w:hint="cs"/>
          <w:sz w:val="24"/>
          <w:szCs w:val="24"/>
          <w:rtl/>
          <w:lang w:bidi="ar-SY"/>
        </w:rPr>
        <w:t xml:space="preserve">      </w:t>
      </w:r>
      <w:r>
        <w:rPr>
          <w:rFonts w:hint="cs"/>
          <w:noProof/>
          <w:sz w:val="24"/>
          <w:szCs w:val="24"/>
          <w:rtl/>
        </w:rPr>
        <w:drawing>
          <wp:inline distT="0" distB="0" distL="0" distR="0">
            <wp:extent cx="2171700" cy="2333625"/>
            <wp:effectExtent l="19050" t="0" r="0" b="0"/>
            <wp:docPr id="80" name="صورة 38" descr="السن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سنا.jpg"/>
                    <pic:cNvPicPr/>
                  </pic:nvPicPr>
                  <pic:blipFill>
                    <a:blip r:embed="rId75"/>
                    <a:stretch>
                      <a:fillRect/>
                    </a:stretch>
                  </pic:blipFill>
                  <pic:spPr>
                    <a:xfrm>
                      <a:off x="0" y="0"/>
                      <a:ext cx="2171700" cy="2333625"/>
                    </a:xfrm>
                    <a:prstGeom prst="rect">
                      <a:avLst/>
                    </a:prstGeom>
                  </pic:spPr>
                </pic:pic>
              </a:graphicData>
            </a:graphic>
          </wp:inline>
        </w:drawing>
      </w:r>
    </w:p>
    <w:p w:rsidR="004A2321" w:rsidRPr="004A2321" w:rsidRDefault="004A2321" w:rsidP="004A2321">
      <w:pPr>
        <w:pStyle w:val="a4"/>
        <w:rPr>
          <w:sz w:val="28"/>
          <w:szCs w:val="28"/>
          <w:rtl/>
          <w:lang w:bidi="ar-SY"/>
        </w:rPr>
      </w:pPr>
      <w:r w:rsidRPr="004A2321">
        <w:rPr>
          <w:rFonts w:hint="cs"/>
          <w:sz w:val="28"/>
          <w:szCs w:val="28"/>
          <w:rtl/>
          <w:lang w:bidi="ar-SY"/>
        </w:rPr>
        <w:t>هي شجيرات طولها حالي نصف متر اوراقها مركبة ذات وريقات متقابلة ( 4-5 زوج في السنا الاسكندراني ) ( 5-8 زوج في السنا الهندي ) الازهار عنقودية صفراء و الثمرة قرنية (6-8 بذور )</w:t>
      </w:r>
    </w:p>
    <w:p w:rsidR="004A2321" w:rsidRPr="004A2321" w:rsidRDefault="004A2321" w:rsidP="004A2321">
      <w:pPr>
        <w:pStyle w:val="a4"/>
        <w:rPr>
          <w:sz w:val="28"/>
          <w:szCs w:val="28"/>
          <w:rtl/>
          <w:lang w:bidi="ar-SY"/>
        </w:rPr>
      </w:pPr>
      <w:r w:rsidRPr="004A2321">
        <w:rPr>
          <w:rFonts w:hint="cs"/>
          <w:sz w:val="32"/>
          <w:szCs w:val="32"/>
          <w:rtl/>
          <w:lang w:bidi="ar-SY"/>
        </w:rPr>
        <w:t xml:space="preserve">القسم المستعمل : </w:t>
      </w:r>
      <w:r w:rsidRPr="004A2321">
        <w:rPr>
          <w:rFonts w:hint="cs"/>
          <w:sz w:val="28"/>
          <w:szCs w:val="28"/>
          <w:rtl/>
          <w:lang w:bidi="ar-SY"/>
        </w:rPr>
        <w:t>الاوراق و الثمار</w:t>
      </w:r>
    </w:p>
    <w:p w:rsidR="004A2321" w:rsidRPr="004A2321" w:rsidRDefault="004A2321" w:rsidP="004A2321">
      <w:pPr>
        <w:pStyle w:val="a4"/>
        <w:rPr>
          <w:sz w:val="32"/>
          <w:szCs w:val="32"/>
          <w:rtl/>
          <w:lang w:bidi="ar-SY"/>
        </w:rPr>
      </w:pPr>
      <w:r w:rsidRPr="004A2321">
        <w:rPr>
          <w:rFonts w:hint="cs"/>
          <w:sz w:val="32"/>
          <w:szCs w:val="32"/>
          <w:rtl/>
          <w:lang w:bidi="ar-SY"/>
        </w:rPr>
        <w:t>المكونات الفعالة :</w:t>
      </w:r>
    </w:p>
    <w:p w:rsidR="004A2321" w:rsidRPr="004A2321" w:rsidRDefault="004A2321" w:rsidP="004A2321">
      <w:pPr>
        <w:pStyle w:val="a4"/>
        <w:numPr>
          <w:ilvl w:val="0"/>
          <w:numId w:val="3"/>
        </w:numPr>
        <w:rPr>
          <w:sz w:val="28"/>
          <w:szCs w:val="28"/>
          <w:lang w:bidi="ar-SY"/>
        </w:rPr>
      </w:pPr>
      <w:r w:rsidRPr="004A2321">
        <w:rPr>
          <w:rFonts w:hint="cs"/>
          <w:sz w:val="28"/>
          <w:szCs w:val="28"/>
          <w:rtl/>
          <w:lang w:bidi="ar-SY"/>
        </w:rPr>
        <w:t xml:space="preserve">مشتقات انتراسينية : توجد بنسبة 2-3 % و تضم : </w:t>
      </w:r>
    </w:p>
    <w:p w:rsidR="004A2321" w:rsidRPr="004A2321" w:rsidRDefault="004A2321" w:rsidP="004A2321">
      <w:pPr>
        <w:pStyle w:val="a4"/>
        <w:numPr>
          <w:ilvl w:val="0"/>
          <w:numId w:val="5"/>
        </w:numPr>
        <w:rPr>
          <w:sz w:val="28"/>
          <w:szCs w:val="28"/>
          <w:lang w:bidi="ar-SY"/>
        </w:rPr>
      </w:pPr>
      <w:r w:rsidRPr="004A2321">
        <w:rPr>
          <w:rFonts w:hint="cs"/>
          <w:sz w:val="28"/>
          <w:szCs w:val="28"/>
          <w:rtl/>
          <w:lang w:bidi="ar-SY"/>
        </w:rPr>
        <w:t xml:space="preserve">انتراكينونات حرة  بنسبة 5 .,.-1 ,.% اهمها  : </w:t>
      </w:r>
      <w:r w:rsidRPr="004A2321">
        <w:rPr>
          <w:sz w:val="28"/>
          <w:szCs w:val="28"/>
          <w:lang w:bidi="ar-SY"/>
        </w:rPr>
        <w:t>chrysophanol - Rhein -Aloe-emodin-</w:t>
      </w:r>
      <w:r w:rsidRPr="004A2321">
        <w:rPr>
          <w:rFonts w:hint="cs"/>
          <w:sz w:val="28"/>
          <w:szCs w:val="28"/>
          <w:rtl/>
          <w:lang w:bidi="ar-SY"/>
        </w:rPr>
        <w:t xml:space="preserve"> </w:t>
      </w:r>
    </w:p>
    <w:p w:rsidR="004A2321" w:rsidRPr="004A2321" w:rsidRDefault="004A2321" w:rsidP="004A2321">
      <w:pPr>
        <w:pStyle w:val="a4"/>
        <w:numPr>
          <w:ilvl w:val="0"/>
          <w:numId w:val="5"/>
        </w:numPr>
        <w:rPr>
          <w:sz w:val="28"/>
          <w:szCs w:val="28"/>
          <w:lang w:bidi="ar-SY"/>
        </w:rPr>
      </w:pPr>
      <w:r w:rsidRPr="004A2321">
        <w:rPr>
          <w:rFonts w:hint="cs"/>
          <w:sz w:val="28"/>
          <w:szCs w:val="28"/>
          <w:rtl/>
          <w:lang w:bidi="ar-SY"/>
        </w:rPr>
        <w:t xml:space="preserve">غليكوزيدات انتراكينونية : و تسمى سينوزيدات </w:t>
      </w:r>
      <w:r w:rsidRPr="004A2321">
        <w:rPr>
          <w:sz w:val="28"/>
          <w:szCs w:val="28"/>
          <w:lang w:bidi="ar-SY"/>
        </w:rPr>
        <w:t>sennoside A-B-C-D</w:t>
      </w:r>
      <w:r w:rsidRPr="004A2321">
        <w:rPr>
          <w:rFonts w:hint="cs"/>
          <w:sz w:val="28"/>
          <w:szCs w:val="28"/>
          <w:rtl/>
          <w:lang w:bidi="ar-SY"/>
        </w:rPr>
        <w:t xml:space="preserve"> ( دي انترونات )</w:t>
      </w:r>
    </w:p>
    <w:p w:rsidR="004A2321" w:rsidRPr="004A2321" w:rsidRDefault="004A2321" w:rsidP="004A2321">
      <w:pPr>
        <w:pStyle w:val="a4"/>
        <w:ind w:left="1080"/>
        <w:rPr>
          <w:sz w:val="28"/>
          <w:szCs w:val="28"/>
          <w:rtl/>
          <w:lang w:bidi="ar-SY"/>
        </w:rPr>
      </w:pPr>
      <w:r w:rsidRPr="004A2321">
        <w:rPr>
          <w:sz w:val="28"/>
          <w:szCs w:val="28"/>
          <w:lang w:bidi="ar-SY"/>
        </w:rPr>
        <w:t>Sennoside A-B</w:t>
      </w:r>
      <w:r w:rsidRPr="004A2321">
        <w:rPr>
          <w:rFonts w:hint="cs"/>
          <w:sz w:val="28"/>
          <w:szCs w:val="28"/>
          <w:rtl/>
          <w:lang w:bidi="ar-SY"/>
        </w:rPr>
        <w:t xml:space="preserve"> غليكوزيدات انتراكينونية متجانسة الحلقة تعطي بالحلمهة الحمضية جزيئين من الغلوكوز و اغليكون هو السينيدين </w:t>
      </w:r>
      <w:r w:rsidRPr="004A2321">
        <w:rPr>
          <w:sz w:val="28"/>
          <w:szCs w:val="28"/>
          <w:lang w:bidi="ar-SY"/>
        </w:rPr>
        <w:t>sennidine</w:t>
      </w:r>
      <w:r w:rsidRPr="004A2321">
        <w:rPr>
          <w:rFonts w:hint="cs"/>
          <w:sz w:val="28"/>
          <w:szCs w:val="28"/>
          <w:rtl/>
          <w:lang w:bidi="ar-SY"/>
        </w:rPr>
        <w:t xml:space="preserve"> و هو نوعان </w:t>
      </w:r>
      <w:r w:rsidRPr="004A2321">
        <w:rPr>
          <w:sz w:val="28"/>
          <w:szCs w:val="28"/>
          <w:lang w:bidi="ar-SY"/>
        </w:rPr>
        <w:t>A-B</w:t>
      </w:r>
      <w:r w:rsidRPr="004A2321">
        <w:rPr>
          <w:rFonts w:hint="cs"/>
          <w:sz w:val="28"/>
          <w:szCs w:val="28"/>
          <w:rtl/>
          <w:lang w:bidi="ar-SY"/>
        </w:rPr>
        <w:t xml:space="preserve"> و هما متماكبان </w:t>
      </w:r>
    </w:p>
    <w:p w:rsidR="004A2321" w:rsidRPr="004A2321" w:rsidRDefault="004A2321" w:rsidP="004A2321">
      <w:pPr>
        <w:pStyle w:val="a4"/>
        <w:ind w:left="1080"/>
        <w:rPr>
          <w:sz w:val="28"/>
          <w:szCs w:val="28"/>
          <w:rtl/>
          <w:lang w:bidi="ar-SY"/>
        </w:rPr>
      </w:pPr>
      <w:r w:rsidRPr="004A2321">
        <w:rPr>
          <w:rFonts w:hint="cs"/>
          <w:sz w:val="28"/>
          <w:szCs w:val="28"/>
          <w:rtl/>
          <w:lang w:bidi="ar-SY"/>
        </w:rPr>
        <w:t xml:space="preserve">( السينيدين هو دي انترون يتالف من جزيئين من الريئين </w:t>
      </w:r>
      <w:r w:rsidRPr="004A2321">
        <w:rPr>
          <w:sz w:val="28"/>
          <w:szCs w:val="28"/>
          <w:lang w:bidi="ar-SY"/>
        </w:rPr>
        <w:t>rhein</w:t>
      </w:r>
      <w:r w:rsidRPr="004A2321">
        <w:rPr>
          <w:rFonts w:hint="cs"/>
          <w:sz w:val="28"/>
          <w:szCs w:val="28"/>
          <w:rtl/>
          <w:lang w:bidi="ar-SY"/>
        </w:rPr>
        <w:t xml:space="preserve"> )</w:t>
      </w:r>
    </w:p>
    <w:p w:rsidR="004A2321" w:rsidRPr="004A2321" w:rsidRDefault="004A2321" w:rsidP="004A2321">
      <w:pPr>
        <w:pStyle w:val="a4"/>
        <w:ind w:left="1080"/>
        <w:rPr>
          <w:sz w:val="28"/>
          <w:szCs w:val="28"/>
          <w:rtl/>
          <w:lang w:bidi="ar-SY"/>
        </w:rPr>
      </w:pPr>
      <w:r w:rsidRPr="004A2321">
        <w:rPr>
          <w:sz w:val="28"/>
          <w:szCs w:val="28"/>
          <w:lang w:bidi="ar-SY"/>
        </w:rPr>
        <w:lastRenderedPageBreak/>
        <w:t>Sennoside C-D</w:t>
      </w:r>
      <w:r w:rsidRPr="004A2321">
        <w:rPr>
          <w:rFonts w:hint="cs"/>
          <w:sz w:val="28"/>
          <w:szCs w:val="28"/>
          <w:rtl/>
          <w:lang w:bidi="ar-SY"/>
        </w:rPr>
        <w:t xml:space="preserve"> غليكوزيدات دي انترونية متغايرة الحلقة الاغليكون فيه هو دي انترون مؤلف من ( </w:t>
      </w:r>
      <w:r w:rsidRPr="004A2321">
        <w:rPr>
          <w:sz w:val="28"/>
          <w:szCs w:val="28"/>
          <w:lang w:bidi="ar-SY"/>
        </w:rPr>
        <w:t>Rhein +aloe-emodin</w:t>
      </w:r>
      <w:r w:rsidRPr="004A2321">
        <w:rPr>
          <w:rFonts w:hint="cs"/>
          <w:sz w:val="28"/>
          <w:szCs w:val="28"/>
          <w:rtl/>
          <w:lang w:bidi="ar-SY"/>
        </w:rPr>
        <w:t xml:space="preserve"> ) </w:t>
      </w:r>
    </w:p>
    <w:p w:rsidR="004A2321" w:rsidRDefault="004A2321" w:rsidP="004A2321">
      <w:pPr>
        <w:rPr>
          <w:sz w:val="24"/>
          <w:szCs w:val="24"/>
          <w:rtl/>
          <w:lang w:bidi="ar-SY"/>
        </w:rPr>
      </w:pPr>
      <w:r w:rsidRPr="004A2321">
        <w:rPr>
          <w:rFonts w:cs="Arial" w:hint="cs"/>
          <w:noProof/>
          <w:sz w:val="24"/>
          <w:szCs w:val="24"/>
          <w:rtl/>
        </w:rPr>
        <w:drawing>
          <wp:inline distT="0" distB="0" distL="0" distR="0">
            <wp:extent cx="5238750" cy="2790825"/>
            <wp:effectExtent l="0" t="0" r="0" b="0"/>
            <wp:docPr id="81" name="صورة 36" descr="Sennoside_A-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noside_A-D.svg.png"/>
                    <pic:cNvPicPr/>
                  </pic:nvPicPr>
                  <pic:blipFill>
                    <a:blip r:embed="rId76"/>
                    <a:stretch>
                      <a:fillRect/>
                    </a:stretch>
                  </pic:blipFill>
                  <pic:spPr>
                    <a:xfrm>
                      <a:off x="0" y="0"/>
                      <a:ext cx="5238750" cy="2790825"/>
                    </a:xfrm>
                    <a:prstGeom prst="rect">
                      <a:avLst/>
                    </a:prstGeom>
                  </pic:spPr>
                </pic:pic>
              </a:graphicData>
            </a:graphic>
          </wp:inline>
        </w:drawing>
      </w:r>
    </w:p>
    <w:p w:rsidR="004A2321" w:rsidRPr="004A2321" w:rsidRDefault="004A2321" w:rsidP="004A2321">
      <w:pPr>
        <w:rPr>
          <w:sz w:val="28"/>
          <w:szCs w:val="28"/>
          <w:rtl/>
          <w:lang w:bidi="ar-SY"/>
        </w:rPr>
      </w:pPr>
      <w:r>
        <w:rPr>
          <w:rFonts w:hint="cs"/>
          <w:sz w:val="24"/>
          <w:szCs w:val="24"/>
          <w:rtl/>
          <w:lang w:bidi="ar-SY"/>
        </w:rPr>
        <w:t xml:space="preserve">     </w:t>
      </w:r>
      <w:r w:rsidRPr="004A2321">
        <w:rPr>
          <w:rFonts w:hint="cs"/>
          <w:sz w:val="28"/>
          <w:szCs w:val="28"/>
          <w:rtl/>
          <w:lang w:bidi="ar-SY"/>
        </w:rPr>
        <w:t xml:space="preserve">يمكن الحصول على السينيدين بالحلمهة الحمضية البسيطة  ام للحصول على الريئين فلا بد من اجراء عملية اكسدة بالماء الاكسجيني او بفوق كلور الحديد لكسر الرابطة الانترونية  . </w:t>
      </w:r>
    </w:p>
    <w:p w:rsidR="004A2321" w:rsidRPr="004A2321" w:rsidRDefault="004A2321" w:rsidP="004A2321">
      <w:pPr>
        <w:rPr>
          <w:sz w:val="28"/>
          <w:szCs w:val="28"/>
          <w:rtl/>
          <w:lang w:bidi="ar-SY"/>
        </w:rPr>
      </w:pPr>
      <w:r w:rsidRPr="004A2321">
        <w:rPr>
          <w:rFonts w:hint="cs"/>
          <w:sz w:val="28"/>
          <w:szCs w:val="28"/>
          <w:rtl/>
          <w:lang w:bidi="ar-SY"/>
        </w:rPr>
        <w:t xml:space="preserve"> 3 </w:t>
      </w:r>
      <w:r w:rsidRPr="004A2321">
        <w:rPr>
          <w:sz w:val="28"/>
          <w:szCs w:val="28"/>
          <w:rtl/>
          <w:lang w:bidi="ar-SY"/>
        </w:rPr>
        <w:t>–</w:t>
      </w:r>
      <w:r w:rsidRPr="004A2321">
        <w:rPr>
          <w:rFonts w:hint="cs"/>
          <w:sz w:val="28"/>
          <w:szCs w:val="28"/>
          <w:rtl/>
          <w:lang w:bidi="ar-SY"/>
        </w:rPr>
        <w:t xml:space="preserve"> غليكوزيد انتراكينوني هو الغلوكوريئين </w:t>
      </w:r>
      <w:r w:rsidRPr="004A2321">
        <w:rPr>
          <w:sz w:val="28"/>
          <w:szCs w:val="28"/>
          <w:lang w:bidi="ar-SY"/>
        </w:rPr>
        <w:t>Rhein-8-O-glucoside )</w:t>
      </w:r>
      <w:r w:rsidRPr="004A2321">
        <w:rPr>
          <w:rFonts w:hint="cs"/>
          <w:sz w:val="28"/>
          <w:szCs w:val="28"/>
          <w:rtl/>
          <w:lang w:bidi="ar-SY"/>
        </w:rPr>
        <w:t xml:space="preserve"> )</w:t>
      </w:r>
    </w:p>
    <w:p w:rsidR="004A2321" w:rsidRPr="004A2321" w:rsidRDefault="004A2321" w:rsidP="004A2321">
      <w:pPr>
        <w:rPr>
          <w:sz w:val="28"/>
          <w:szCs w:val="28"/>
          <w:rtl/>
          <w:lang w:bidi="ar-SY"/>
        </w:rPr>
      </w:pPr>
      <w:r w:rsidRPr="004A2321">
        <w:rPr>
          <w:rFonts w:hint="cs"/>
          <w:sz w:val="28"/>
          <w:szCs w:val="28"/>
          <w:rtl/>
          <w:lang w:bidi="ar-SY"/>
        </w:rPr>
        <w:t xml:space="preserve">4 </w:t>
      </w:r>
      <w:r w:rsidRPr="004A2321">
        <w:rPr>
          <w:sz w:val="28"/>
          <w:szCs w:val="28"/>
          <w:rtl/>
          <w:lang w:bidi="ar-SY"/>
        </w:rPr>
        <w:t>–</w:t>
      </w:r>
      <w:r w:rsidRPr="004A2321">
        <w:rPr>
          <w:rFonts w:hint="cs"/>
          <w:sz w:val="28"/>
          <w:szCs w:val="28"/>
          <w:rtl/>
          <w:lang w:bidi="ar-SY"/>
        </w:rPr>
        <w:t xml:space="preserve"> ديانترون البالميدين </w:t>
      </w:r>
      <w:r w:rsidRPr="004A2321">
        <w:rPr>
          <w:sz w:val="28"/>
          <w:szCs w:val="28"/>
          <w:lang w:bidi="ar-SY"/>
        </w:rPr>
        <w:t>Palmidin A</w:t>
      </w:r>
      <w:r w:rsidRPr="004A2321">
        <w:rPr>
          <w:rFonts w:hint="cs"/>
          <w:sz w:val="28"/>
          <w:szCs w:val="28"/>
          <w:rtl/>
          <w:lang w:bidi="ar-SY"/>
        </w:rPr>
        <w:t xml:space="preserve"> </w:t>
      </w:r>
    </w:p>
    <w:p w:rsidR="004A2321" w:rsidRPr="004A2321" w:rsidRDefault="004A2321" w:rsidP="004A2321">
      <w:pPr>
        <w:pStyle w:val="a4"/>
        <w:numPr>
          <w:ilvl w:val="0"/>
          <w:numId w:val="3"/>
        </w:numPr>
        <w:rPr>
          <w:sz w:val="28"/>
          <w:szCs w:val="28"/>
          <w:lang w:bidi="ar-SY"/>
        </w:rPr>
      </w:pPr>
      <w:r w:rsidRPr="004A2321">
        <w:rPr>
          <w:rFonts w:hint="cs"/>
          <w:sz w:val="28"/>
          <w:szCs w:val="28"/>
          <w:rtl/>
          <w:lang w:bidi="ar-SY"/>
        </w:rPr>
        <w:t xml:space="preserve">غليكوزيد للنافتالين و هو </w:t>
      </w:r>
      <w:r w:rsidRPr="004A2321">
        <w:rPr>
          <w:sz w:val="28"/>
          <w:szCs w:val="28"/>
          <w:lang w:bidi="ar-SY"/>
        </w:rPr>
        <w:t>6-hydroxymusizin-8-O-glucoside</w:t>
      </w:r>
      <w:r w:rsidRPr="004A2321">
        <w:rPr>
          <w:rFonts w:hint="cs"/>
          <w:sz w:val="28"/>
          <w:szCs w:val="28"/>
          <w:rtl/>
          <w:lang w:bidi="ar-SY"/>
        </w:rPr>
        <w:t xml:space="preserve"> ( في سنا الاسكندرية ) </w:t>
      </w:r>
    </w:p>
    <w:p w:rsidR="004A2321" w:rsidRPr="004A2321" w:rsidRDefault="004A2321" w:rsidP="004A2321">
      <w:pPr>
        <w:pStyle w:val="a4"/>
        <w:rPr>
          <w:sz w:val="28"/>
          <w:szCs w:val="28"/>
          <w:rtl/>
          <w:lang w:bidi="ar-SY"/>
        </w:rPr>
      </w:pPr>
      <w:r w:rsidRPr="004A2321">
        <w:rPr>
          <w:rFonts w:hint="cs"/>
          <w:sz w:val="28"/>
          <w:szCs w:val="28"/>
          <w:rtl/>
          <w:lang w:bidi="ar-SY"/>
        </w:rPr>
        <w:t xml:space="preserve">او </w:t>
      </w:r>
      <w:r w:rsidRPr="004A2321">
        <w:rPr>
          <w:sz w:val="28"/>
          <w:szCs w:val="28"/>
          <w:lang w:bidi="ar-SY"/>
        </w:rPr>
        <w:t>tinnevillin glucoside</w:t>
      </w:r>
      <w:r w:rsidRPr="004A2321">
        <w:rPr>
          <w:rFonts w:hint="cs"/>
          <w:sz w:val="28"/>
          <w:szCs w:val="28"/>
          <w:rtl/>
          <w:lang w:bidi="ar-SY"/>
        </w:rPr>
        <w:t xml:space="preserve"> ( في السنا الهندي ) </w:t>
      </w:r>
    </w:p>
    <w:p w:rsidR="002D2501" w:rsidRPr="002D2501" w:rsidRDefault="002D2501" w:rsidP="002D2501">
      <w:pPr>
        <w:pStyle w:val="a4"/>
        <w:numPr>
          <w:ilvl w:val="0"/>
          <w:numId w:val="3"/>
        </w:numPr>
        <w:rPr>
          <w:sz w:val="28"/>
          <w:szCs w:val="28"/>
          <w:lang w:bidi="ar-SY"/>
        </w:rPr>
      </w:pPr>
      <w:r w:rsidRPr="002D2501">
        <w:rPr>
          <w:rFonts w:hint="cs"/>
          <w:sz w:val="28"/>
          <w:szCs w:val="28"/>
          <w:rtl/>
          <w:lang w:bidi="ar-SY"/>
        </w:rPr>
        <w:t>فلافونول الكامفيرول و</w:t>
      </w:r>
      <w:r w:rsidRPr="002D2501">
        <w:rPr>
          <w:noProof/>
          <w:sz w:val="28"/>
          <w:szCs w:val="28"/>
          <w:rtl/>
        </w:rPr>
        <w:drawing>
          <wp:inline distT="0" distB="0" distL="0" distR="0">
            <wp:extent cx="2505074" cy="1743075"/>
            <wp:effectExtent l="19050" t="0" r="0" b="0"/>
            <wp:docPr id="82" name="صورة 39" descr="هيدروكسيموسيز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يدروكسيموسيزين.png"/>
                    <pic:cNvPicPr/>
                  </pic:nvPicPr>
                  <pic:blipFill>
                    <a:blip r:embed="rId77"/>
                    <a:stretch>
                      <a:fillRect/>
                    </a:stretch>
                  </pic:blipFill>
                  <pic:spPr>
                    <a:xfrm>
                      <a:off x="0" y="0"/>
                      <a:ext cx="2506674" cy="1744188"/>
                    </a:xfrm>
                    <a:prstGeom prst="rect">
                      <a:avLst/>
                    </a:prstGeom>
                  </pic:spPr>
                </pic:pic>
              </a:graphicData>
            </a:graphic>
          </wp:inline>
        </w:drawing>
      </w:r>
      <w:r w:rsidRPr="002D2501">
        <w:rPr>
          <w:rFonts w:hint="cs"/>
          <w:sz w:val="28"/>
          <w:szCs w:val="28"/>
          <w:rtl/>
          <w:lang w:bidi="ar-SY"/>
        </w:rPr>
        <w:t xml:space="preserve"> غليكوزيد الكاميفيرين ( </w:t>
      </w:r>
      <w:r w:rsidRPr="002D2501">
        <w:rPr>
          <w:sz w:val="28"/>
          <w:szCs w:val="28"/>
          <w:lang w:bidi="ar-SY"/>
        </w:rPr>
        <w:t>Kaempferol-7-O-glucoside</w:t>
      </w:r>
      <w:r w:rsidRPr="002D2501">
        <w:rPr>
          <w:rFonts w:hint="cs"/>
          <w:sz w:val="28"/>
          <w:szCs w:val="28"/>
          <w:rtl/>
          <w:lang w:bidi="ar-SY"/>
        </w:rPr>
        <w:t xml:space="preserve"> )</w:t>
      </w:r>
    </w:p>
    <w:p w:rsidR="002D2501" w:rsidRPr="002D2501" w:rsidRDefault="002D2501" w:rsidP="002D2501">
      <w:pPr>
        <w:pStyle w:val="a4"/>
        <w:numPr>
          <w:ilvl w:val="0"/>
          <w:numId w:val="3"/>
        </w:numPr>
        <w:rPr>
          <w:sz w:val="28"/>
          <w:szCs w:val="28"/>
          <w:lang w:bidi="ar-SY"/>
        </w:rPr>
      </w:pPr>
      <w:r w:rsidRPr="002D2501">
        <w:rPr>
          <w:rFonts w:hint="cs"/>
          <w:sz w:val="28"/>
          <w:szCs w:val="28"/>
          <w:rtl/>
          <w:lang w:bidi="ar-SY"/>
        </w:rPr>
        <w:t xml:space="preserve">كحولات حلقية متعددة الهيدروكسيل  منها البينيتول </w:t>
      </w:r>
      <w:r w:rsidRPr="002D2501">
        <w:rPr>
          <w:sz w:val="28"/>
          <w:szCs w:val="28"/>
          <w:lang w:bidi="ar-SY"/>
        </w:rPr>
        <w:t>Pinitol</w:t>
      </w:r>
      <w:r w:rsidRPr="002D2501">
        <w:rPr>
          <w:rFonts w:hint="cs"/>
          <w:sz w:val="28"/>
          <w:szCs w:val="28"/>
          <w:rtl/>
          <w:lang w:bidi="ar-SY"/>
        </w:rPr>
        <w:t xml:space="preserve"> ( </w:t>
      </w:r>
      <w:r w:rsidRPr="002D2501">
        <w:rPr>
          <w:sz w:val="28"/>
          <w:szCs w:val="28"/>
          <w:lang w:bidi="ar-SY"/>
        </w:rPr>
        <w:t>Sennitol</w:t>
      </w:r>
      <w:r w:rsidRPr="002D2501">
        <w:rPr>
          <w:rFonts w:hint="cs"/>
          <w:sz w:val="28"/>
          <w:szCs w:val="28"/>
          <w:rtl/>
          <w:lang w:bidi="ar-SY"/>
        </w:rPr>
        <w:t xml:space="preserve"> )</w:t>
      </w:r>
    </w:p>
    <w:p w:rsidR="002D2501" w:rsidRPr="002D2501" w:rsidRDefault="002D2501" w:rsidP="002D2501">
      <w:pPr>
        <w:pStyle w:val="a4"/>
        <w:rPr>
          <w:sz w:val="28"/>
          <w:szCs w:val="28"/>
          <w:rtl/>
          <w:lang w:bidi="ar-SY"/>
        </w:rPr>
      </w:pPr>
      <w:r w:rsidRPr="002D2501">
        <w:rPr>
          <w:rFonts w:hint="cs"/>
          <w:noProof/>
          <w:sz w:val="28"/>
          <w:szCs w:val="28"/>
          <w:rtl/>
        </w:rPr>
        <w:drawing>
          <wp:inline distT="0" distB="0" distL="0" distR="0">
            <wp:extent cx="790575" cy="866775"/>
            <wp:effectExtent l="19050" t="0" r="9525" b="0"/>
            <wp:docPr id="83" name="صورة 37" descr="بينيتو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ينيتول.png"/>
                    <pic:cNvPicPr/>
                  </pic:nvPicPr>
                  <pic:blipFill>
                    <a:blip r:embed="rId78"/>
                    <a:stretch>
                      <a:fillRect/>
                    </a:stretch>
                  </pic:blipFill>
                  <pic:spPr>
                    <a:xfrm>
                      <a:off x="0" y="0"/>
                      <a:ext cx="790575" cy="866775"/>
                    </a:xfrm>
                    <a:prstGeom prst="rect">
                      <a:avLst/>
                    </a:prstGeom>
                  </pic:spPr>
                </pic:pic>
              </a:graphicData>
            </a:graphic>
          </wp:inline>
        </w:drawing>
      </w:r>
    </w:p>
    <w:p w:rsidR="002D2501" w:rsidRPr="002D2501" w:rsidRDefault="002D2501" w:rsidP="002D2501">
      <w:pPr>
        <w:pStyle w:val="a4"/>
        <w:numPr>
          <w:ilvl w:val="0"/>
          <w:numId w:val="3"/>
        </w:numPr>
        <w:rPr>
          <w:sz w:val="28"/>
          <w:szCs w:val="28"/>
          <w:lang w:bidi="ar-SY"/>
        </w:rPr>
      </w:pPr>
      <w:r w:rsidRPr="002D2501">
        <w:rPr>
          <w:rFonts w:hint="cs"/>
          <w:sz w:val="28"/>
          <w:szCs w:val="28"/>
          <w:rtl/>
          <w:lang w:bidi="ar-SY"/>
        </w:rPr>
        <w:t xml:space="preserve">ستيرولات  - مواد لعابية </w:t>
      </w:r>
      <w:r w:rsidRPr="002D2501">
        <w:rPr>
          <w:sz w:val="28"/>
          <w:szCs w:val="28"/>
          <w:rtl/>
          <w:lang w:bidi="ar-SY"/>
        </w:rPr>
        <w:t>–</w:t>
      </w:r>
      <w:r w:rsidRPr="002D2501">
        <w:rPr>
          <w:rFonts w:hint="cs"/>
          <w:sz w:val="28"/>
          <w:szCs w:val="28"/>
          <w:rtl/>
          <w:lang w:bidi="ar-SY"/>
        </w:rPr>
        <w:t xml:space="preserve"> راتنج </w:t>
      </w:r>
      <w:r w:rsidRPr="002D2501">
        <w:rPr>
          <w:sz w:val="28"/>
          <w:szCs w:val="28"/>
          <w:rtl/>
          <w:lang w:bidi="ar-SY"/>
        </w:rPr>
        <w:t>–</w:t>
      </w:r>
      <w:r w:rsidRPr="002D2501">
        <w:rPr>
          <w:rFonts w:hint="cs"/>
          <w:sz w:val="28"/>
          <w:szCs w:val="28"/>
          <w:rtl/>
          <w:lang w:bidi="ar-SY"/>
        </w:rPr>
        <w:t xml:space="preserve"> زيت طيار </w:t>
      </w:r>
    </w:p>
    <w:p w:rsidR="002D2501" w:rsidRPr="002D2501" w:rsidRDefault="002D2501" w:rsidP="002D2501">
      <w:pPr>
        <w:pStyle w:val="a4"/>
        <w:numPr>
          <w:ilvl w:val="0"/>
          <w:numId w:val="3"/>
        </w:numPr>
        <w:rPr>
          <w:sz w:val="28"/>
          <w:szCs w:val="28"/>
          <w:lang w:bidi="ar-SY"/>
        </w:rPr>
      </w:pPr>
      <w:r w:rsidRPr="002D2501">
        <w:rPr>
          <w:rFonts w:hint="cs"/>
          <w:sz w:val="28"/>
          <w:szCs w:val="28"/>
          <w:rtl/>
          <w:lang w:bidi="ar-SY"/>
        </w:rPr>
        <w:t xml:space="preserve">حمض هيكزاديكانوئيك  ( </w:t>
      </w:r>
      <w:r w:rsidRPr="002D2501">
        <w:rPr>
          <w:sz w:val="28"/>
          <w:szCs w:val="28"/>
          <w:lang w:bidi="ar-SY"/>
        </w:rPr>
        <w:t>Palmitic acid</w:t>
      </w:r>
      <w:r w:rsidRPr="002D2501">
        <w:rPr>
          <w:rFonts w:hint="cs"/>
          <w:sz w:val="28"/>
          <w:szCs w:val="28"/>
          <w:rtl/>
          <w:lang w:bidi="ar-SY"/>
        </w:rPr>
        <w:t xml:space="preserve"> )</w:t>
      </w:r>
    </w:p>
    <w:p w:rsidR="002D2501" w:rsidRPr="002D2501" w:rsidRDefault="002D2501" w:rsidP="002D2501">
      <w:pPr>
        <w:pStyle w:val="a4"/>
        <w:numPr>
          <w:ilvl w:val="0"/>
          <w:numId w:val="3"/>
        </w:numPr>
        <w:rPr>
          <w:sz w:val="28"/>
          <w:szCs w:val="28"/>
          <w:lang w:bidi="ar-SY"/>
        </w:rPr>
      </w:pPr>
      <w:r w:rsidRPr="002D2501">
        <w:rPr>
          <w:rFonts w:hint="cs"/>
          <w:sz w:val="28"/>
          <w:szCs w:val="28"/>
          <w:rtl/>
          <w:lang w:bidi="ar-SY"/>
        </w:rPr>
        <w:t xml:space="preserve">لا تحوي السنا على غليكوزيدات فحمية من نمط </w:t>
      </w:r>
      <w:r w:rsidRPr="002D2501">
        <w:rPr>
          <w:sz w:val="28"/>
          <w:szCs w:val="28"/>
          <w:lang w:bidi="ar-SY"/>
        </w:rPr>
        <w:t>C-heteroside</w:t>
      </w:r>
      <w:r w:rsidRPr="002D2501">
        <w:rPr>
          <w:rFonts w:hint="cs"/>
          <w:sz w:val="28"/>
          <w:szCs w:val="28"/>
          <w:rtl/>
          <w:lang w:bidi="ar-SY"/>
        </w:rPr>
        <w:t xml:space="preserve"> و بهذا تختلف عن الصبر و القشرة المقدسة . </w:t>
      </w:r>
    </w:p>
    <w:p w:rsidR="002D2501" w:rsidRPr="002D2501" w:rsidRDefault="002D2501" w:rsidP="002D2501">
      <w:pPr>
        <w:pStyle w:val="a4"/>
        <w:rPr>
          <w:sz w:val="28"/>
          <w:szCs w:val="28"/>
          <w:rtl/>
          <w:lang w:bidi="ar-SY"/>
        </w:rPr>
      </w:pPr>
    </w:p>
    <w:p w:rsidR="002D2501" w:rsidRPr="002D2501" w:rsidRDefault="002D2501" w:rsidP="002D2501">
      <w:pPr>
        <w:pStyle w:val="a4"/>
        <w:rPr>
          <w:sz w:val="32"/>
          <w:szCs w:val="32"/>
          <w:rtl/>
          <w:lang w:bidi="ar-SY"/>
        </w:rPr>
      </w:pPr>
      <w:r w:rsidRPr="002D2501">
        <w:rPr>
          <w:rFonts w:hint="cs"/>
          <w:sz w:val="32"/>
          <w:szCs w:val="32"/>
          <w:rtl/>
          <w:lang w:bidi="ar-SY"/>
        </w:rPr>
        <w:lastRenderedPageBreak/>
        <w:t xml:space="preserve">الفوائد و الاستعمال : </w:t>
      </w:r>
    </w:p>
    <w:p w:rsidR="002D2501" w:rsidRPr="002D2501" w:rsidRDefault="002D2501" w:rsidP="002D2501">
      <w:pPr>
        <w:pStyle w:val="a4"/>
        <w:numPr>
          <w:ilvl w:val="0"/>
          <w:numId w:val="3"/>
        </w:numPr>
        <w:rPr>
          <w:sz w:val="28"/>
          <w:szCs w:val="28"/>
          <w:lang w:bidi="ar-SY"/>
        </w:rPr>
      </w:pPr>
      <w:r w:rsidRPr="002D2501">
        <w:rPr>
          <w:rFonts w:hint="cs"/>
          <w:sz w:val="28"/>
          <w:szCs w:val="28"/>
          <w:rtl/>
          <w:lang w:bidi="ar-SY"/>
        </w:rPr>
        <w:t xml:space="preserve">ملينة تؤخذ عن طريق الفم او الشرج  لا تؤثر الا في مستوى الكولون و المستقيم لذلك مفعولها عن طريق الفم لا يظهر الا بعد اكثر من 10 ساعات و يحدث التاثير عن طريق زيادة الحركة الحوية </w:t>
      </w:r>
    </w:p>
    <w:p w:rsidR="002D2501" w:rsidRPr="002D2501" w:rsidRDefault="002D2501" w:rsidP="002D2501">
      <w:pPr>
        <w:pStyle w:val="a4"/>
        <w:numPr>
          <w:ilvl w:val="0"/>
          <w:numId w:val="3"/>
        </w:numPr>
        <w:rPr>
          <w:sz w:val="28"/>
          <w:szCs w:val="28"/>
          <w:lang w:bidi="ar-SY"/>
        </w:rPr>
      </w:pPr>
      <w:r w:rsidRPr="002D2501">
        <w:rPr>
          <w:rFonts w:hint="cs"/>
          <w:sz w:val="28"/>
          <w:szCs w:val="28"/>
          <w:rtl/>
          <w:lang w:bidi="ar-SY"/>
        </w:rPr>
        <w:t xml:space="preserve">مضادة للفطور و الجراثيم </w:t>
      </w:r>
    </w:p>
    <w:p w:rsidR="002D2501" w:rsidRPr="002D2501" w:rsidRDefault="002D2501" w:rsidP="002D2501">
      <w:pPr>
        <w:pStyle w:val="a4"/>
        <w:numPr>
          <w:ilvl w:val="0"/>
          <w:numId w:val="3"/>
        </w:numPr>
        <w:rPr>
          <w:sz w:val="28"/>
          <w:szCs w:val="28"/>
          <w:lang w:bidi="ar-SY"/>
        </w:rPr>
      </w:pPr>
      <w:r w:rsidRPr="002D2501">
        <w:rPr>
          <w:rFonts w:hint="cs"/>
          <w:sz w:val="28"/>
          <w:szCs w:val="28"/>
          <w:rtl/>
          <w:lang w:bidi="ar-SY"/>
        </w:rPr>
        <w:t xml:space="preserve">حديثا تم استعمال العقار كمضاد للسعال </w:t>
      </w:r>
    </w:p>
    <w:p w:rsidR="002D2501" w:rsidRPr="002D2501" w:rsidRDefault="002D2501" w:rsidP="002D2501">
      <w:pPr>
        <w:pStyle w:val="a4"/>
        <w:numPr>
          <w:ilvl w:val="0"/>
          <w:numId w:val="3"/>
        </w:numPr>
        <w:rPr>
          <w:sz w:val="28"/>
          <w:szCs w:val="28"/>
          <w:lang w:bidi="ar-SY"/>
        </w:rPr>
      </w:pPr>
      <w:r w:rsidRPr="002D2501">
        <w:rPr>
          <w:rFonts w:hint="cs"/>
          <w:sz w:val="28"/>
          <w:szCs w:val="28"/>
          <w:rtl/>
          <w:lang w:bidi="ar-SY"/>
        </w:rPr>
        <w:t xml:space="preserve">يعد العقار مخرش لذلك يفضل غسل العقار بالكحول للتخلص من المواد المخرشة </w:t>
      </w:r>
    </w:p>
    <w:p w:rsidR="004A2321" w:rsidRDefault="004A2321" w:rsidP="004A2321">
      <w:pPr>
        <w:rPr>
          <w:sz w:val="24"/>
          <w:szCs w:val="24"/>
          <w:rtl/>
          <w:lang w:bidi="ar-SY"/>
        </w:rPr>
      </w:pPr>
    </w:p>
    <w:p w:rsidR="001B4C07" w:rsidRPr="001B4C07" w:rsidRDefault="001B4C07" w:rsidP="001B4C07">
      <w:pPr>
        <w:ind w:left="360"/>
        <w:rPr>
          <w:b/>
          <w:bCs/>
          <w:sz w:val="36"/>
          <w:szCs w:val="36"/>
          <w:rtl/>
          <w:lang w:bidi="ar-SY"/>
        </w:rPr>
      </w:pPr>
      <w:r w:rsidRPr="001B4C07">
        <w:rPr>
          <w:rFonts w:hint="cs"/>
          <w:b/>
          <w:bCs/>
          <w:sz w:val="36"/>
          <w:szCs w:val="36"/>
          <w:rtl/>
          <w:lang w:bidi="ar-SY"/>
        </w:rPr>
        <w:t xml:space="preserve">الراوند </w:t>
      </w:r>
      <w:r w:rsidRPr="001B4C07">
        <w:rPr>
          <w:b/>
          <w:bCs/>
          <w:sz w:val="36"/>
          <w:szCs w:val="36"/>
          <w:lang w:bidi="ar-SY"/>
        </w:rPr>
        <w:t>Rhubarb</w:t>
      </w:r>
      <w:r w:rsidRPr="001B4C07">
        <w:rPr>
          <w:rFonts w:hint="cs"/>
          <w:b/>
          <w:bCs/>
          <w:sz w:val="36"/>
          <w:szCs w:val="36"/>
          <w:rtl/>
          <w:lang w:bidi="ar-SY"/>
        </w:rPr>
        <w:t xml:space="preserve"> </w:t>
      </w:r>
    </w:p>
    <w:p w:rsidR="001B4C07" w:rsidRPr="001B4C07" w:rsidRDefault="001B4C07" w:rsidP="001B4C07">
      <w:pPr>
        <w:ind w:left="360"/>
        <w:rPr>
          <w:b/>
          <w:bCs/>
          <w:sz w:val="36"/>
          <w:szCs w:val="36"/>
          <w:rtl/>
          <w:lang w:bidi="ar-SY"/>
        </w:rPr>
      </w:pPr>
      <w:r w:rsidRPr="001B4C07">
        <w:rPr>
          <w:rFonts w:hint="cs"/>
          <w:b/>
          <w:bCs/>
          <w:sz w:val="36"/>
          <w:szCs w:val="36"/>
          <w:rtl/>
          <w:lang w:bidi="ar-SY"/>
        </w:rPr>
        <w:t xml:space="preserve">من الفصيلة البطباطية </w:t>
      </w:r>
      <w:r w:rsidRPr="001B4C07">
        <w:rPr>
          <w:b/>
          <w:bCs/>
          <w:sz w:val="36"/>
          <w:szCs w:val="36"/>
          <w:lang w:bidi="ar-SY"/>
        </w:rPr>
        <w:t>Polygonaceae</w:t>
      </w:r>
      <w:r w:rsidRPr="001B4C07">
        <w:rPr>
          <w:rFonts w:hint="cs"/>
          <w:b/>
          <w:bCs/>
          <w:sz w:val="36"/>
          <w:szCs w:val="36"/>
          <w:rtl/>
          <w:lang w:bidi="ar-SY"/>
        </w:rPr>
        <w:t xml:space="preserve"> </w:t>
      </w:r>
    </w:p>
    <w:p w:rsidR="001B4C07" w:rsidRPr="001B4C07" w:rsidRDefault="001B4C07" w:rsidP="001B4C07">
      <w:pPr>
        <w:ind w:left="360"/>
        <w:rPr>
          <w:sz w:val="28"/>
          <w:szCs w:val="28"/>
          <w:rtl/>
          <w:lang w:bidi="ar-SY"/>
        </w:rPr>
      </w:pPr>
      <w:r w:rsidRPr="001B4C07">
        <w:rPr>
          <w:rFonts w:hint="cs"/>
          <w:sz w:val="28"/>
          <w:szCs w:val="28"/>
          <w:rtl/>
          <w:lang w:bidi="ar-SY"/>
        </w:rPr>
        <w:t xml:space="preserve">يتالف العقار من الجذامير الجافة للنوع </w:t>
      </w:r>
      <w:r w:rsidRPr="001B4C07">
        <w:rPr>
          <w:i/>
          <w:iCs/>
          <w:sz w:val="28"/>
          <w:szCs w:val="28"/>
          <w:lang w:bidi="ar-SY"/>
        </w:rPr>
        <w:t>Rheum palmatum</w:t>
      </w:r>
      <w:r w:rsidRPr="001B4C07">
        <w:rPr>
          <w:rFonts w:hint="cs"/>
          <w:sz w:val="28"/>
          <w:szCs w:val="28"/>
          <w:rtl/>
          <w:lang w:bidi="ar-SY"/>
        </w:rPr>
        <w:t xml:space="preserve">  او الراوند الدستوري </w:t>
      </w:r>
      <w:r w:rsidRPr="001B4C07">
        <w:rPr>
          <w:i/>
          <w:iCs/>
          <w:sz w:val="28"/>
          <w:szCs w:val="28"/>
          <w:lang w:bidi="ar-SY"/>
        </w:rPr>
        <w:t>Rheum</w:t>
      </w:r>
      <w:r w:rsidRPr="001B4C07">
        <w:rPr>
          <w:sz w:val="28"/>
          <w:szCs w:val="28"/>
          <w:lang w:bidi="ar-SY"/>
        </w:rPr>
        <w:t xml:space="preserve"> </w:t>
      </w:r>
      <w:r w:rsidRPr="001B4C07">
        <w:rPr>
          <w:i/>
          <w:iCs/>
          <w:sz w:val="28"/>
          <w:szCs w:val="28"/>
          <w:lang w:bidi="ar-SY"/>
        </w:rPr>
        <w:t>officinale</w:t>
      </w:r>
      <w:r w:rsidRPr="001B4C07">
        <w:rPr>
          <w:rFonts w:hint="cs"/>
          <w:i/>
          <w:iCs/>
          <w:sz w:val="28"/>
          <w:szCs w:val="28"/>
          <w:rtl/>
          <w:lang w:bidi="ar-SY"/>
        </w:rPr>
        <w:t xml:space="preserve"> </w:t>
      </w:r>
      <w:r w:rsidRPr="001B4C07">
        <w:rPr>
          <w:rFonts w:hint="cs"/>
          <w:sz w:val="28"/>
          <w:szCs w:val="28"/>
          <w:rtl/>
          <w:lang w:bidi="ar-SY"/>
        </w:rPr>
        <w:t xml:space="preserve"> </w:t>
      </w:r>
    </w:p>
    <w:p w:rsidR="001B4C07" w:rsidRPr="001B4C07" w:rsidRDefault="001B4C07" w:rsidP="001B4C07">
      <w:pPr>
        <w:ind w:left="360"/>
        <w:rPr>
          <w:sz w:val="28"/>
          <w:szCs w:val="28"/>
          <w:rtl/>
          <w:lang w:bidi="ar-SY"/>
        </w:rPr>
      </w:pPr>
      <w:r w:rsidRPr="001B4C07">
        <w:rPr>
          <w:rFonts w:hint="cs"/>
          <w:sz w:val="28"/>
          <w:szCs w:val="28"/>
          <w:rtl/>
          <w:lang w:bidi="ar-SY"/>
        </w:rPr>
        <w:t xml:space="preserve">هو نبات معمر يوجد منه عدة انواع ( راوند هندي </w:t>
      </w:r>
      <w:r w:rsidRPr="001B4C07">
        <w:rPr>
          <w:sz w:val="28"/>
          <w:szCs w:val="28"/>
          <w:rtl/>
          <w:lang w:bidi="ar-SY"/>
        </w:rPr>
        <w:t>–</w:t>
      </w:r>
      <w:r w:rsidRPr="001B4C07">
        <w:rPr>
          <w:rFonts w:hint="cs"/>
          <w:sz w:val="28"/>
          <w:szCs w:val="28"/>
          <w:rtl/>
          <w:lang w:bidi="ar-SY"/>
        </w:rPr>
        <w:t xml:space="preserve"> راوند صيني </w:t>
      </w:r>
      <w:r w:rsidRPr="001B4C07">
        <w:rPr>
          <w:sz w:val="28"/>
          <w:szCs w:val="28"/>
          <w:rtl/>
          <w:lang w:bidi="ar-SY"/>
        </w:rPr>
        <w:t>–</w:t>
      </w:r>
      <w:r w:rsidRPr="001B4C07">
        <w:rPr>
          <w:rFonts w:hint="cs"/>
          <w:sz w:val="28"/>
          <w:szCs w:val="28"/>
          <w:rtl/>
          <w:lang w:bidi="ar-SY"/>
        </w:rPr>
        <w:t xml:space="preserve"> راوند ايراني ) اوراقه كبيرة الحجم راحية حافتها مسننة او متماوجة عنق الورقة شحمي  الازهار وحيدة الجنس في سنابل كثيفة لونها ابيض مخضر  . </w:t>
      </w:r>
    </w:p>
    <w:p w:rsidR="001B4C07" w:rsidRDefault="001B4C07" w:rsidP="001B4C07">
      <w:pPr>
        <w:ind w:left="360"/>
        <w:rPr>
          <w:sz w:val="24"/>
          <w:szCs w:val="24"/>
          <w:rtl/>
          <w:lang w:bidi="ar-SY"/>
        </w:rPr>
      </w:pPr>
      <w:r>
        <w:rPr>
          <w:rFonts w:hint="cs"/>
          <w:noProof/>
          <w:sz w:val="24"/>
          <w:szCs w:val="24"/>
          <w:rtl/>
        </w:rPr>
        <w:drawing>
          <wp:inline distT="0" distB="0" distL="0" distR="0">
            <wp:extent cx="2743200" cy="2425819"/>
            <wp:effectExtent l="19050" t="0" r="0" b="0"/>
            <wp:docPr id="84" name="صورة 41" descr="220px-Rhubarb_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Rhubarb_Flower.jpg"/>
                    <pic:cNvPicPr/>
                  </pic:nvPicPr>
                  <pic:blipFill>
                    <a:blip r:embed="rId79"/>
                    <a:stretch>
                      <a:fillRect/>
                    </a:stretch>
                  </pic:blipFill>
                  <pic:spPr>
                    <a:xfrm>
                      <a:off x="0" y="0"/>
                      <a:ext cx="2748019" cy="2430081"/>
                    </a:xfrm>
                    <a:prstGeom prst="rect">
                      <a:avLst/>
                    </a:prstGeom>
                  </pic:spPr>
                </pic:pic>
              </a:graphicData>
            </a:graphic>
          </wp:inline>
        </w:drawing>
      </w:r>
      <w:r>
        <w:rPr>
          <w:rFonts w:hint="cs"/>
          <w:sz w:val="24"/>
          <w:szCs w:val="24"/>
          <w:rtl/>
          <w:lang w:bidi="ar-SY"/>
        </w:rPr>
        <w:t xml:space="preserve"> </w:t>
      </w:r>
      <w:r>
        <w:rPr>
          <w:rFonts w:hint="cs"/>
          <w:noProof/>
          <w:sz w:val="24"/>
          <w:szCs w:val="24"/>
          <w:rtl/>
        </w:rPr>
        <w:drawing>
          <wp:inline distT="0" distB="0" distL="0" distR="0">
            <wp:extent cx="2143125" cy="2419350"/>
            <wp:effectExtent l="19050" t="0" r="9525" b="0"/>
            <wp:docPr id="85" name="صورة 42" descr="rheum palma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eum palmatum.jpg"/>
                    <pic:cNvPicPr/>
                  </pic:nvPicPr>
                  <pic:blipFill>
                    <a:blip r:embed="rId80"/>
                    <a:stretch>
                      <a:fillRect/>
                    </a:stretch>
                  </pic:blipFill>
                  <pic:spPr>
                    <a:xfrm>
                      <a:off x="0" y="0"/>
                      <a:ext cx="2143125" cy="2419350"/>
                    </a:xfrm>
                    <a:prstGeom prst="rect">
                      <a:avLst/>
                    </a:prstGeom>
                  </pic:spPr>
                </pic:pic>
              </a:graphicData>
            </a:graphic>
          </wp:inline>
        </w:drawing>
      </w:r>
    </w:p>
    <w:p w:rsidR="001B4C07" w:rsidRDefault="001B4C07" w:rsidP="001B4C07">
      <w:pPr>
        <w:ind w:left="360"/>
        <w:rPr>
          <w:sz w:val="24"/>
          <w:szCs w:val="24"/>
          <w:rtl/>
          <w:lang w:bidi="ar-SY"/>
        </w:rPr>
      </w:pPr>
      <w:r w:rsidRPr="00AA00AE">
        <w:rPr>
          <w:rFonts w:hint="cs"/>
          <w:sz w:val="28"/>
          <w:szCs w:val="28"/>
          <w:rtl/>
          <w:lang w:bidi="ar-SY"/>
        </w:rPr>
        <w:t xml:space="preserve">القسم المستعمل </w:t>
      </w:r>
      <w:r w:rsidRPr="001B4C07">
        <w:rPr>
          <w:rFonts w:hint="cs"/>
          <w:sz w:val="32"/>
          <w:szCs w:val="32"/>
          <w:rtl/>
          <w:lang w:bidi="ar-SY"/>
        </w:rPr>
        <w:t xml:space="preserve">: </w:t>
      </w:r>
      <w:r w:rsidRPr="001B4C07">
        <w:rPr>
          <w:rFonts w:hint="cs"/>
          <w:sz w:val="28"/>
          <w:szCs w:val="28"/>
          <w:rtl/>
          <w:lang w:bidi="ar-SY"/>
        </w:rPr>
        <w:t>الجذامير</w:t>
      </w:r>
    </w:p>
    <w:p w:rsidR="001B4C07" w:rsidRDefault="001B4C07" w:rsidP="001B4C07">
      <w:pPr>
        <w:ind w:left="360"/>
        <w:rPr>
          <w:sz w:val="24"/>
          <w:szCs w:val="24"/>
          <w:rtl/>
          <w:lang w:bidi="ar-SY"/>
        </w:rPr>
      </w:pPr>
    </w:p>
    <w:p w:rsidR="001B4C07" w:rsidRPr="001B4C07" w:rsidRDefault="001B4C07" w:rsidP="001B4C07">
      <w:pPr>
        <w:ind w:left="360"/>
        <w:rPr>
          <w:sz w:val="32"/>
          <w:szCs w:val="32"/>
          <w:rtl/>
          <w:lang w:bidi="ar-SY"/>
        </w:rPr>
      </w:pPr>
      <w:r w:rsidRPr="001B4C07">
        <w:rPr>
          <w:rFonts w:hint="cs"/>
          <w:sz w:val="32"/>
          <w:szCs w:val="32"/>
          <w:rtl/>
          <w:lang w:bidi="ar-SY"/>
        </w:rPr>
        <w:t>المكونات الفعالة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مركبات انتراكينونية حرة  : </w:t>
      </w:r>
      <w:r w:rsidRPr="001B4C07">
        <w:rPr>
          <w:sz w:val="28"/>
          <w:szCs w:val="28"/>
          <w:lang w:bidi="ar-SY"/>
        </w:rPr>
        <w:t>Chrysophanol – emodin – aloe-emodin – physcion – rhein</w:t>
      </w:r>
      <w:r w:rsidRPr="001B4C07">
        <w:rPr>
          <w:rFonts w:hint="cs"/>
          <w:sz w:val="28"/>
          <w:szCs w:val="28"/>
          <w:rtl/>
          <w:lang w:bidi="ar-SY"/>
        </w:rPr>
        <w:t xml:space="preserve">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غليكوزيدات انتراكينونية : </w:t>
      </w:r>
    </w:p>
    <w:p w:rsidR="001B4C07" w:rsidRPr="001B4C07" w:rsidRDefault="001B4C07" w:rsidP="001B4C07">
      <w:pPr>
        <w:pStyle w:val="a4"/>
        <w:rPr>
          <w:sz w:val="28"/>
          <w:szCs w:val="28"/>
          <w:rtl/>
          <w:lang w:bidi="ar-SY"/>
        </w:rPr>
      </w:pPr>
      <w:r w:rsidRPr="001B4C07">
        <w:rPr>
          <w:rFonts w:hint="cs"/>
          <w:sz w:val="28"/>
          <w:szCs w:val="28"/>
          <w:rtl/>
          <w:lang w:bidi="ar-SY"/>
        </w:rPr>
        <w:t xml:space="preserve">تحوي وظيفة حمضية  : </w:t>
      </w:r>
      <w:r w:rsidRPr="001B4C07">
        <w:rPr>
          <w:sz w:val="28"/>
          <w:szCs w:val="28"/>
          <w:lang w:bidi="ar-SY"/>
        </w:rPr>
        <w:t xml:space="preserve">glucorhein </w:t>
      </w:r>
      <w:r w:rsidRPr="001B4C07">
        <w:rPr>
          <w:rFonts w:hint="cs"/>
          <w:sz w:val="28"/>
          <w:szCs w:val="28"/>
          <w:rtl/>
          <w:lang w:bidi="ar-SY"/>
        </w:rPr>
        <w:t xml:space="preserve"> ( </w:t>
      </w:r>
      <w:r w:rsidRPr="001B4C07">
        <w:rPr>
          <w:sz w:val="28"/>
          <w:szCs w:val="28"/>
          <w:lang w:bidi="ar-SY"/>
        </w:rPr>
        <w:t>rhein + glucose</w:t>
      </w:r>
      <w:r w:rsidRPr="001B4C07">
        <w:rPr>
          <w:rFonts w:hint="cs"/>
          <w:sz w:val="28"/>
          <w:szCs w:val="28"/>
          <w:rtl/>
          <w:lang w:bidi="ar-SY"/>
        </w:rPr>
        <w:t xml:space="preserve"> )</w:t>
      </w:r>
    </w:p>
    <w:p w:rsidR="001B4C07" w:rsidRPr="001B4C07" w:rsidRDefault="001B4C07" w:rsidP="001B4C07">
      <w:pPr>
        <w:pStyle w:val="a4"/>
        <w:rPr>
          <w:sz w:val="28"/>
          <w:szCs w:val="28"/>
          <w:rtl/>
          <w:lang w:bidi="ar-SY"/>
        </w:rPr>
      </w:pPr>
      <w:r w:rsidRPr="001B4C07">
        <w:rPr>
          <w:rFonts w:hint="cs"/>
          <w:sz w:val="28"/>
          <w:szCs w:val="28"/>
          <w:rtl/>
          <w:lang w:bidi="ar-SY"/>
        </w:rPr>
        <w:t xml:space="preserve">لا تحوي وظيفة حمضية : </w:t>
      </w:r>
      <w:r w:rsidRPr="001B4C07">
        <w:rPr>
          <w:sz w:val="28"/>
          <w:szCs w:val="28"/>
          <w:lang w:bidi="ar-SY"/>
        </w:rPr>
        <w:t>Rheochrysin ( physcion + glucose )</w:t>
      </w:r>
      <w:r w:rsidRPr="001B4C07">
        <w:rPr>
          <w:rFonts w:hint="cs"/>
          <w:sz w:val="28"/>
          <w:szCs w:val="28"/>
          <w:rtl/>
          <w:lang w:bidi="ar-SY"/>
        </w:rPr>
        <w:t xml:space="preserve"> </w:t>
      </w:r>
    </w:p>
    <w:p w:rsidR="001B4C07" w:rsidRPr="001B4C07" w:rsidRDefault="001B4C07" w:rsidP="001B4C07">
      <w:pPr>
        <w:pStyle w:val="a4"/>
        <w:rPr>
          <w:sz w:val="28"/>
          <w:szCs w:val="28"/>
          <w:rtl/>
          <w:lang w:bidi="ar-SY"/>
        </w:rPr>
      </w:pPr>
      <w:r w:rsidRPr="001B4C07">
        <w:rPr>
          <w:rFonts w:hint="cs"/>
          <w:sz w:val="28"/>
          <w:szCs w:val="28"/>
          <w:rtl/>
          <w:lang w:bidi="ar-SY"/>
        </w:rPr>
        <w:t xml:space="preserve">                        </w:t>
      </w:r>
      <w:r w:rsidRPr="001B4C07">
        <w:rPr>
          <w:sz w:val="28"/>
          <w:szCs w:val="28"/>
          <w:lang w:bidi="ar-SY"/>
        </w:rPr>
        <w:t>Chrysophanein ( chrysophanol + glucose )</w:t>
      </w:r>
      <w:r w:rsidRPr="001B4C07">
        <w:rPr>
          <w:rFonts w:hint="cs"/>
          <w:sz w:val="28"/>
          <w:szCs w:val="28"/>
          <w:rtl/>
          <w:lang w:bidi="ar-SY"/>
        </w:rPr>
        <w:t xml:space="preserve">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دي انترونات : </w:t>
      </w:r>
    </w:p>
    <w:p w:rsidR="001B4C07" w:rsidRPr="001B4C07" w:rsidRDefault="001B4C07" w:rsidP="001B4C07">
      <w:pPr>
        <w:pStyle w:val="a4"/>
        <w:rPr>
          <w:sz w:val="28"/>
          <w:szCs w:val="28"/>
          <w:rtl/>
          <w:lang w:bidi="ar-SY"/>
        </w:rPr>
      </w:pPr>
      <w:r w:rsidRPr="001B4C07">
        <w:rPr>
          <w:rFonts w:hint="cs"/>
          <w:sz w:val="28"/>
          <w:szCs w:val="28"/>
          <w:rtl/>
          <w:lang w:bidi="ar-SY"/>
        </w:rPr>
        <w:t xml:space="preserve">منها  : </w:t>
      </w:r>
      <w:r w:rsidRPr="001B4C07">
        <w:rPr>
          <w:sz w:val="28"/>
          <w:szCs w:val="28"/>
          <w:lang w:bidi="ar-SY"/>
        </w:rPr>
        <w:t>Sennidin A-B-C</w:t>
      </w:r>
      <w:r w:rsidRPr="001B4C07">
        <w:rPr>
          <w:rFonts w:hint="cs"/>
          <w:sz w:val="28"/>
          <w:szCs w:val="28"/>
          <w:rtl/>
          <w:lang w:bidi="ar-SY"/>
        </w:rPr>
        <w:t xml:space="preserve"> </w:t>
      </w:r>
    </w:p>
    <w:p w:rsidR="001B4C07" w:rsidRPr="001B4C07" w:rsidRDefault="001B4C07" w:rsidP="001B4C07">
      <w:pPr>
        <w:pStyle w:val="a4"/>
        <w:rPr>
          <w:sz w:val="28"/>
          <w:szCs w:val="28"/>
          <w:rtl/>
          <w:lang w:bidi="ar-SY"/>
        </w:rPr>
      </w:pPr>
      <w:r w:rsidRPr="001B4C07">
        <w:rPr>
          <w:rFonts w:hint="cs"/>
          <w:sz w:val="28"/>
          <w:szCs w:val="28"/>
          <w:rtl/>
          <w:lang w:bidi="ar-SY"/>
        </w:rPr>
        <w:t xml:space="preserve">   و بالميدين </w:t>
      </w:r>
      <w:r w:rsidRPr="001B4C07">
        <w:rPr>
          <w:sz w:val="28"/>
          <w:szCs w:val="28"/>
          <w:lang w:bidi="ar-SY"/>
        </w:rPr>
        <w:t>Palmidin A-B-C</w:t>
      </w:r>
      <w:r w:rsidRPr="001B4C07">
        <w:rPr>
          <w:rFonts w:hint="cs"/>
          <w:sz w:val="28"/>
          <w:szCs w:val="28"/>
          <w:rtl/>
          <w:lang w:bidi="ar-SY"/>
        </w:rPr>
        <w:t xml:space="preserve">  </w:t>
      </w:r>
    </w:p>
    <w:p w:rsidR="001B4C07" w:rsidRPr="001B4C07" w:rsidRDefault="001B4C07" w:rsidP="001B4C07">
      <w:pPr>
        <w:pStyle w:val="a4"/>
        <w:rPr>
          <w:sz w:val="28"/>
          <w:szCs w:val="28"/>
          <w:rtl/>
          <w:lang w:bidi="ar-SY"/>
        </w:rPr>
      </w:pPr>
      <w:r w:rsidRPr="001B4C07">
        <w:rPr>
          <w:sz w:val="28"/>
          <w:szCs w:val="28"/>
          <w:lang w:bidi="ar-SY"/>
        </w:rPr>
        <w:t>Palmidin A = Aloe-emodin + emodin</w:t>
      </w:r>
      <w:r w:rsidRPr="001B4C07">
        <w:rPr>
          <w:rFonts w:hint="cs"/>
          <w:sz w:val="28"/>
          <w:szCs w:val="28"/>
          <w:rtl/>
          <w:lang w:bidi="ar-SY"/>
        </w:rPr>
        <w:t xml:space="preserve"> </w:t>
      </w:r>
    </w:p>
    <w:p w:rsidR="001B4C07" w:rsidRPr="001B4C07" w:rsidRDefault="001B4C07" w:rsidP="001B4C07">
      <w:pPr>
        <w:pStyle w:val="a4"/>
        <w:rPr>
          <w:sz w:val="28"/>
          <w:szCs w:val="28"/>
          <w:rtl/>
          <w:lang w:bidi="ar-SY"/>
        </w:rPr>
      </w:pPr>
      <w:r w:rsidRPr="001B4C07">
        <w:rPr>
          <w:sz w:val="28"/>
          <w:szCs w:val="28"/>
          <w:lang w:bidi="ar-SY"/>
        </w:rPr>
        <w:lastRenderedPageBreak/>
        <w:t>Palmidin B =Aloe-emodin + chrysophanol</w:t>
      </w:r>
      <w:r w:rsidRPr="001B4C07">
        <w:rPr>
          <w:rFonts w:hint="cs"/>
          <w:sz w:val="28"/>
          <w:szCs w:val="28"/>
          <w:rtl/>
          <w:lang w:bidi="ar-SY"/>
        </w:rPr>
        <w:t xml:space="preserve"> </w:t>
      </w:r>
    </w:p>
    <w:p w:rsidR="001B4C07" w:rsidRPr="001B4C07" w:rsidRDefault="001B4C07" w:rsidP="001B4C07">
      <w:pPr>
        <w:pStyle w:val="a4"/>
        <w:rPr>
          <w:sz w:val="28"/>
          <w:szCs w:val="28"/>
          <w:rtl/>
          <w:lang w:bidi="ar-SY"/>
        </w:rPr>
      </w:pPr>
      <w:r w:rsidRPr="001B4C07">
        <w:rPr>
          <w:sz w:val="28"/>
          <w:szCs w:val="28"/>
          <w:lang w:bidi="ar-SY"/>
        </w:rPr>
        <w:t>Palmidin C = emodin + chrysophanol</w:t>
      </w:r>
      <w:r w:rsidRPr="001B4C07">
        <w:rPr>
          <w:rFonts w:hint="cs"/>
          <w:sz w:val="28"/>
          <w:szCs w:val="28"/>
          <w:rtl/>
          <w:lang w:bidi="ar-SY"/>
        </w:rPr>
        <w:t xml:space="preserve">  </w:t>
      </w:r>
    </w:p>
    <w:p w:rsidR="001B4C07" w:rsidRPr="001B4C07" w:rsidRDefault="001B4C07" w:rsidP="001B4C07">
      <w:pPr>
        <w:pStyle w:val="a4"/>
        <w:rPr>
          <w:sz w:val="28"/>
          <w:szCs w:val="28"/>
          <w:rtl/>
          <w:lang w:bidi="ar-SY"/>
        </w:rPr>
      </w:pPr>
      <w:r w:rsidRPr="001B4C07">
        <w:rPr>
          <w:rFonts w:hint="cs"/>
          <w:sz w:val="28"/>
          <w:szCs w:val="28"/>
          <w:rtl/>
          <w:lang w:bidi="ar-SY"/>
        </w:rPr>
        <w:t xml:space="preserve">يوجد ايضا دي انترونات اخرى منها : </w:t>
      </w:r>
    </w:p>
    <w:p w:rsidR="001B4C07" w:rsidRPr="001B4C07" w:rsidRDefault="001B4C07" w:rsidP="001B4C07">
      <w:pPr>
        <w:pStyle w:val="a4"/>
        <w:rPr>
          <w:sz w:val="28"/>
          <w:szCs w:val="28"/>
          <w:rtl/>
          <w:lang w:bidi="ar-SY"/>
        </w:rPr>
      </w:pPr>
      <w:r w:rsidRPr="001B4C07">
        <w:rPr>
          <w:sz w:val="28"/>
          <w:szCs w:val="28"/>
          <w:lang w:bidi="ar-SY"/>
        </w:rPr>
        <w:t>Rheidin B = rhein + chrysophanol</w:t>
      </w:r>
      <w:r w:rsidRPr="001B4C07">
        <w:rPr>
          <w:rFonts w:hint="cs"/>
          <w:sz w:val="28"/>
          <w:szCs w:val="28"/>
          <w:rtl/>
          <w:lang w:bidi="ar-SY"/>
        </w:rPr>
        <w:t xml:space="preserve"> </w:t>
      </w:r>
    </w:p>
    <w:p w:rsidR="001B4C07" w:rsidRPr="001B4C07" w:rsidRDefault="001B4C07" w:rsidP="001B4C07">
      <w:pPr>
        <w:pStyle w:val="a4"/>
        <w:rPr>
          <w:sz w:val="28"/>
          <w:szCs w:val="28"/>
          <w:rtl/>
          <w:lang w:bidi="ar-SY"/>
        </w:rPr>
      </w:pPr>
      <w:r w:rsidRPr="001B4C07">
        <w:rPr>
          <w:sz w:val="28"/>
          <w:szCs w:val="28"/>
          <w:lang w:bidi="ar-SY"/>
        </w:rPr>
        <w:t>Rheidin C = rhein +physcion</w:t>
      </w:r>
      <w:r w:rsidRPr="001B4C07">
        <w:rPr>
          <w:rFonts w:hint="cs"/>
          <w:sz w:val="28"/>
          <w:szCs w:val="28"/>
          <w:rtl/>
          <w:lang w:bidi="ar-SY"/>
        </w:rPr>
        <w:t xml:space="preserve">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يحوي الراوند بالاضافة الى المركبات المسهلة على مواد قابضة  ( تانينات 5-10 % ) مثل الغلوكوغاللين </w:t>
      </w:r>
      <w:r w:rsidRPr="001B4C07">
        <w:rPr>
          <w:sz w:val="28"/>
          <w:szCs w:val="28"/>
          <w:lang w:bidi="ar-SY"/>
        </w:rPr>
        <w:t>glucogallin</w:t>
      </w:r>
      <w:r w:rsidRPr="001B4C07">
        <w:rPr>
          <w:rFonts w:hint="cs"/>
          <w:sz w:val="28"/>
          <w:szCs w:val="28"/>
          <w:rtl/>
          <w:lang w:bidi="ar-SY"/>
        </w:rPr>
        <w:t xml:space="preserve"> ( يعطي بالحلمهة حمض الغاليك و الغلوكوز )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كاتيشين </w:t>
      </w:r>
      <w:r w:rsidRPr="001B4C07">
        <w:rPr>
          <w:sz w:val="28"/>
          <w:szCs w:val="28"/>
          <w:lang w:bidi="ar-SY"/>
        </w:rPr>
        <w:t>Catechin</w:t>
      </w:r>
      <w:r w:rsidRPr="001B4C07">
        <w:rPr>
          <w:rFonts w:hint="cs"/>
          <w:sz w:val="28"/>
          <w:szCs w:val="28"/>
          <w:rtl/>
          <w:lang w:bidi="ar-SY"/>
        </w:rPr>
        <w:t xml:space="preserve"> و ايبي كاتيشين </w:t>
      </w:r>
      <w:r w:rsidRPr="001B4C07">
        <w:rPr>
          <w:sz w:val="28"/>
          <w:szCs w:val="28"/>
          <w:lang w:bidi="ar-SY"/>
        </w:rPr>
        <w:t>epicatechin</w:t>
      </w:r>
      <w:r w:rsidRPr="001B4C07">
        <w:rPr>
          <w:rFonts w:hint="cs"/>
          <w:sz w:val="28"/>
          <w:szCs w:val="28"/>
          <w:rtl/>
          <w:lang w:bidi="ar-SY"/>
        </w:rPr>
        <w:t xml:space="preserve"> (</w:t>
      </w:r>
      <w:r w:rsidRPr="001B4C07">
        <w:rPr>
          <w:sz w:val="28"/>
          <w:szCs w:val="28"/>
          <w:lang w:bidi="ar-SY"/>
        </w:rPr>
        <w:t xml:space="preserve"> Flavane-3-ol</w:t>
      </w:r>
      <w:r w:rsidRPr="001B4C07">
        <w:rPr>
          <w:rFonts w:hint="cs"/>
          <w:sz w:val="28"/>
          <w:szCs w:val="28"/>
          <w:rtl/>
          <w:lang w:bidi="ar-SY"/>
        </w:rPr>
        <w:t>)</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اوكزالات الكالسيوم  </w:t>
      </w:r>
    </w:p>
    <w:p w:rsidR="001B4C07" w:rsidRPr="001B4C07" w:rsidRDefault="001B4C07" w:rsidP="001B4C07">
      <w:pPr>
        <w:rPr>
          <w:sz w:val="28"/>
          <w:szCs w:val="28"/>
          <w:rtl/>
          <w:lang w:bidi="ar-SY"/>
        </w:rPr>
      </w:pPr>
      <w:r w:rsidRPr="001B4C07">
        <w:rPr>
          <w:rFonts w:hint="cs"/>
          <w:sz w:val="32"/>
          <w:szCs w:val="32"/>
          <w:rtl/>
          <w:lang w:bidi="ar-SY"/>
        </w:rPr>
        <w:t xml:space="preserve">الفوائد و الاستعمال </w:t>
      </w:r>
      <w:r w:rsidRPr="001B4C07">
        <w:rPr>
          <w:rFonts w:hint="cs"/>
          <w:sz w:val="28"/>
          <w:szCs w:val="28"/>
          <w:rtl/>
          <w:lang w:bidi="ar-SY"/>
        </w:rPr>
        <w:t>:</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اذا اخذ بمقدار ( 5 ,. </w:t>
      </w:r>
      <w:r w:rsidRPr="001B4C07">
        <w:rPr>
          <w:sz w:val="28"/>
          <w:szCs w:val="28"/>
          <w:rtl/>
          <w:lang w:bidi="ar-SY"/>
        </w:rPr>
        <w:t>–</w:t>
      </w:r>
      <w:r w:rsidRPr="001B4C07">
        <w:rPr>
          <w:rFonts w:hint="cs"/>
          <w:sz w:val="28"/>
          <w:szCs w:val="28"/>
          <w:rtl/>
          <w:lang w:bidi="ar-SY"/>
        </w:rPr>
        <w:t xml:space="preserve"> 2غ) فهو ملين او مسهل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اذا اخذ بمقدار قليل فهو مقو و قابض حيث يسود تاثير المركبات العفصية في هذه الحالة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يؤثر الراوند في مستوى الكولون و يؤدي الى نقص امتصاص الماء مع زيادة الحركة الحوية للامعاء و لا يظهر التاثير المسهل الا بعد عدة ساعات مثل باقي المكونات الانتراكينونية  .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لا ينصح به في حالات الامساك المزمن لان استعماله لفترات طويلة يؤدي الى الامساك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اثبتت الابحاث ان للراوند تاثير ضد المكورات العنقودية الذهبية التي تسبب تقرحات الفم </w:t>
      </w:r>
    </w:p>
    <w:p w:rsidR="001B4C07" w:rsidRDefault="001B4C07" w:rsidP="004A2321">
      <w:pPr>
        <w:rPr>
          <w:sz w:val="24"/>
          <w:szCs w:val="24"/>
          <w:rtl/>
          <w:lang w:bidi="ar-SY"/>
        </w:rPr>
      </w:pPr>
    </w:p>
    <w:p w:rsidR="001B4C07" w:rsidRPr="001B4C07" w:rsidRDefault="001B4C07" w:rsidP="001B4C07">
      <w:pPr>
        <w:rPr>
          <w:b/>
          <w:bCs/>
          <w:sz w:val="36"/>
          <w:szCs w:val="36"/>
          <w:rtl/>
          <w:lang w:bidi="ar-SY"/>
        </w:rPr>
      </w:pPr>
      <w:r w:rsidRPr="001B4C07">
        <w:rPr>
          <w:rFonts w:hint="cs"/>
          <w:b/>
          <w:bCs/>
          <w:sz w:val="36"/>
          <w:szCs w:val="36"/>
          <w:rtl/>
          <w:lang w:bidi="ar-SY"/>
        </w:rPr>
        <w:t xml:space="preserve">الصبر </w:t>
      </w:r>
      <w:r w:rsidRPr="001B4C07">
        <w:rPr>
          <w:b/>
          <w:bCs/>
          <w:sz w:val="36"/>
          <w:szCs w:val="36"/>
          <w:lang w:bidi="ar-SY"/>
        </w:rPr>
        <w:t>Aloes</w:t>
      </w:r>
      <w:r w:rsidRPr="001B4C07">
        <w:rPr>
          <w:rFonts w:hint="cs"/>
          <w:b/>
          <w:bCs/>
          <w:sz w:val="36"/>
          <w:szCs w:val="36"/>
          <w:rtl/>
          <w:lang w:bidi="ar-SY"/>
        </w:rPr>
        <w:t xml:space="preserve"> </w:t>
      </w:r>
    </w:p>
    <w:p w:rsidR="001B4C07" w:rsidRPr="001B4C07" w:rsidRDefault="001B4C07" w:rsidP="001B4C07">
      <w:pPr>
        <w:rPr>
          <w:sz w:val="28"/>
          <w:szCs w:val="28"/>
          <w:rtl/>
          <w:lang w:bidi="ar-SY"/>
        </w:rPr>
      </w:pPr>
      <w:r w:rsidRPr="001B4C07">
        <w:rPr>
          <w:rFonts w:hint="cs"/>
          <w:sz w:val="28"/>
          <w:szCs w:val="28"/>
          <w:rtl/>
          <w:lang w:bidi="ar-SY"/>
        </w:rPr>
        <w:t xml:space="preserve">هو عبارة عن الراسب الناتج عن تبخير العصارة الناتجة عن عصر اوراق الصبر و التي تكون مادة بنية اللون غير متبلورة . </w:t>
      </w:r>
    </w:p>
    <w:p w:rsidR="001B4C07" w:rsidRPr="001B4C07" w:rsidRDefault="001B4C07" w:rsidP="001B4C07">
      <w:pPr>
        <w:rPr>
          <w:sz w:val="28"/>
          <w:szCs w:val="28"/>
          <w:rtl/>
          <w:lang w:bidi="ar-SY"/>
        </w:rPr>
      </w:pPr>
      <w:r w:rsidRPr="001B4C07">
        <w:rPr>
          <w:rFonts w:hint="cs"/>
          <w:sz w:val="28"/>
          <w:szCs w:val="28"/>
          <w:rtl/>
          <w:lang w:bidi="ar-SY"/>
        </w:rPr>
        <w:t xml:space="preserve">الانواع الدستورية من الصبر هي صبر الكاب </w:t>
      </w:r>
      <w:r w:rsidRPr="001B4C07">
        <w:rPr>
          <w:sz w:val="28"/>
          <w:szCs w:val="28"/>
          <w:lang w:bidi="ar-SY"/>
        </w:rPr>
        <w:t>Cape Aloe</w:t>
      </w:r>
      <w:r w:rsidRPr="001B4C07">
        <w:rPr>
          <w:rFonts w:hint="cs"/>
          <w:sz w:val="28"/>
          <w:szCs w:val="28"/>
          <w:rtl/>
          <w:lang w:bidi="ar-SY"/>
        </w:rPr>
        <w:t xml:space="preserve"> من الصبر المتوحش </w:t>
      </w:r>
      <w:r w:rsidRPr="001B4C07">
        <w:rPr>
          <w:i/>
          <w:iCs/>
          <w:sz w:val="28"/>
          <w:szCs w:val="28"/>
          <w:lang w:bidi="ar-SY"/>
        </w:rPr>
        <w:t>Aloe ferox</w:t>
      </w:r>
      <w:r w:rsidRPr="001B4C07">
        <w:rPr>
          <w:rFonts w:hint="cs"/>
          <w:sz w:val="28"/>
          <w:szCs w:val="28"/>
          <w:rtl/>
          <w:lang w:bidi="ar-SY"/>
        </w:rPr>
        <w:t xml:space="preserve">   و صبر الباربادينس </w:t>
      </w:r>
      <w:r w:rsidRPr="001B4C07">
        <w:rPr>
          <w:i/>
          <w:iCs/>
          <w:sz w:val="28"/>
          <w:szCs w:val="28"/>
          <w:lang w:bidi="ar-SY"/>
        </w:rPr>
        <w:t>Aloe barbadensis</w:t>
      </w:r>
      <w:r w:rsidRPr="001B4C07">
        <w:rPr>
          <w:rFonts w:hint="cs"/>
          <w:sz w:val="28"/>
          <w:szCs w:val="28"/>
          <w:rtl/>
          <w:lang w:bidi="ar-SY"/>
        </w:rPr>
        <w:t xml:space="preserve">  </w:t>
      </w:r>
    </w:p>
    <w:p w:rsidR="001B4C07" w:rsidRPr="001B4C07" w:rsidRDefault="001B4C07" w:rsidP="001B4C07">
      <w:pPr>
        <w:rPr>
          <w:sz w:val="28"/>
          <w:szCs w:val="28"/>
          <w:rtl/>
          <w:lang w:bidi="ar-SY"/>
        </w:rPr>
      </w:pPr>
      <w:r w:rsidRPr="001B4C07">
        <w:rPr>
          <w:rFonts w:hint="cs"/>
          <w:sz w:val="28"/>
          <w:szCs w:val="28"/>
          <w:rtl/>
          <w:lang w:bidi="ar-SY"/>
        </w:rPr>
        <w:t xml:space="preserve">من الفصيلة الزنبقية </w:t>
      </w:r>
      <w:r w:rsidRPr="001B4C07">
        <w:rPr>
          <w:sz w:val="28"/>
          <w:szCs w:val="28"/>
          <w:lang w:bidi="ar-SY"/>
        </w:rPr>
        <w:t>Liliaceae</w:t>
      </w:r>
      <w:r w:rsidRPr="001B4C07">
        <w:rPr>
          <w:rFonts w:hint="cs"/>
          <w:sz w:val="28"/>
          <w:szCs w:val="28"/>
          <w:rtl/>
          <w:lang w:bidi="ar-SY"/>
        </w:rPr>
        <w:t xml:space="preserve"> </w:t>
      </w:r>
    </w:p>
    <w:p w:rsidR="001B4C07" w:rsidRDefault="001B4C07" w:rsidP="001B4C07">
      <w:pPr>
        <w:rPr>
          <w:sz w:val="28"/>
          <w:szCs w:val="28"/>
          <w:rtl/>
          <w:lang w:bidi="ar-SY"/>
        </w:rPr>
      </w:pPr>
      <w:r w:rsidRPr="001B4C07">
        <w:rPr>
          <w:rFonts w:hint="cs"/>
          <w:sz w:val="28"/>
          <w:szCs w:val="28"/>
          <w:rtl/>
          <w:lang w:bidi="ar-SY"/>
        </w:rPr>
        <w:t xml:space="preserve">الاسم الشائع للصبر هو الالوفيرا </w:t>
      </w:r>
      <w:r w:rsidRPr="001B4C07">
        <w:rPr>
          <w:sz w:val="28"/>
          <w:szCs w:val="28"/>
          <w:lang w:bidi="ar-SY"/>
        </w:rPr>
        <w:t>Aloe-vera</w:t>
      </w:r>
      <w:r w:rsidRPr="001B4C07">
        <w:rPr>
          <w:rFonts w:hint="cs"/>
          <w:sz w:val="28"/>
          <w:szCs w:val="28"/>
          <w:rtl/>
          <w:lang w:bidi="ar-SY"/>
        </w:rPr>
        <w:t xml:space="preserve">  و يسميه البعض ( لسان حماتي ) </w:t>
      </w:r>
    </w:p>
    <w:p w:rsidR="001B4C07" w:rsidRPr="001B4C07" w:rsidRDefault="001B4C07" w:rsidP="001B4C07">
      <w:pPr>
        <w:rPr>
          <w:sz w:val="28"/>
          <w:szCs w:val="28"/>
          <w:rtl/>
          <w:lang w:bidi="ar-SY"/>
        </w:rPr>
      </w:pPr>
    </w:p>
    <w:p w:rsidR="001B4C07" w:rsidRPr="0049762F" w:rsidRDefault="001B4C07" w:rsidP="001B4C07">
      <w:pPr>
        <w:rPr>
          <w:sz w:val="24"/>
          <w:szCs w:val="24"/>
          <w:rtl/>
          <w:lang w:bidi="ar-SY"/>
        </w:rPr>
      </w:pPr>
      <w:r>
        <w:rPr>
          <w:rFonts w:hint="cs"/>
          <w:noProof/>
          <w:sz w:val="24"/>
          <w:szCs w:val="24"/>
          <w:rtl/>
        </w:rPr>
        <w:lastRenderedPageBreak/>
        <w:drawing>
          <wp:inline distT="0" distB="0" distL="0" distR="0">
            <wp:extent cx="2476110" cy="2486025"/>
            <wp:effectExtent l="19050" t="0" r="390" b="0"/>
            <wp:docPr id="86" name="صورة 39" descr="220px-Aloe_fero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Aloe_ferox_1.jpg"/>
                    <pic:cNvPicPr/>
                  </pic:nvPicPr>
                  <pic:blipFill>
                    <a:blip r:embed="rId81"/>
                    <a:stretch>
                      <a:fillRect/>
                    </a:stretch>
                  </pic:blipFill>
                  <pic:spPr>
                    <a:xfrm>
                      <a:off x="0" y="0"/>
                      <a:ext cx="2479273" cy="2489200"/>
                    </a:xfrm>
                    <a:prstGeom prst="rect">
                      <a:avLst/>
                    </a:prstGeom>
                  </pic:spPr>
                </pic:pic>
              </a:graphicData>
            </a:graphic>
          </wp:inline>
        </w:drawing>
      </w:r>
      <w:r>
        <w:rPr>
          <w:rFonts w:hint="cs"/>
          <w:sz w:val="24"/>
          <w:szCs w:val="24"/>
          <w:rtl/>
          <w:lang w:bidi="ar-SY"/>
        </w:rPr>
        <w:t xml:space="preserve"> </w:t>
      </w:r>
      <w:r>
        <w:rPr>
          <w:rFonts w:hint="cs"/>
          <w:noProof/>
          <w:sz w:val="24"/>
          <w:szCs w:val="24"/>
          <w:rtl/>
        </w:rPr>
        <w:drawing>
          <wp:inline distT="0" distB="0" distL="0" distR="0">
            <wp:extent cx="2200275" cy="2486025"/>
            <wp:effectExtent l="19050" t="0" r="9525" b="0"/>
            <wp:docPr id="87" name="صورة 43" descr="220px-Aloe_vera_flower_in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Aloe_vera_flower_inset.png"/>
                    <pic:cNvPicPr/>
                  </pic:nvPicPr>
                  <pic:blipFill>
                    <a:blip r:embed="rId82"/>
                    <a:stretch>
                      <a:fillRect/>
                    </a:stretch>
                  </pic:blipFill>
                  <pic:spPr>
                    <a:xfrm>
                      <a:off x="0" y="0"/>
                      <a:ext cx="2200000" cy="2485714"/>
                    </a:xfrm>
                    <a:prstGeom prst="rect">
                      <a:avLst/>
                    </a:prstGeom>
                  </pic:spPr>
                </pic:pic>
              </a:graphicData>
            </a:graphic>
          </wp:inline>
        </w:drawing>
      </w:r>
    </w:p>
    <w:p w:rsidR="001B4C07" w:rsidRDefault="001B4C07" w:rsidP="001B4C07">
      <w:pPr>
        <w:pStyle w:val="a4"/>
        <w:rPr>
          <w:sz w:val="24"/>
          <w:szCs w:val="24"/>
          <w:rtl/>
          <w:lang w:bidi="ar-SY"/>
        </w:rPr>
      </w:pPr>
      <w:r>
        <w:rPr>
          <w:sz w:val="24"/>
          <w:szCs w:val="24"/>
          <w:lang w:bidi="ar-SY"/>
        </w:rPr>
        <w:t>Aloe ferox</w:t>
      </w:r>
      <w:r>
        <w:rPr>
          <w:rFonts w:hint="cs"/>
          <w:sz w:val="24"/>
          <w:szCs w:val="24"/>
          <w:rtl/>
          <w:lang w:bidi="ar-SY"/>
        </w:rPr>
        <w:t xml:space="preserve">                                                     </w:t>
      </w:r>
      <w:r>
        <w:rPr>
          <w:sz w:val="24"/>
          <w:szCs w:val="24"/>
          <w:lang w:bidi="ar-SY"/>
        </w:rPr>
        <w:t>Aloe vera</w:t>
      </w:r>
      <w:r>
        <w:rPr>
          <w:rFonts w:hint="cs"/>
          <w:sz w:val="24"/>
          <w:szCs w:val="24"/>
          <w:rtl/>
          <w:lang w:bidi="ar-SY"/>
        </w:rPr>
        <w:t xml:space="preserve"> </w:t>
      </w:r>
    </w:p>
    <w:p w:rsidR="001B4C07" w:rsidRPr="001B4C07" w:rsidRDefault="001B4C07" w:rsidP="001B4C07">
      <w:pPr>
        <w:rPr>
          <w:sz w:val="28"/>
          <w:szCs w:val="28"/>
          <w:rtl/>
          <w:lang w:bidi="ar-SY"/>
        </w:rPr>
      </w:pPr>
      <w:r w:rsidRPr="001B4C07">
        <w:rPr>
          <w:rFonts w:hint="cs"/>
          <w:sz w:val="32"/>
          <w:szCs w:val="32"/>
          <w:rtl/>
          <w:lang w:bidi="ar-SY"/>
        </w:rPr>
        <w:t xml:space="preserve">القسم المستعمل </w:t>
      </w:r>
      <w:r w:rsidRPr="001B4C07">
        <w:rPr>
          <w:rFonts w:hint="cs"/>
          <w:sz w:val="28"/>
          <w:szCs w:val="28"/>
          <w:rtl/>
          <w:lang w:bidi="ar-SY"/>
        </w:rPr>
        <w:t>: الورقة</w:t>
      </w:r>
    </w:p>
    <w:p w:rsidR="001B4C07" w:rsidRPr="001B4C07" w:rsidRDefault="001B4C07" w:rsidP="001B4C07">
      <w:pPr>
        <w:rPr>
          <w:sz w:val="32"/>
          <w:szCs w:val="32"/>
          <w:rtl/>
          <w:lang w:bidi="ar-SY"/>
        </w:rPr>
      </w:pPr>
      <w:r w:rsidRPr="001B4C07">
        <w:rPr>
          <w:rFonts w:hint="cs"/>
          <w:sz w:val="32"/>
          <w:szCs w:val="32"/>
          <w:rtl/>
          <w:lang w:bidi="ar-SY"/>
        </w:rPr>
        <w:t xml:space="preserve">المكونات الفعالة :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غليكوزيدات انتراكينونية كربونية  من نمط الالوئين </w:t>
      </w:r>
      <w:r w:rsidRPr="001B4C07">
        <w:rPr>
          <w:sz w:val="28"/>
          <w:szCs w:val="28"/>
          <w:lang w:bidi="ar-SY"/>
        </w:rPr>
        <w:t>Aloein</w:t>
      </w:r>
      <w:r w:rsidRPr="001B4C07">
        <w:rPr>
          <w:rFonts w:hint="cs"/>
          <w:sz w:val="28"/>
          <w:szCs w:val="28"/>
          <w:rtl/>
          <w:lang w:bidi="ar-SY"/>
        </w:rPr>
        <w:t xml:space="preserve"> و هي الباربالوئين </w:t>
      </w:r>
      <w:r w:rsidRPr="001B4C07">
        <w:rPr>
          <w:sz w:val="28"/>
          <w:szCs w:val="28"/>
          <w:lang w:bidi="ar-SY"/>
        </w:rPr>
        <w:t>Barbaloin</w:t>
      </w:r>
      <w:r w:rsidRPr="001B4C07">
        <w:rPr>
          <w:rFonts w:hint="cs"/>
          <w:sz w:val="28"/>
          <w:szCs w:val="28"/>
          <w:rtl/>
          <w:lang w:bidi="ar-SY"/>
        </w:rPr>
        <w:t xml:space="preserve"> تعطي بالحلمهة ( انترون الوايمودين + غلوكوز ) </w:t>
      </w:r>
    </w:p>
    <w:p w:rsidR="001B4C07" w:rsidRPr="001B4C07" w:rsidRDefault="001B4C07" w:rsidP="001B4C07">
      <w:pPr>
        <w:pStyle w:val="a4"/>
        <w:numPr>
          <w:ilvl w:val="0"/>
          <w:numId w:val="3"/>
        </w:numPr>
        <w:rPr>
          <w:sz w:val="28"/>
          <w:szCs w:val="28"/>
          <w:lang w:bidi="ar-SY"/>
        </w:rPr>
      </w:pPr>
      <w:r w:rsidRPr="001B4C07">
        <w:rPr>
          <w:sz w:val="28"/>
          <w:szCs w:val="28"/>
          <w:lang w:bidi="ar-SY"/>
        </w:rPr>
        <w:t>Aloinoside A-B = Barbaloin +rhamnose</w:t>
      </w:r>
      <w:r w:rsidRPr="001B4C07">
        <w:rPr>
          <w:rFonts w:hint="cs"/>
          <w:sz w:val="28"/>
          <w:szCs w:val="28"/>
          <w:rtl/>
          <w:lang w:bidi="ar-SY"/>
        </w:rPr>
        <w:t xml:space="preserve">  غليكوزيدان اوكسيجينيان يرتبط سكر الرامنوز عبر مجموعة اوكسي ميتيل على الفحم 3 </w:t>
      </w:r>
    </w:p>
    <w:p w:rsidR="001B4C07" w:rsidRPr="001B4C07" w:rsidRDefault="001B4C07" w:rsidP="001B4C07">
      <w:pPr>
        <w:pStyle w:val="a4"/>
        <w:numPr>
          <w:ilvl w:val="0"/>
          <w:numId w:val="3"/>
        </w:numPr>
        <w:rPr>
          <w:sz w:val="28"/>
          <w:szCs w:val="28"/>
          <w:lang w:bidi="ar-SY"/>
        </w:rPr>
      </w:pPr>
      <w:r w:rsidRPr="001B4C07">
        <w:rPr>
          <w:sz w:val="28"/>
          <w:szCs w:val="28"/>
          <w:lang w:bidi="ar-SY"/>
        </w:rPr>
        <w:t xml:space="preserve">Aloesin </w:t>
      </w:r>
      <w:r w:rsidRPr="001B4C07">
        <w:rPr>
          <w:rFonts w:hint="cs"/>
          <w:sz w:val="28"/>
          <w:szCs w:val="28"/>
          <w:rtl/>
          <w:lang w:bidi="ar-SY"/>
        </w:rPr>
        <w:t xml:space="preserve"> وهو راتنج له تاثير مسهل  يحتوي على </w:t>
      </w:r>
      <w:r w:rsidRPr="001B4C07">
        <w:rPr>
          <w:sz w:val="28"/>
          <w:szCs w:val="28"/>
          <w:lang w:bidi="ar-SY"/>
        </w:rPr>
        <w:t>Aloeresin B</w:t>
      </w:r>
      <w:r w:rsidRPr="001B4C07">
        <w:rPr>
          <w:rFonts w:hint="cs"/>
          <w:sz w:val="28"/>
          <w:szCs w:val="28"/>
          <w:rtl/>
          <w:lang w:bidi="ar-SY"/>
        </w:rPr>
        <w:t xml:space="preserve"> و هو اول غليكوزيد كروموني كربوني تم وصفه  .  و تم عزل </w:t>
      </w:r>
      <w:r w:rsidRPr="001B4C07">
        <w:rPr>
          <w:sz w:val="28"/>
          <w:szCs w:val="28"/>
          <w:lang w:bidi="ar-SY"/>
        </w:rPr>
        <w:t>Aloenin A-B</w:t>
      </w:r>
      <w:r w:rsidRPr="001B4C07">
        <w:rPr>
          <w:rFonts w:hint="cs"/>
          <w:sz w:val="28"/>
          <w:szCs w:val="28"/>
          <w:rtl/>
          <w:lang w:bidi="ar-SY"/>
        </w:rPr>
        <w:t xml:space="preserve"> و هو عبارة عن مشتق غليكوزيدي </w:t>
      </w:r>
    </w:p>
    <w:p w:rsidR="001B4C07" w:rsidRPr="001B4C07" w:rsidRDefault="001B4C07" w:rsidP="001B4C07">
      <w:pPr>
        <w:pStyle w:val="a4"/>
        <w:rPr>
          <w:sz w:val="28"/>
          <w:szCs w:val="28"/>
          <w:rtl/>
          <w:lang w:bidi="ar-SY"/>
        </w:rPr>
      </w:pPr>
      <w:r w:rsidRPr="001B4C07">
        <w:rPr>
          <w:sz w:val="28"/>
          <w:szCs w:val="28"/>
          <w:lang w:bidi="ar-SY"/>
        </w:rPr>
        <w:t>Glycoside-6-phenyl-pyran-2-one )</w:t>
      </w:r>
      <w:r w:rsidRPr="001B4C07">
        <w:rPr>
          <w:rFonts w:hint="cs"/>
          <w:sz w:val="28"/>
          <w:szCs w:val="28"/>
          <w:rtl/>
          <w:lang w:bidi="ar-SY"/>
        </w:rPr>
        <w:t xml:space="preserve">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يحتوي الصبر على سكريات : مانوز </w:t>
      </w:r>
      <w:r w:rsidRPr="001B4C07">
        <w:rPr>
          <w:sz w:val="28"/>
          <w:szCs w:val="28"/>
          <w:rtl/>
          <w:lang w:bidi="ar-SY"/>
        </w:rPr>
        <w:t>–</w:t>
      </w:r>
      <w:r w:rsidRPr="001B4C07">
        <w:rPr>
          <w:rFonts w:hint="cs"/>
          <w:sz w:val="28"/>
          <w:szCs w:val="28"/>
          <w:rtl/>
          <w:lang w:bidi="ar-SY"/>
        </w:rPr>
        <w:t xml:space="preserve"> غالاكتوز </w:t>
      </w:r>
      <w:r w:rsidRPr="001B4C07">
        <w:rPr>
          <w:sz w:val="28"/>
          <w:szCs w:val="28"/>
          <w:rtl/>
          <w:lang w:bidi="ar-SY"/>
        </w:rPr>
        <w:t>–</w:t>
      </w:r>
      <w:r w:rsidRPr="001B4C07">
        <w:rPr>
          <w:rFonts w:hint="cs"/>
          <w:sz w:val="28"/>
          <w:szCs w:val="28"/>
          <w:rtl/>
          <w:lang w:bidi="ar-SY"/>
        </w:rPr>
        <w:t xml:space="preserve"> غالاكتورونيك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يحتوي على 20 حمض اميني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فيتامينات </w:t>
      </w:r>
      <w:r w:rsidRPr="001B4C07">
        <w:rPr>
          <w:sz w:val="28"/>
          <w:szCs w:val="28"/>
          <w:lang w:bidi="ar-SY"/>
        </w:rPr>
        <w:t xml:space="preserve">B12-C – A </w:t>
      </w:r>
      <w:r w:rsidRPr="001B4C07">
        <w:rPr>
          <w:rFonts w:hint="cs"/>
          <w:sz w:val="28"/>
          <w:szCs w:val="28"/>
          <w:rtl/>
          <w:lang w:bidi="ar-SY"/>
        </w:rPr>
        <w:t xml:space="preserve">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معادن  </w:t>
      </w:r>
      <w:r w:rsidRPr="001B4C07">
        <w:rPr>
          <w:sz w:val="28"/>
          <w:szCs w:val="28"/>
          <w:lang w:bidi="ar-SY"/>
        </w:rPr>
        <w:t xml:space="preserve">K- Cr – Ca – Cu – Zn – Mn – Na </w:t>
      </w:r>
      <w:r w:rsidRPr="001B4C07">
        <w:rPr>
          <w:rFonts w:hint="cs"/>
          <w:sz w:val="28"/>
          <w:szCs w:val="28"/>
          <w:rtl/>
          <w:lang w:bidi="ar-SY"/>
        </w:rPr>
        <w:t xml:space="preserve"> </w:t>
      </w:r>
    </w:p>
    <w:p w:rsidR="001B4C07" w:rsidRDefault="001B4C07" w:rsidP="004A2321">
      <w:pPr>
        <w:rPr>
          <w:sz w:val="24"/>
          <w:szCs w:val="24"/>
          <w:rtl/>
          <w:lang w:bidi="ar-SY"/>
        </w:rPr>
      </w:pPr>
      <w:r w:rsidRPr="001B4C07">
        <w:rPr>
          <w:rFonts w:cs="Arial" w:hint="cs"/>
          <w:noProof/>
          <w:sz w:val="24"/>
          <w:szCs w:val="24"/>
          <w:rtl/>
        </w:rPr>
        <w:lastRenderedPageBreak/>
        <w:drawing>
          <wp:inline distT="0" distB="0" distL="0" distR="0">
            <wp:extent cx="4543157" cy="4105275"/>
            <wp:effectExtent l="19050" t="0" r="0" b="0"/>
            <wp:docPr id="88" name="صورة 44" descr="مكونات الصب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كونات الصبر.jpg"/>
                    <pic:cNvPicPr/>
                  </pic:nvPicPr>
                  <pic:blipFill>
                    <a:blip r:embed="rId83"/>
                    <a:stretch>
                      <a:fillRect/>
                    </a:stretch>
                  </pic:blipFill>
                  <pic:spPr>
                    <a:xfrm>
                      <a:off x="0" y="0"/>
                      <a:ext cx="4543407" cy="4105501"/>
                    </a:xfrm>
                    <a:prstGeom prst="rect">
                      <a:avLst/>
                    </a:prstGeom>
                  </pic:spPr>
                </pic:pic>
              </a:graphicData>
            </a:graphic>
          </wp:inline>
        </w:drawing>
      </w:r>
    </w:p>
    <w:p w:rsidR="001B4C07" w:rsidRDefault="001B4C07" w:rsidP="004A2321">
      <w:pPr>
        <w:rPr>
          <w:sz w:val="24"/>
          <w:szCs w:val="24"/>
          <w:rtl/>
          <w:lang w:bidi="ar-SY"/>
        </w:rPr>
      </w:pPr>
      <w:r w:rsidRPr="001B4C07">
        <w:rPr>
          <w:rFonts w:cs="Arial" w:hint="cs"/>
          <w:noProof/>
          <w:sz w:val="24"/>
          <w:szCs w:val="24"/>
          <w:rtl/>
        </w:rPr>
        <w:drawing>
          <wp:inline distT="0" distB="0" distL="0" distR="0">
            <wp:extent cx="2581275" cy="4476750"/>
            <wp:effectExtent l="19050" t="0" r="9525" b="0"/>
            <wp:docPr id="89" name="صورة 45" descr="الوئين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ئينين.jpg"/>
                    <pic:cNvPicPr/>
                  </pic:nvPicPr>
                  <pic:blipFill>
                    <a:blip r:embed="rId84"/>
                    <a:stretch>
                      <a:fillRect/>
                    </a:stretch>
                  </pic:blipFill>
                  <pic:spPr>
                    <a:xfrm>
                      <a:off x="0" y="0"/>
                      <a:ext cx="2581275" cy="4476750"/>
                    </a:xfrm>
                    <a:prstGeom prst="rect">
                      <a:avLst/>
                    </a:prstGeom>
                  </pic:spPr>
                </pic:pic>
              </a:graphicData>
            </a:graphic>
          </wp:inline>
        </w:drawing>
      </w:r>
    </w:p>
    <w:p w:rsidR="001B4C07" w:rsidRDefault="001B4C07" w:rsidP="004A2321">
      <w:pPr>
        <w:rPr>
          <w:sz w:val="24"/>
          <w:szCs w:val="24"/>
          <w:rtl/>
          <w:lang w:bidi="ar-SY"/>
        </w:rPr>
      </w:pPr>
    </w:p>
    <w:p w:rsidR="001B4C07" w:rsidRDefault="001B4C07" w:rsidP="004A2321">
      <w:pPr>
        <w:rPr>
          <w:sz w:val="24"/>
          <w:szCs w:val="24"/>
          <w:rtl/>
          <w:lang w:bidi="ar-SY"/>
        </w:rPr>
      </w:pPr>
    </w:p>
    <w:p w:rsidR="001B4C07" w:rsidRDefault="001B4C07" w:rsidP="004A2321">
      <w:pPr>
        <w:rPr>
          <w:sz w:val="24"/>
          <w:szCs w:val="24"/>
          <w:rtl/>
          <w:lang w:bidi="ar-SY"/>
        </w:rPr>
      </w:pPr>
    </w:p>
    <w:p w:rsidR="001B4C07" w:rsidRPr="001B4C07" w:rsidRDefault="001B4C07" w:rsidP="001B4C07">
      <w:pPr>
        <w:rPr>
          <w:sz w:val="32"/>
          <w:szCs w:val="32"/>
          <w:rtl/>
          <w:lang w:bidi="ar-SY"/>
        </w:rPr>
      </w:pPr>
      <w:r w:rsidRPr="001B4C07">
        <w:rPr>
          <w:rFonts w:hint="cs"/>
          <w:sz w:val="32"/>
          <w:szCs w:val="32"/>
          <w:rtl/>
          <w:lang w:bidi="ar-SY"/>
        </w:rPr>
        <w:lastRenderedPageBreak/>
        <w:t xml:space="preserve">الفوائد و الاستعمال :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عصارة الصبر ملطفة للبشرة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شافية للجروح و مفيدة لمختلف امراض الجلد و خاصة الحروق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مضادة لنمو عصيات السل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اذا اخذ الصبرلا بكميات قليلة ( 20-60- ملغ ) فانه يؤثر كمنشط للمعدة و مفرز للصفراء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اذا اخذ بمعدل 100 ملغ يؤثر كملين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اذا اخذ بمقادير كبيرة ( 200 </w:t>
      </w:r>
      <w:r w:rsidRPr="001B4C07">
        <w:rPr>
          <w:sz w:val="28"/>
          <w:szCs w:val="28"/>
          <w:rtl/>
          <w:lang w:bidi="ar-SY"/>
        </w:rPr>
        <w:t>–</w:t>
      </w:r>
      <w:r w:rsidRPr="001B4C07">
        <w:rPr>
          <w:rFonts w:hint="cs"/>
          <w:sz w:val="28"/>
          <w:szCs w:val="28"/>
          <w:rtl/>
          <w:lang w:bidi="ar-SY"/>
        </w:rPr>
        <w:t xml:space="preserve"> 500 ملغ ) يحدث اسهال شديد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التاثير المسهل يعود للمركبات الانتراكينونية و الراتنجية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الجرعات العالية تسبب احتقانا في اعضاء الحوض لذلك يجب عدم اعطاؤه للنساء الحوامل  و للمصابين بالبواسير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لا تستخدم العصارة الصفراء المرة المستخرجة من قاعدة الاوراق على الجلد </w:t>
      </w:r>
    </w:p>
    <w:p w:rsidR="001B4C07" w:rsidRDefault="001B4C07" w:rsidP="004A2321">
      <w:pPr>
        <w:rPr>
          <w:sz w:val="24"/>
          <w:szCs w:val="24"/>
          <w:rtl/>
          <w:lang w:bidi="ar-SY"/>
        </w:rPr>
      </w:pPr>
    </w:p>
    <w:p w:rsidR="001B4C07" w:rsidRPr="001B4C07" w:rsidRDefault="001B4C07" w:rsidP="001B4C07">
      <w:pPr>
        <w:rPr>
          <w:b/>
          <w:bCs/>
          <w:sz w:val="36"/>
          <w:szCs w:val="36"/>
          <w:rtl/>
          <w:lang w:bidi="ar-SY"/>
        </w:rPr>
      </w:pPr>
      <w:r w:rsidRPr="001B4C07">
        <w:rPr>
          <w:rFonts w:hint="cs"/>
          <w:b/>
          <w:bCs/>
          <w:sz w:val="36"/>
          <w:szCs w:val="36"/>
          <w:rtl/>
          <w:lang w:bidi="ar-SY"/>
        </w:rPr>
        <w:t xml:space="preserve">الكاسكارا ( القشرة المقدسة ) </w:t>
      </w:r>
      <w:r w:rsidRPr="001B4C07">
        <w:rPr>
          <w:b/>
          <w:bCs/>
          <w:sz w:val="36"/>
          <w:szCs w:val="36"/>
          <w:lang w:bidi="ar-SY"/>
        </w:rPr>
        <w:t>Cascara Sagrada</w:t>
      </w:r>
      <w:r w:rsidRPr="001B4C07">
        <w:rPr>
          <w:rFonts w:hint="cs"/>
          <w:b/>
          <w:bCs/>
          <w:sz w:val="36"/>
          <w:szCs w:val="36"/>
          <w:rtl/>
          <w:lang w:bidi="ar-SY"/>
        </w:rPr>
        <w:t xml:space="preserve"> </w:t>
      </w:r>
    </w:p>
    <w:p w:rsidR="001B4C07" w:rsidRPr="001B4C07" w:rsidRDefault="001B4C07" w:rsidP="001B4C07">
      <w:pPr>
        <w:rPr>
          <w:b/>
          <w:bCs/>
          <w:i/>
          <w:iCs/>
          <w:sz w:val="36"/>
          <w:szCs w:val="36"/>
          <w:rtl/>
          <w:lang w:bidi="ar-SY"/>
        </w:rPr>
      </w:pPr>
      <w:r w:rsidRPr="001B4C07">
        <w:rPr>
          <w:b/>
          <w:bCs/>
          <w:i/>
          <w:iCs/>
          <w:sz w:val="36"/>
          <w:szCs w:val="36"/>
          <w:lang w:bidi="ar-SY"/>
        </w:rPr>
        <w:t>Rhamnus purshianus</w:t>
      </w:r>
      <w:r w:rsidRPr="001B4C07">
        <w:rPr>
          <w:rFonts w:hint="cs"/>
          <w:b/>
          <w:bCs/>
          <w:i/>
          <w:iCs/>
          <w:sz w:val="36"/>
          <w:szCs w:val="36"/>
          <w:rtl/>
          <w:lang w:bidi="ar-SY"/>
        </w:rPr>
        <w:t xml:space="preserve"> </w:t>
      </w:r>
      <w:r w:rsidRPr="001B4C07">
        <w:rPr>
          <w:rFonts w:hint="cs"/>
          <w:b/>
          <w:bCs/>
          <w:sz w:val="36"/>
          <w:szCs w:val="36"/>
          <w:rtl/>
          <w:lang w:bidi="ar-SY"/>
        </w:rPr>
        <w:t>من الفصيلة النبقية</w:t>
      </w:r>
      <w:r w:rsidRPr="001B4C07">
        <w:rPr>
          <w:rFonts w:hint="cs"/>
          <w:b/>
          <w:bCs/>
          <w:i/>
          <w:iCs/>
          <w:sz w:val="36"/>
          <w:szCs w:val="36"/>
          <w:rtl/>
          <w:lang w:bidi="ar-SY"/>
        </w:rPr>
        <w:t xml:space="preserve">  </w:t>
      </w:r>
      <w:r w:rsidRPr="001B4C07">
        <w:rPr>
          <w:b/>
          <w:bCs/>
          <w:sz w:val="36"/>
          <w:szCs w:val="36"/>
          <w:lang w:bidi="ar-SY"/>
        </w:rPr>
        <w:t>Rhamnaceae</w:t>
      </w:r>
      <w:r w:rsidRPr="001B4C07">
        <w:rPr>
          <w:rFonts w:hint="cs"/>
          <w:b/>
          <w:bCs/>
          <w:i/>
          <w:iCs/>
          <w:sz w:val="36"/>
          <w:szCs w:val="36"/>
          <w:rtl/>
          <w:lang w:bidi="ar-SY"/>
        </w:rPr>
        <w:t xml:space="preserve"> </w:t>
      </w:r>
    </w:p>
    <w:p w:rsidR="001B4C07" w:rsidRPr="001B4C07" w:rsidRDefault="001B4C07" w:rsidP="001B4C07">
      <w:pPr>
        <w:rPr>
          <w:sz w:val="28"/>
          <w:szCs w:val="28"/>
          <w:rtl/>
          <w:lang w:bidi="ar-SY"/>
        </w:rPr>
      </w:pPr>
      <w:r w:rsidRPr="001B4C07">
        <w:rPr>
          <w:rFonts w:hint="cs"/>
          <w:sz w:val="28"/>
          <w:szCs w:val="28"/>
          <w:rtl/>
          <w:lang w:bidi="ar-SY"/>
        </w:rPr>
        <w:t xml:space="preserve">هي احدى انواع النبق الاصلي  شجرة يصل ارتفاعها  6-18 م الاوراق متناوبة بيضوية الازهار صغيرة بلون ابيض مخضر  الثمرة عنبية لونها احمر تتحول الى اسود عند النضج   . الموطن الاصلي في شمال امريكا </w:t>
      </w:r>
    </w:p>
    <w:p w:rsidR="001B4C07" w:rsidRPr="001B4C07" w:rsidRDefault="001B4C07" w:rsidP="001B4C07">
      <w:pPr>
        <w:rPr>
          <w:sz w:val="28"/>
          <w:szCs w:val="28"/>
          <w:rtl/>
          <w:lang w:bidi="ar-SY"/>
        </w:rPr>
      </w:pPr>
      <w:r w:rsidRPr="001B4C07">
        <w:rPr>
          <w:rFonts w:hint="cs"/>
          <w:noProof/>
          <w:sz w:val="28"/>
          <w:szCs w:val="28"/>
          <w:rtl/>
        </w:rPr>
        <w:drawing>
          <wp:inline distT="0" distB="0" distL="0" distR="0">
            <wp:extent cx="1895475" cy="2590800"/>
            <wp:effectExtent l="19050" t="0" r="0" b="0"/>
            <wp:docPr id="90" name="صورة 46" descr="220px-Rhamnus_purshiana_--_leaves_and_f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Rhamnus_purshiana_--_leaves_and_fruits.JPG"/>
                    <pic:cNvPicPr/>
                  </pic:nvPicPr>
                  <pic:blipFill>
                    <a:blip r:embed="rId85"/>
                    <a:stretch>
                      <a:fillRect/>
                    </a:stretch>
                  </pic:blipFill>
                  <pic:spPr>
                    <a:xfrm>
                      <a:off x="0" y="0"/>
                      <a:ext cx="1906306" cy="2605605"/>
                    </a:xfrm>
                    <a:prstGeom prst="rect">
                      <a:avLst/>
                    </a:prstGeom>
                  </pic:spPr>
                </pic:pic>
              </a:graphicData>
            </a:graphic>
          </wp:inline>
        </w:drawing>
      </w:r>
      <w:r w:rsidRPr="001B4C07">
        <w:rPr>
          <w:rFonts w:hint="cs"/>
          <w:sz w:val="28"/>
          <w:szCs w:val="28"/>
          <w:rtl/>
          <w:lang w:bidi="ar-SY"/>
        </w:rPr>
        <w:t xml:space="preserve">  </w:t>
      </w:r>
      <w:r w:rsidRPr="001B4C07">
        <w:rPr>
          <w:rFonts w:hint="cs"/>
          <w:noProof/>
          <w:sz w:val="28"/>
          <w:szCs w:val="28"/>
          <w:rtl/>
        </w:rPr>
        <w:drawing>
          <wp:inline distT="0" distB="0" distL="0" distR="0">
            <wp:extent cx="3000375" cy="2586038"/>
            <wp:effectExtent l="19050" t="0" r="9525" b="0"/>
            <wp:docPr id="91" name="صورة 47" descr="220px-Rhamnus_purshiana,_Cascara_--_branch_with_leaves,_flowers_and_b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Rhamnus_purshiana,_Cascara_--_branch_with_leaves,_flowers_and_buds.JPG"/>
                    <pic:cNvPicPr/>
                  </pic:nvPicPr>
                  <pic:blipFill>
                    <a:blip r:embed="rId86"/>
                    <a:stretch>
                      <a:fillRect/>
                    </a:stretch>
                  </pic:blipFill>
                  <pic:spPr>
                    <a:xfrm>
                      <a:off x="0" y="0"/>
                      <a:ext cx="3017520" cy="2600815"/>
                    </a:xfrm>
                    <a:prstGeom prst="rect">
                      <a:avLst/>
                    </a:prstGeom>
                  </pic:spPr>
                </pic:pic>
              </a:graphicData>
            </a:graphic>
          </wp:inline>
        </w:drawing>
      </w:r>
    </w:p>
    <w:p w:rsidR="001B4C07" w:rsidRPr="001B4C07" w:rsidRDefault="001B4C07" w:rsidP="001B4C07">
      <w:pPr>
        <w:rPr>
          <w:sz w:val="28"/>
          <w:szCs w:val="28"/>
          <w:rtl/>
          <w:lang w:bidi="ar-SY"/>
        </w:rPr>
      </w:pPr>
      <w:r w:rsidRPr="001B4C07">
        <w:rPr>
          <w:rFonts w:hint="cs"/>
          <w:sz w:val="32"/>
          <w:szCs w:val="32"/>
          <w:rtl/>
          <w:lang w:bidi="ar-SY"/>
        </w:rPr>
        <w:t xml:space="preserve">القسم المستعمل </w:t>
      </w:r>
      <w:r w:rsidRPr="001B4C07">
        <w:rPr>
          <w:rFonts w:hint="cs"/>
          <w:sz w:val="28"/>
          <w:szCs w:val="28"/>
          <w:rtl/>
          <w:lang w:bidi="ar-SY"/>
        </w:rPr>
        <w:t>: القشور المجففة للساق</w:t>
      </w:r>
    </w:p>
    <w:p w:rsidR="001B4C07" w:rsidRPr="001B4C07" w:rsidRDefault="001B4C07" w:rsidP="001B4C07">
      <w:pPr>
        <w:rPr>
          <w:sz w:val="32"/>
          <w:szCs w:val="32"/>
          <w:rtl/>
          <w:lang w:bidi="ar-SY"/>
        </w:rPr>
      </w:pPr>
      <w:r w:rsidRPr="001B4C07">
        <w:rPr>
          <w:rFonts w:hint="cs"/>
          <w:sz w:val="32"/>
          <w:szCs w:val="32"/>
          <w:rtl/>
          <w:lang w:bidi="ar-SY"/>
        </w:rPr>
        <w:t xml:space="preserve">المكونات الفعالة :  </w:t>
      </w:r>
    </w:p>
    <w:p w:rsidR="001B4C07" w:rsidRPr="001B4C07" w:rsidRDefault="001B4C07" w:rsidP="001B4C07">
      <w:pPr>
        <w:rPr>
          <w:sz w:val="28"/>
          <w:szCs w:val="28"/>
          <w:rtl/>
          <w:lang w:bidi="ar-SY"/>
        </w:rPr>
      </w:pPr>
      <w:r w:rsidRPr="001B4C07">
        <w:rPr>
          <w:rFonts w:hint="cs"/>
          <w:sz w:val="28"/>
          <w:szCs w:val="28"/>
          <w:rtl/>
          <w:lang w:bidi="ar-SY"/>
        </w:rPr>
        <w:t xml:space="preserve">تحتوي على مشتقات انتراكينونية بنسبة 4-5 %  و تكون اما حرة او على شكل غليكوزيدات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انتراكينونات حرة : </w:t>
      </w:r>
      <w:r w:rsidRPr="001B4C07">
        <w:rPr>
          <w:sz w:val="28"/>
          <w:szCs w:val="28"/>
          <w:lang w:bidi="ar-SY"/>
        </w:rPr>
        <w:t>Aloe – emodin – chrysophanol – aloe-emodin</w:t>
      </w:r>
      <w:r w:rsidRPr="001B4C07">
        <w:rPr>
          <w:rFonts w:hint="cs"/>
          <w:sz w:val="28"/>
          <w:szCs w:val="28"/>
          <w:rtl/>
          <w:lang w:bidi="ar-SY"/>
        </w:rPr>
        <w:t xml:space="preserve">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دي انترونات اهمها </w:t>
      </w:r>
      <w:r w:rsidRPr="001B4C07">
        <w:rPr>
          <w:sz w:val="28"/>
          <w:szCs w:val="28"/>
          <w:lang w:bidi="ar-SY"/>
        </w:rPr>
        <w:t>Palmidin</w:t>
      </w:r>
      <w:r w:rsidRPr="001B4C07">
        <w:rPr>
          <w:rFonts w:hint="cs"/>
          <w:sz w:val="28"/>
          <w:szCs w:val="28"/>
          <w:rtl/>
          <w:lang w:bidi="ar-SY"/>
        </w:rPr>
        <w:t xml:space="preserve">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غليكوزيدات انتراكينونية لكل من الايمودين و الالوايمودين و الكريزوفانول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lastRenderedPageBreak/>
        <w:t xml:space="preserve">كاسكاروزيدات </w:t>
      </w:r>
      <w:r w:rsidRPr="001B4C07">
        <w:rPr>
          <w:sz w:val="28"/>
          <w:szCs w:val="28"/>
          <w:lang w:bidi="ar-SY"/>
        </w:rPr>
        <w:t>Cascarosides A-B-C-D</w:t>
      </w:r>
      <w:r w:rsidRPr="001B4C07">
        <w:rPr>
          <w:rFonts w:hint="cs"/>
          <w:sz w:val="28"/>
          <w:szCs w:val="28"/>
          <w:rtl/>
          <w:lang w:bidi="ar-SY"/>
        </w:rPr>
        <w:t xml:space="preserve"> تعطي بالاماهة الغلوكوز الذي يكون مرتبطا بالفحم رقم 10 او رقم 8 مع الاغليكونات التي تكون اما باربالوئين او كزيالوئين  </w:t>
      </w:r>
    </w:p>
    <w:p w:rsidR="001B4C07" w:rsidRDefault="001B4C07" w:rsidP="004A2321">
      <w:pPr>
        <w:rPr>
          <w:sz w:val="24"/>
          <w:szCs w:val="24"/>
          <w:rtl/>
          <w:lang w:bidi="ar-SY"/>
        </w:rPr>
      </w:pPr>
      <w:r w:rsidRPr="001B4C07">
        <w:rPr>
          <w:rFonts w:cs="Arial" w:hint="cs"/>
          <w:noProof/>
          <w:sz w:val="24"/>
          <w:szCs w:val="24"/>
          <w:rtl/>
        </w:rPr>
        <w:drawing>
          <wp:inline distT="0" distB="0" distL="0" distR="0">
            <wp:extent cx="5238750" cy="3057525"/>
            <wp:effectExtent l="19050" t="0" r="0" b="0"/>
            <wp:docPr id="92" name="صورة 49" descr="18-CASCARO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ASCAROSIDE.jpg"/>
                    <pic:cNvPicPr/>
                  </pic:nvPicPr>
                  <pic:blipFill>
                    <a:blip r:embed="rId87"/>
                    <a:stretch>
                      <a:fillRect/>
                    </a:stretch>
                  </pic:blipFill>
                  <pic:spPr>
                    <a:xfrm>
                      <a:off x="0" y="0"/>
                      <a:ext cx="5238750" cy="3057525"/>
                    </a:xfrm>
                    <a:prstGeom prst="rect">
                      <a:avLst/>
                    </a:prstGeom>
                  </pic:spPr>
                </pic:pic>
              </a:graphicData>
            </a:graphic>
          </wp:inline>
        </w:drawing>
      </w:r>
    </w:p>
    <w:p w:rsidR="001B4C07" w:rsidRPr="001B4C07" w:rsidRDefault="001B4C07" w:rsidP="001B4C07">
      <w:pPr>
        <w:rPr>
          <w:sz w:val="32"/>
          <w:szCs w:val="32"/>
          <w:rtl/>
          <w:lang w:bidi="ar-SY"/>
        </w:rPr>
      </w:pPr>
      <w:r w:rsidRPr="001B4C07">
        <w:rPr>
          <w:rFonts w:hint="cs"/>
          <w:sz w:val="32"/>
          <w:szCs w:val="32"/>
          <w:rtl/>
          <w:lang w:bidi="ar-SY"/>
        </w:rPr>
        <w:t xml:space="preserve">الفوائد و الاستعمال : </w:t>
      </w:r>
    </w:p>
    <w:p w:rsidR="001B4C07" w:rsidRPr="001B4C07" w:rsidRDefault="001B4C07" w:rsidP="001B4C07">
      <w:pPr>
        <w:rPr>
          <w:sz w:val="28"/>
          <w:szCs w:val="28"/>
          <w:rtl/>
          <w:lang w:bidi="ar-SY"/>
        </w:rPr>
      </w:pPr>
      <w:r w:rsidRPr="001B4C07">
        <w:rPr>
          <w:rFonts w:hint="cs"/>
          <w:sz w:val="28"/>
          <w:szCs w:val="28"/>
          <w:rtl/>
          <w:lang w:bidi="ar-SY"/>
        </w:rPr>
        <w:t xml:space="preserve">عقار مسهل يستعمل على شكل خلاصة سائلة او اقراص محضرة من الخلاصة الجافة </w:t>
      </w:r>
    </w:p>
    <w:p w:rsidR="001B4C07" w:rsidRDefault="001B4C07" w:rsidP="001B4C07">
      <w:pPr>
        <w:rPr>
          <w:sz w:val="28"/>
          <w:szCs w:val="28"/>
          <w:rtl/>
          <w:lang w:bidi="ar-SY"/>
        </w:rPr>
      </w:pPr>
      <w:r w:rsidRPr="001B4C07">
        <w:rPr>
          <w:rFonts w:hint="cs"/>
          <w:sz w:val="28"/>
          <w:szCs w:val="28"/>
          <w:rtl/>
          <w:lang w:bidi="ar-SY"/>
        </w:rPr>
        <w:t xml:space="preserve">يستخدم لفترة قصيرة لئلا يسبب الاعتياد حيث تقل الحركة الحوية للامعاء </w:t>
      </w:r>
    </w:p>
    <w:p w:rsidR="001B4C07" w:rsidRDefault="001B4C07" w:rsidP="001B4C07">
      <w:pPr>
        <w:rPr>
          <w:sz w:val="28"/>
          <w:szCs w:val="28"/>
          <w:rtl/>
          <w:lang w:bidi="ar-SY"/>
        </w:rPr>
      </w:pPr>
    </w:p>
    <w:p w:rsidR="001B4C07" w:rsidRPr="001B4C07" w:rsidRDefault="001B4C07" w:rsidP="001B4C07">
      <w:pPr>
        <w:rPr>
          <w:sz w:val="28"/>
          <w:szCs w:val="28"/>
          <w:rtl/>
          <w:lang w:bidi="ar-SY"/>
        </w:rPr>
      </w:pPr>
    </w:p>
    <w:p w:rsidR="001B4C07" w:rsidRPr="001B4C07" w:rsidRDefault="001B4C07" w:rsidP="001B4C07">
      <w:pPr>
        <w:rPr>
          <w:b/>
          <w:bCs/>
          <w:sz w:val="36"/>
          <w:szCs w:val="36"/>
          <w:rtl/>
          <w:lang w:bidi="ar-SY"/>
        </w:rPr>
      </w:pPr>
      <w:r w:rsidRPr="001B4C07">
        <w:rPr>
          <w:rFonts w:hint="cs"/>
          <w:b/>
          <w:bCs/>
          <w:sz w:val="36"/>
          <w:szCs w:val="36"/>
          <w:rtl/>
          <w:lang w:bidi="ar-SY"/>
        </w:rPr>
        <w:t xml:space="preserve">العوسج الاسود  ( الفرانغولا ) </w:t>
      </w:r>
      <w:r w:rsidRPr="001B4C07">
        <w:rPr>
          <w:b/>
          <w:bCs/>
          <w:sz w:val="36"/>
          <w:szCs w:val="36"/>
          <w:lang w:bidi="ar-SY"/>
        </w:rPr>
        <w:t>Frangula</w:t>
      </w:r>
      <w:r w:rsidRPr="001B4C07">
        <w:rPr>
          <w:rFonts w:hint="cs"/>
          <w:b/>
          <w:bCs/>
          <w:sz w:val="36"/>
          <w:szCs w:val="36"/>
          <w:rtl/>
          <w:lang w:bidi="ar-SY"/>
        </w:rPr>
        <w:t xml:space="preserve"> </w:t>
      </w:r>
    </w:p>
    <w:p w:rsidR="001B4C07" w:rsidRPr="001B4C07" w:rsidRDefault="001B4C07" w:rsidP="001B4C07">
      <w:pPr>
        <w:rPr>
          <w:b/>
          <w:bCs/>
          <w:i/>
          <w:iCs/>
          <w:sz w:val="36"/>
          <w:szCs w:val="36"/>
          <w:rtl/>
          <w:lang w:bidi="ar-SY"/>
        </w:rPr>
      </w:pPr>
      <w:r w:rsidRPr="001B4C07">
        <w:rPr>
          <w:b/>
          <w:bCs/>
          <w:i/>
          <w:iCs/>
          <w:sz w:val="36"/>
          <w:szCs w:val="36"/>
          <w:lang w:bidi="ar-SY"/>
        </w:rPr>
        <w:t>Rhamnus frangula</w:t>
      </w:r>
      <w:r w:rsidRPr="001B4C07">
        <w:rPr>
          <w:rFonts w:hint="cs"/>
          <w:b/>
          <w:bCs/>
          <w:i/>
          <w:iCs/>
          <w:sz w:val="36"/>
          <w:szCs w:val="36"/>
          <w:rtl/>
          <w:lang w:bidi="ar-SY"/>
        </w:rPr>
        <w:t xml:space="preserve">  </w:t>
      </w:r>
      <w:r w:rsidRPr="001B4C07">
        <w:rPr>
          <w:rFonts w:hint="cs"/>
          <w:b/>
          <w:bCs/>
          <w:sz w:val="36"/>
          <w:szCs w:val="36"/>
          <w:rtl/>
          <w:lang w:bidi="ar-SY"/>
        </w:rPr>
        <w:t>من الفصيلة النبقية</w:t>
      </w:r>
      <w:r w:rsidRPr="001B4C07">
        <w:rPr>
          <w:rFonts w:hint="cs"/>
          <w:b/>
          <w:bCs/>
          <w:i/>
          <w:iCs/>
          <w:sz w:val="36"/>
          <w:szCs w:val="36"/>
          <w:rtl/>
          <w:lang w:bidi="ar-SY"/>
        </w:rPr>
        <w:t xml:space="preserve">  </w:t>
      </w:r>
      <w:r w:rsidRPr="001B4C07">
        <w:rPr>
          <w:b/>
          <w:bCs/>
          <w:sz w:val="36"/>
          <w:szCs w:val="36"/>
          <w:lang w:bidi="ar-SY"/>
        </w:rPr>
        <w:t>Rhamnaceae</w:t>
      </w:r>
      <w:r w:rsidRPr="001B4C07">
        <w:rPr>
          <w:rFonts w:hint="cs"/>
          <w:b/>
          <w:bCs/>
          <w:i/>
          <w:iCs/>
          <w:sz w:val="36"/>
          <w:szCs w:val="36"/>
          <w:rtl/>
          <w:lang w:bidi="ar-SY"/>
        </w:rPr>
        <w:t xml:space="preserve"> </w:t>
      </w:r>
    </w:p>
    <w:p w:rsidR="001B4C07" w:rsidRPr="001B4C07" w:rsidRDefault="001B4C07" w:rsidP="001B4C07">
      <w:pPr>
        <w:rPr>
          <w:sz w:val="28"/>
          <w:szCs w:val="28"/>
          <w:rtl/>
          <w:lang w:bidi="ar-SY"/>
        </w:rPr>
      </w:pPr>
      <w:r w:rsidRPr="001B4C07">
        <w:rPr>
          <w:rFonts w:hint="cs"/>
          <w:sz w:val="28"/>
          <w:szCs w:val="28"/>
          <w:rtl/>
          <w:lang w:bidi="ar-SY"/>
        </w:rPr>
        <w:t xml:space="preserve">شجيرة بارتفاع 3-5 م اوراقها بيضوية الازهار بيضاء الى زهرية و الثمار سوداء في عناقيد ملتصقة بالاغصان  القشور ملساء بنية محمرة  </w:t>
      </w:r>
    </w:p>
    <w:p w:rsidR="001B4C07" w:rsidRPr="001B4C07" w:rsidRDefault="001B4C07" w:rsidP="001B4C07">
      <w:pPr>
        <w:rPr>
          <w:sz w:val="28"/>
          <w:szCs w:val="28"/>
          <w:rtl/>
          <w:lang w:bidi="ar-SY"/>
        </w:rPr>
      </w:pPr>
      <w:r w:rsidRPr="001B4C07">
        <w:rPr>
          <w:rFonts w:hint="cs"/>
          <w:sz w:val="28"/>
          <w:szCs w:val="28"/>
          <w:rtl/>
          <w:lang w:bidi="ar-SY"/>
        </w:rPr>
        <w:t xml:space="preserve">توجد في اوربا و روسيا و غرب اسيا </w:t>
      </w:r>
    </w:p>
    <w:p w:rsidR="001B4C07" w:rsidRDefault="001B4C07" w:rsidP="004A2321">
      <w:pPr>
        <w:rPr>
          <w:sz w:val="24"/>
          <w:szCs w:val="24"/>
          <w:rtl/>
          <w:lang w:bidi="ar-SY"/>
        </w:rPr>
      </w:pPr>
      <w:r w:rsidRPr="001B4C07">
        <w:rPr>
          <w:rFonts w:cs="Arial" w:hint="cs"/>
          <w:noProof/>
          <w:sz w:val="24"/>
          <w:szCs w:val="24"/>
          <w:rtl/>
        </w:rPr>
        <w:drawing>
          <wp:inline distT="0" distB="0" distL="0" distR="0">
            <wp:extent cx="2527300" cy="1847850"/>
            <wp:effectExtent l="19050" t="0" r="6350" b="0"/>
            <wp:docPr id="93" name="صورة 50" descr="220px-Frangula_O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Frangula_OM11.JPG"/>
                    <pic:cNvPicPr/>
                  </pic:nvPicPr>
                  <pic:blipFill>
                    <a:blip r:embed="rId88"/>
                    <a:stretch>
                      <a:fillRect/>
                    </a:stretch>
                  </pic:blipFill>
                  <pic:spPr>
                    <a:xfrm>
                      <a:off x="0" y="0"/>
                      <a:ext cx="2527300" cy="1847850"/>
                    </a:xfrm>
                    <a:prstGeom prst="rect">
                      <a:avLst/>
                    </a:prstGeom>
                  </pic:spPr>
                </pic:pic>
              </a:graphicData>
            </a:graphic>
          </wp:inline>
        </w:drawing>
      </w:r>
      <w:r w:rsidRPr="001B4C07">
        <w:rPr>
          <w:rFonts w:cs="Arial" w:hint="cs"/>
          <w:noProof/>
          <w:sz w:val="24"/>
          <w:szCs w:val="24"/>
          <w:rtl/>
        </w:rPr>
        <w:drawing>
          <wp:inline distT="0" distB="0" distL="0" distR="0">
            <wp:extent cx="2524125" cy="1838325"/>
            <wp:effectExtent l="19050" t="0" r="9525" b="0"/>
            <wp:docPr id="94" name="صورة 51" descr="220px-Rhamnus_frangula_07_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Rhamnus_frangula_07_ies.jpg"/>
                    <pic:cNvPicPr/>
                  </pic:nvPicPr>
                  <pic:blipFill>
                    <a:blip r:embed="rId89"/>
                    <a:stretch>
                      <a:fillRect/>
                    </a:stretch>
                  </pic:blipFill>
                  <pic:spPr>
                    <a:xfrm>
                      <a:off x="0" y="0"/>
                      <a:ext cx="2527400" cy="1840710"/>
                    </a:xfrm>
                    <a:prstGeom prst="rect">
                      <a:avLst/>
                    </a:prstGeom>
                  </pic:spPr>
                </pic:pic>
              </a:graphicData>
            </a:graphic>
          </wp:inline>
        </w:drawing>
      </w:r>
    </w:p>
    <w:p w:rsidR="001B4C07" w:rsidRDefault="001B4C07" w:rsidP="004A2321">
      <w:pPr>
        <w:rPr>
          <w:sz w:val="24"/>
          <w:szCs w:val="24"/>
          <w:rtl/>
          <w:lang w:bidi="ar-SY"/>
        </w:rPr>
      </w:pPr>
    </w:p>
    <w:p w:rsidR="001B4C07" w:rsidRPr="001B4C07" w:rsidRDefault="001B4C07" w:rsidP="001B4C07">
      <w:pPr>
        <w:rPr>
          <w:sz w:val="28"/>
          <w:szCs w:val="28"/>
          <w:rtl/>
          <w:lang w:bidi="ar-SY"/>
        </w:rPr>
      </w:pPr>
      <w:r w:rsidRPr="001B4C07">
        <w:rPr>
          <w:rFonts w:hint="cs"/>
          <w:sz w:val="32"/>
          <w:szCs w:val="32"/>
          <w:rtl/>
          <w:lang w:bidi="ar-SY"/>
        </w:rPr>
        <w:lastRenderedPageBreak/>
        <w:t xml:space="preserve">القسم المستعمل : </w:t>
      </w:r>
      <w:r w:rsidRPr="001B4C07">
        <w:rPr>
          <w:rFonts w:hint="cs"/>
          <w:sz w:val="28"/>
          <w:szCs w:val="28"/>
          <w:rtl/>
          <w:lang w:bidi="ar-SY"/>
        </w:rPr>
        <w:t xml:space="preserve">القشور وهي عديمة الرائحة طعمها حلو ثم مر  تستعمل بعد سنة من الجني </w:t>
      </w:r>
    </w:p>
    <w:p w:rsidR="001B4C07" w:rsidRPr="001B4C07" w:rsidRDefault="001B4C07" w:rsidP="001B4C07">
      <w:pPr>
        <w:rPr>
          <w:sz w:val="28"/>
          <w:szCs w:val="28"/>
          <w:rtl/>
          <w:lang w:bidi="ar-SY"/>
        </w:rPr>
      </w:pPr>
      <w:r w:rsidRPr="001B4C07">
        <w:rPr>
          <w:rFonts w:hint="cs"/>
          <w:sz w:val="32"/>
          <w:szCs w:val="32"/>
          <w:rtl/>
          <w:lang w:bidi="ar-SY"/>
        </w:rPr>
        <w:t xml:space="preserve">المكونات الفعالة </w:t>
      </w:r>
      <w:r w:rsidRPr="001B4C07">
        <w:rPr>
          <w:rFonts w:hint="cs"/>
          <w:sz w:val="28"/>
          <w:szCs w:val="28"/>
          <w:rtl/>
          <w:lang w:bidi="ar-SY"/>
        </w:rPr>
        <w:t>:</w:t>
      </w:r>
    </w:p>
    <w:p w:rsidR="001B4C07" w:rsidRPr="001B4C07" w:rsidRDefault="001B4C07" w:rsidP="001B4C07">
      <w:pPr>
        <w:rPr>
          <w:sz w:val="28"/>
          <w:szCs w:val="28"/>
          <w:rtl/>
          <w:lang w:bidi="ar-SY"/>
        </w:rPr>
      </w:pPr>
      <w:r w:rsidRPr="001B4C07">
        <w:rPr>
          <w:rFonts w:hint="cs"/>
          <w:sz w:val="28"/>
          <w:szCs w:val="28"/>
          <w:rtl/>
          <w:lang w:bidi="ar-SY"/>
        </w:rPr>
        <w:t xml:space="preserve">تحتوي على مركبات انتراكينونية بنسبة 2 </w:t>
      </w:r>
      <w:r w:rsidRPr="001B4C07">
        <w:rPr>
          <w:sz w:val="28"/>
          <w:szCs w:val="28"/>
          <w:rtl/>
          <w:lang w:bidi="ar-SY"/>
        </w:rPr>
        <w:t>–</w:t>
      </w:r>
      <w:r w:rsidRPr="001B4C07">
        <w:rPr>
          <w:rFonts w:hint="cs"/>
          <w:sz w:val="28"/>
          <w:szCs w:val="28"/>
          <w:rtl/>
          <w:lang w:bidi="ar-SY"/>
        </w:rPr>
        <w:t xml:space="preserve"> 4 % و تو جد هذه المواد باشكال مختلفة :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مركبات انتراكينونية حرة بنسبة 5 0 ,0 </w:t>
      </w:r>
      <w:r w:rsidRPr="001B4C07">
        <w:rPr>
          <w:sz w:val="28"/>
          <w:szCs w:val="28"/>
          <w:rtl/>
          <w:lang w:bidi="ar-SY"/>
        </w:rPr>
        <w:t>–</w:t>
      </w:r>
      <w:r w:rsidRPr="001B4C07">
        <w:rPr>
          <w:rFonts w:hint="cs"/>
          <w:sz w:val="28"/>
          <w:szCs w:val="28"/>
          <w:rtl/>
          <w:lang w:bidi="ar-SY"/>
        </w:rPr>
        <w:t xml:space="preserve"> 1, 0 و اهمها </w:t>
      </w:r>
      <w:r w:rsidRPr="001B4C07">
        <w:rPr>
          <w:sz w:val="28"/>
          <w:szCs w:val="28"/>
          <w:lang w:bidi="ar-SY"/>
        </w:rPr>
        <w:t>Chrysophanol – emodine</w:t>
      </w:r>
      <w:r w:rsidRPr="001B4C07">
        <w:rPr>
          <w:rFonts w:hint="cs"/>
          <w:sz w:val="28"/>
          <w:szCs w:val="28"/>
          <w:rtl/>
          <w:lang w:bidi="ar-SY"/>
        </w:rPr>
        <w:t xml:space="preserve"> </w:t>
      </w:r>
    </w:p>
    <w:p w:rsidR="001B4C07" w:rsidRPr="001B4C07" w:rsidRDefault="001B4C07" w:rsidP="001B4C07">
      <w:pPr>
        <w:pStyle w:val="a4"/>
        <w:numPr>
          <w:ilvl w:val="0"/>
          <w:numId w:val="3"/>
        </w:numPr>
        <w:rPr>
          <w:sz w:val="28"/>
          <w:szCs w:val="28"/>
          <w:lang w:bidi="ar-SY"/>
        </w:rPr>
      </w:pPr>
      <w:r w:rsidRPr="001B4C07">
        <w:rPr>
          <w:rFonts w:hint="cs"/>
          <w:sz w:val="28"/>
          <w:szCs w:val="28"/>
          <w:rtl/>
          <w:lang w:bidi="ar-SY"/>
        </w:rPr>
        <w:t xml:space="preserve">دي انترون الايمودين  - بالميدين </w:t>
      </w:r>
      <w:r w:rsidRPr="001B4C07">
        <w:rPr>
          <w:sz w:val="28"/>
          <w:szCs w:val="28"/>
          <w:lang w:bidi="ar-SY"/>
        </w:rPr>
        <w:t>c</w:t>
      </w:r>
      <w:r w:rsidRPr="001B4C07">
        <w:rPr>
          <w:rFonts w:hint="cs"/>
          <w:sz w:val="28"/>
          <w:szCs w:val="28"/>
          <w:rtl/>
          <w:lang w:bidi="ar-SY"/>
        </w:rPr>
        <w:t xml:space="preserve"> </w:t>
      </w:r>
    </w:p>
    <w:p w:rsidR="001B4C07" w:rsidRPr="001B4C07" w:rsidRDefault="001B4C07" w:rsidP="001B4C07">
      <w:pPr>
        <w:pStyle w:val="a4"/>
        <w:numPr>
          <w:ilvl w:val="0"/>
          <w:numId w:val="3"/>
        </w:numPr>
        <w:rPr>
          <w:sz w:val="28"/>
          <w:szCs w:val="28"/>
          <w:lang w:bidi="ar-SY"/>
        </w:rPr>
      </w:pPr>
      <w:r w:rsidRPr="001B4C07">
        <w:rPr>
          <w:sz w:val="28"/>
          <w:szCs w:val="28"/>
          <w:lang w:bidi="ar-SY"/>
        </w:rPr>
        <w:t>Franguloside  A-B</w:t>
      </w:r>
      <w:r w:rsidRPr="001B4C07">
        <w:rPr>
          <w:rFonts w:hint="cs"/>
          <w:sz w:val="28"/>
          <w:szCs w:val="28"/>
          <w:rtl/>
          <w:lang w:bidi="ar-SY"/>
        </w:rPr>
        <w:t xml:space="preserve">   او فرانغولين </w:t>
      </w:r>
      <w:r w:rsidRPr="001B4C07">
        <w:rPr>
          <w:sz w:val="28"/>
          <w:szCs w:val="28"/>
          <w:lang w:bidi="ar-SY"/>
        </w:rPr>
        <w:t>Frangulin</w:t>
      </w:r>
    </w:p>
    <w:p w:rsidR="001B4C07" w:rsidRDefault="001B4C07" w:rsidP="004A2321">
      <w:pPr>
        <w:rPr>
          <w:sz w:val="24"/>
          <w:szCs w:val="24"/>
          <w:rtl/>
          <w:lang w:bidi="ar-SY"/>
        </w:rPr>
      </w:pPr>
      <w:r w:rsidRPr="001B4C07">
        <w:rPr>
          <w:rFonts w:cs="Arial" w:hint="cs"/>
          <w:noProof/>
          <w:sz w:val="24"/>
          <w:szCs w:val="24"/>
          <w:rtl/>
        </w:rPr>
        <w:drawing>
          <wp:inline distT="0" distB="0" distL="0" distR="0">
            <wp:extent cx="4632041" cy="4591050"/>
            <wp:effectExtent l="19050" t="0" r="0" b="0"/>
            <wp:docPr id="95" name="صورة 52" descr="بعض مكونات العوس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عض مكونات العوسج.png"/>
                    <pic:cNvPicPr/>
                  </pic:nvPicPr>
                  <pic:blipFill>
                    <a:blip r:embed="rId90"/>
                    <a:stretch>
                      <a:fillRect/>
                    </a:stretch>
                  </pic:blipFill>
                  <pic:spPr>
                    <a:xfrm>
                      <a:off x="0" y="0"/>
                      <a:ext cx="4655216" cy="4614020"/>
                    </a:xfrm>
                    <a:prstGeom prst="rect">
                      <a:avLst/>
                    </a:prstGeom>
                  </pic:spPr>
                </pic:pic>
              </a:graphicData>
            </a:graphic>
          </wp:inline>
        </w:drawing>
      </w:r>
    </w:p>
    <w:p w:rsidR="001B4C07" w:rsidRPr="001B4C07" w:rsidRDefault="001B4C07" w:rsidP="001B4C07">
      <w:pPr>
        <w:pStyle w:val="a4"/>
        <w:rPr>
          <w:sz w:val="32"/>
          <w:szCs w:val="32"/>
          <w:rtl/>
          <w:lang w:bidi="ar-SY"/>
        </w:rPr>
      </w:pPr>
      <w:r w:rsidRPr="001B4C07">
        <w:rPr>
          <w:rFonts w:hint="cs"/>
          <w:sz w:val="32"/>
          <w:szCs w:val="32"/>
          <w:rtl/>
          <w:lang w:bidi="ar-SY"/>
        </w:rPr>
        <w:t>الفوائد و الاستعمال :</w:t>
      </w:r>
    </w:p>
    <w:p w:rsidR="001B4C07" w:rsidRPr="001B4C07" w:rsidRDefault="001B4C07" w:rsidP="001B4C07">
      <w:pPr>
        <w:pStyle w:val="a4"/>
        <w:rPr>
          <w:sz w:val="28"/>
          <w:szCs w:val="28"/>
          <w:rtl/>
          <w:lang w:bidi="ar-SY"/>
        </w:rPr>
      </w:pPr>
      <w:r w:rsidRPr="001B4C07">
        <w:rPr>
          <w:rFonts w:hint="cs"/>
          <w:sz w:val="28"/>
          <w:szCs w:val="28"/>
          <w:rtl/>
          <w:lang w:bidi="ar-SY"/>
        </w:rPr>
        <w:t xml:space="preserve">العوسج نبات مسهل يستعمل على شكل منقوع 10 غ/ل او مسحوق 1-2 غ يدخل في العديد من الاشكال الصيدلانية </w:t>
      </w:r>
    </w:p>
    <w:p w:rsidR="001B4C07" w:rsidRPr="001B4C07" w:rsidRDefault="001B4C07" w:rsidP="004A2321">
      <w:pPr>
        <w:rPr>
          <w:sz w:val="24"/>
          <w:szCs w:val="24"/>
          <w:rtl/>
          <w:lang w:bidi="ar-SY"/>
        </w:rPr>
      </w:pPr>
    </w:p>
    <w:sectPr w:rsidR="001B4C07" w:rsidRPr="001B4C07" w:rsidSect="00A63BA7">
      <w:pgSz w:w="11906" w:h="16838"/>
      <w:pgMar w:top="720" w:right="720" w:bottom="720" w:left="72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0C2048"/>
    <w:multiLevelType w:val="hybridMultilevel"/>
    <w:tmpl w:val="CAFA6E18"/>
    <w:lvl w:ilvl="0" w:tplc="7576C6E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016210"/>
    <w:multiLevelType w:val="hybridMultilevel"/>
    <w:tmpl w:val="1196E9D8"/>
    <w:lvl w:ilvl="0" w:tplc="C9EE3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366D81"/>
    <w:multiLevelType w:val="hybridMultilevel"/>
    <w:tmpl w:val="6F849174"/>
    <w:lvl w:ilvl="0" w:tplc="2834C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950753"/>
    <w:multiLevelType w:val="hybridMultilevel"/>
    <w:tmpl w:val="7F2654EC"/>
    <w:lvl w:ilvl="0" w:tplc="F99C9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2A74293"/>
    <w:multiLevelType w:val="hybridMultilevel"/>
    <w:tmpl w:val="5FDE37BE"/>
    <w:lvl w:ilvl="0" w:tplc="F53816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A63BA7"/>
    <w:rsid w:val="00030297"/>
    <w:rsid w:val="00073362"/>
    <w:rsid w:val="000D2971"/>
    <w:rsid w:val="001525FC"/>
    <w:rsid w:val="001B4C07"/>
    <w:rsid w:val="002C69D1"/>
    <w:rsid w:val="002D2501"/>
    <w:rsid w:val="004A2321"/>
    <w:rsid w:val="004C527A"/>
    <w:rsid w:val="0051758D"/>
    <w:rsid w:val="00986647"/>
    <w:rsid w:val="00A63BA7"/>
    <w:rsid w:val="00D54FE6"/>
    <w:rsid w:val="00EC569B"/>
    <w:rsid w:val="00FE77A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BA7"/>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3B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63BA7"/>
    <w:pPr>
      <w:ind w:left="720"/>
      <w:contextualSpacing/>
    </w:pPr>
  </w:style>
  <w:style w:type="paragraph" w:styleId="a5">
    <w:name w:val="Balloon Text"/>
    <w:basedOn w:val="a"/>
    <w:link w:val="Char"/>
    <w:uiPriority w:val="99"/>
    <w:semiHidden/>
    <w:unhideWhenUsed/>
    <w:rsid w:val="00A63BA7"/>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A63B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gif"/><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jpeg"/><Relationship Id="rId76" Type="http://schemas.openxmlformats.org/officeDocument/2006/relationships/image" Target="media/image72.pn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19" Type="http://schemas.openxmlformats.org/officeDocument/2006/relationships/image" Target="media/image15.gi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gif"/><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28</Pages>
  <Words>3730</Words>
  <Characters>21266</Characters>
  <Application>Microsoft Office Word</Application>
  <DocSecurity>0</DocSecurity>
  <Lines>177</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cp:revision>
  <dcterms:created xsi:type="dcterms:W3CDTF">2017-05-15T03:03:00Z</dcterms:created>
  <dcterms:modified xsi:type="dcterms:W3CDTF">2017-05-15T10:48:00Z</dcterms:modified>
</cp:coreProperties>
</file>