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61" w:rsidRDefault="004C2661" w:rsidP="004C2661">
      <w:pPr>
        <w:rPr>
          <w:rFonts w:asciiTheme="majorBidi" w:hAnsiTheme="majorBidi" w:cstheme="majorBidi"/>
          <w:b/>
          <w:bCs/>
          <w:lang w:bidi="ar-SY"/>
        </w:rPr>
      </w:pPr>
      <w:r>
        <w:rPr>
          <w:rFonts w:asciiTheme="majorBidi" w:hAnsiTheme="majorBidi" w:cstheme="majorBidi"/>
          <w:b/>
          <w:bCs/>
          <w:rtl/>
          <w:lang w:bidi="ar-SY"/>
        </w:rPr>
        <w:t>جامعة حماه</w:t>
      </w:r>
      <w:r>
        <w:rPr>
          <w:rFonts w:asciiTheme="majorBidi" w:hAnsiTheme="majorBidi" w:cstheme="majorBidi"/>
          <w:b/>
          <w:bCs/>
          <w:rtl/>
          <w:lang w:bidi="ar-SY"/>
        </w:rPr>
        <w:br/>
        <w:t>كلية التمريض</w:t>
      </w:r>
      <w:r>
        <w:rPr>
          <w:rFonts w:asciiTheme="majorBidi" w:hAnsiTheme="majorBidi" w:cstheme="majorBidi"/>
          <w:b/>
          <w:bCs/>
          <w:rtl/>
          <w:lang w:bidi="ar-SY"/>
        </w:rPr>
        <w:br/>
        <w:t>السن</w:t>
      </w:r>
      <w:r>
        <w:rPr>
          <w:rFonts w:asciiTheme="majorBidi" w:hAnsiTheme="majorBidi" w:cstheme="majorBidi"/>
          <w:b/>
          <w:bCs/>
          <w:rtl/>
          <w:lang w:bidi="ar-SY"/>
        </w:rPr>
        <w:t xml:space="preserve">ة الأولى              </w:t>
      </w:r>
      <w:r>
        <w:rPr>
          <w:rFonts w:asciiTheme="majorBidi" w:hAnsiTheme="majorBidi" w:cstheme="majorBidi" w:hint="cs"/>
          <w:b/>
          <w:bCs/>
          <w:rtl/>
          <w:lang w:bidi="ar-SY"/>
        </w:rPr>
        <w:t xml:space="preserve">          </w:t>
      </w:r>
      <w:r>
        <w:rPr>
          <w:rFonts w:asciiTheme="majorBidi" w:hAnsiTheme="majorBidi" w:cstheme="majorBidi"/>
          <w:b/>
          <w:bCs/>
          <w:rtl/>
          <w:lang w:bidi="ar-SY"/>
        </w:rPr>
        <w:t xml:space="preserve">  </w:t>
      </w:r>
      <w:r>
        <w:rPr>
          <w:rFonts w:asciiTheme="majorBidi" w:hAnsiTheme="majorBidi" w:cstheme="majorBidi"/>
          <w:b/>
          <w:bCs/>
          <w:rtl/>
          <w:lang w:bidi="ar-SY"/>
        </w:rPr>
        <w:t xml:space="preserve">    أساسيات التمريض/2/ عملي               </w:t>
      </w:r>
      <w:r>
        <w:rPr>
          <w:rFonts w:asciiTheme="majorBidi" w:hAnsiTheme="majorBidi" w:cstheme="majorBidi" w:hint="cs"/>
          <w:b/>
          <w:bCs/>
          <w:rtl/>
          <w:lang w:bidi="ar-SY"/>
        </w:rPr>
        <w:t xml:space="preserve">        </w:t>
      </w:r>
      <w:r>
        <w:rPr>
          <w:rFonts w:asciiTheme="majorBidi" w:hAnsiTheme="majorBidi" w:cstheme="majorBidi"/>
          <w:b/>
          <w:bCs/>
          <w:rtl/>
          <w:lang w:bidi="ar-SY"/>
        </w:rPr>
        <w:t xml:space="preserve">          العام الدراسي 2014/2015</w:t>
      </w:r>
    </w:p>
    <w:p w:rsidR="00AF66BD" w:rsidRDefault="004C2661" w:rsidP="004C2661">
      <w:pPr>
        <w:jc w:val="center"/>
        <w:rPr>
          <w:rFonts w:hint="cs"/>
          <w:b/>
          <w:bCs/>
          <w:sz w:val="32"/>
          <w:szCs w:val="32"/>
          <w:u w:val="single"/>
          <w:rtl/>
          <w:lang w:bidi="ar-SY"/>
        </w:rPr>
      </w:pPr>
      <w:r>
        <w:rPr>
          <w:b/>
          <w:bCs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66BD" w:rsidRDefault="00AF66BD" w:rsidP="004C2661">
      <w:pPr>
        <w:jc w:val="center"/>
        <w:rPr>
          <w:rFonts w:hint="cs"/>
          <w:b/>
          <w:bCs/>
          <w:sz w:val="32"/>
          <w:szCs w:val="32"/>
          <w:u w:val="single"/>
          <w:rtl/>
          <w:lang w:bidi="ar-SY"/>
        </w:rPr>
      </w:pPr>
    </w:p>
    <w:p w:rsidR="006D7C85" w:rsidRDefault="00B21619" w:rsidP="004C2661">
      <w:pPr>
        <w:jc w:val="center"/>
        <w:rPr>
          <w:b/>
          <w:bCs/>
          <w:sz w:val="32"/>
          <w:szCs w:val="32"/>
          <w:u w:val="single"/>
          <w:rtl/>
          <w:lang w:bidi="ar-SY"/>
        </w:rPr>
      </w:pPr>
      <w:r w:rsidRPr="00B21619">
        <w:rPr>
          <w:b/>
          <w:bCs/>
          <w:sz w:val="32"/>
          <w:szCs w:val="32"/>
          <w:u w:val="single"/>
          <w:rtl/>
          <w:lang w:bidi="ar-SY"/>
        </w:rPr>
        <w:t>إعطاء الحقنة الشرجية</w:t>
      </w:r>
    </w:p>
    <w:p w:rsidR="006D7C85" w:rsidRDefault="006D7C85" w:rsidP="00925AB6">
      <w:pPr>
        <w:rPr>
          <w:b/>
          <w:bCs/>
          <w:sz w:val="32"/>
          <w:szCs w:val="32"/>
          <w:u w:val="single"/>
          <w:rtl/>
          <w:lang w:bidi="ar-SY"/>
        </w:rPr>
      </w:pPr>
    </w:p>
    <w:p w:rsidR="00925AB6" w:rsidRDefault="006D7C85" w:rsidP="00925AB6">
      <w:pPr>
        <w:rPr>
          <w:b/>
          <w:bCs/>
          <w:sz w:val="28"/>
          <w:szCs w:val="28"/>
          <w:u w:val="single"/>
          <w:rtl/>
        </w:rPr>
      </w:pPr>
      <w:r w:rsidRPr="006D7C85">
        <w:rPr>
          <w:b/>
          <w:bCs/>
          <w:sz w:val="32"/>
          <w:szCs w:val="32"/>
          <w:u w:val="single"/>
          <w:rtl/>
          <w:lang w:bidi="ar-SY"/>
        </w:rPr>
        <w:t xml:space="preserve"> </w:t>
      </w:r>
      <w:r w:rsidR="00925AB6">
        <w:rPr>
          <w:rFonts w:hint="cs"/>
          <w:b/>
          <w:bCs/>
          <w:sz w:val="28"/>
          <w:szCs w:val="28"/>
          <w:u w:val="single"/>
          <w:rtl/>
        </w:rPr>
        <w:t>ال</w:t>
      </w:r>
      <w:r w:rsidR="00E4299A">
        <w:rPr>
          <w:rFonts w:hint="cs"/>
          <w:b/>
          <w:bCs/>
          <w:sz w:val="28"/>
          <w:szCs w:val="28"/>
          <w:u w:val="single"/>
          <w:rtl/>
        </w:rPr>
        <w:t>أ</w:t>
      </w:r>
      <w:r w:rsidR="00925AB6">
        <w:rPr>
          <w:rFonts w:hint="cs"/>
          <w:b/>
          <w:bCs/>
          <w:sz w:val="28"/>
          <w:szCs w:val="28"/>
          <w:u w:val="single"/>
          <w:rtl/>
        </w:rPr>
        <w:t>هد</w:t>
      </w:r>
      <w:r w:rsidR="00E4299A">
        <w:rPr>
          <w:rFonts w:hint="cs"/>
          <w:b/>
          <w:bCs/>
          <w:sz w:val="28"/>
          <w:szCs w:val="28"/>
          <w:u w:val="single"/>
          <w:rtl/>
        </w:rPr>
        <w:t>ا</w:t>
      </w:r>
      <w:r w:rsidR="00925AB6">
        <w:rPr>
          <w:rFonts w:hint="cs"/>
          <w:b/>
          <w:bCs/>
          <w:sz w:val="28"/>
          <w:szCs w:val="28"/>
          <w:u w:val="single"/>
          <w:rtl/>
        </w:rPr>
        <w:t xml:space="preserve">ف: </w:t>
      </w:r>
    </w:p>
    <w:p w:rsidR="00D8318D" w:rsidRDefault="00D8318D" w:rsidP="00925AB6">
      <w:pPr>
        <w:rPr>
          <w:b/>
          <w:bCs/>
          <w:sz w:val="28"/>
          <w:szCs w:val="28"/>
          <w:u w:val="single"/>
          <w:rtl/>
        </w:rPr>
      </w:pPr>
    </w:p>
    <w:p w:rsidR="007D29A4" w:rsidRDefault="007D29A4" w:rsidP="00B34085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7D29A4">
        <w:rPr>
          <w:sz w:val="28"/>
          <w:szCs w:val="28"/>
          <w:rtl/>
        </w:rPr>
        <w:t>لإزالة(تخفيف) الإمساكِ.</w:t>
      </w:r>
    </w:p>
    <w:p w:rsidR="007D29A4" w:rsidRDefault="009D5395" w:rsidP="00B34085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9D5395">
        <w:rPr>
          <w:sz w:val="28"/>
          <w:szCs w:val="28"/>
          <w:rtl/>
        </w:rPr>
        <w:t>لتَهْيِئة الأمعاءِ للإجراءِ التشخيصيِ أَو الجراحيِ.</w:t>
      </w:r>
    </w:p>
    <w:p w:rsidR="009D5395" w:rsidRDefault="00412B75" w:rsidP="00B34085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12B75">
        <w:rPr>
          <w:sz w:val="28"/>
          <w:szCs w:val="28"/>
          <w:rtl/>
        </w:rPr>
        <w:t>"لإخْلاء الغائطِ،  بدء تهيئة أمعاء مرضى الشلل النصفي (فالج)، مرضى ا</w:t>
      </w:r>
      <w:r w:rsidR="00361AF5">
        <w:rPr>
          <w:sz w:val="28"/>
          <w:szCs w:val="28"/>
          <w:rtl/>
        </w:rPr>
        <w:t>لشلل أَو الشللَ السفلي</w:t>
      </w:r>
      <w:r w:rsidRPr="00412B75">
        <w:rPr>
          <w:sz w:val="28"/>
          <w:szCs w:val="28"/>
          <w:rtl/>
        </w:rPr>
        <w:t>.</w:t>
      </w:r>
    </w:p>
    <w:p w:rsidR="00361AF5" w:rsidRPr="00361AF5" w:rsidRDefault="00361AF5" w:rsidP="00B34085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  <w:rtl/>
        </w:rPr>
      </w:pPr>
      <w:r w:rsidRPr="00361AF5">
        <w:rPr>
          <w:sz w:val="28"/>
          <w:szCs w:val="28"/>
          <w:rtl/>
        </w:rPr>
        <w:t>"لإعطاء الدواءِ داخل القولونِ.</w:t>
      </w:r>
    </w:p>
    <w:p w:rsidR="00361AF5" w:rsidRPr="00361AF5" w:rsidRDefault="00361AF5" w:rsidP="00B34085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  <w:rtl/>
        </w:rPr>
      </w:pPr>
      <w:r w:rsidRPr="00361AF5">
        <w:rPr>
          <w:sz w:val="28"/>
          <w:szCs w:val="28"/>
          <w:rtl/>
        </w:rPr>
        <w:t xml:space="preserve">"لإزالة </w:t>
      </w:r>
      <w:r w:rsidRPr="00361AF5">
        <w:rPr>
          <w:rFonts w:hint="cs"/>
          <w:sz w:val="28"/>
          <w:szCs w:val="28"/>
          <w:rtl/>
        </w:rPr>
        <w:t>الانحشار</w:t>
      </w:r>
      <w:r w:rsidRPr="00361AF5">
        <w:rPr>
          <w:sz w:val="28"/>
          <w:szCs w:val="28"/>
          <w:rtl/>
        </w:rPr>
        <w:t xml:space="preserve"> البرازيِ / غازات.</w:t>
      </w:r>
    </w:p>
    <w:p w:rsidR="00361AF5" w:rsidRDefault="00361AF5" w:rsidP="00B34085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361AF5">
        <w:rPr>
          <w:sz w:val="28"/>
          <w:szCs w:val="28"/>
          <w:rtl/>
        </w:rPr>
        <w:t>"لإفْراغ الأمعاءِ قبل الولادة.</w:t>
      </w:r>
    </w:p>
    <w:p w:rsidR="009B25E0" w:rsidRPr="00925AB6" w:rsidRDefault="009B25E0" w:rsidP="007F3908">
      <w:pPr>
        <w:rPr>
          <w:rtl/>
          <w:lang w:bidi="ar-SY"/>
        </w:rPr>
      </w:pPr>
    </w:p>
    <w:p w:rsidR="00925AB6" w:rsidRDefault="00925AB6" w:rsidP="00925AB6">
      <w:pPr>
        <w:rPr>
          <w:b/>
          <w:bCs/>
          <w:sz w:val="28"/>
          <w:szCs w:val="28"/>
          <w:u w:val="single"/>
          <w:rtl/>
        </w:rPr>
      </w:pPr>
      <w:r w:rsidRPr="00131F7A">
        <w:rPr>
          <w:rFonts w:hint="cs"/>
          <w:b/>
          <w:bCs/>
          <w:sz w:val="28"/>
          <w:szCs w:val="28"/>
          <w:u w:val="single"/>
          <w:rtl/>
        </w:rPr>
        <w:t xml:space="preserve">الأدوات: </w:t>
      </w:r>
    </w:p>
    <w:p w:rsidR="007C71F7" w:rsidRDefault="007C71F7" w:rsidP="00925AB6">
      <w:pPr>
        <w:rPr>
          <w:b/>
          <w:bCs/>
          <w:sz w:val="28"/>
          <w:szCs w:val="28"/>
          <w:u w:val="single"/>
          <w:rtl/>
        </w:rPr>
      </w:pPr>
    </w:p>
    <w:p w:rsidR="00895F77" w:rsidRPr="00DC4357" w:rsidRDefault="00DC4357" w:rsidP="00DC4357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C4357">
        <w:rPr>
          <w:sz w:val="28"/>
          <w:szCs w:val="28"/>
          <w:rtl/>
        </w:rPr>
        <w:t>علبة الحقنة الشرجية</w:t>
      </w:r>
      <w:r w:rsidRPr="00DC4357">
        <w:rPr>
          <w:rFonts w:hint="cs"/>
          <w:sz w:val="28"/>
          <w:szCs w:val="28"/>
          <w:rtl/>
        </w:rPr>
        <w:t xml:space="preserve">. </w:t>
      </w:r>
    </w:p>
    <w:p w:rsidR="00DC4357" w:rsidRPr="00DC4357" w:rsidRDefault="00DC4357" w:rsidP="00DC4357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rtl/>
        </w:rPr>
      </w:pPr>
      <w:r w:rsidRPr="00DC4357">
        <w:rPr>
          <w:sz w:val="28"/>
          <w:szCs w:val="28"/>
          <w:rtl/>
        </w:rPr>
        <w:t>أنابيب بملقط من الحجمِ الملائمِ</w:t>
      </w:r>
    </w:p>
    <w:p w:rsidR="00DC4357" w:rsidRDefault="00DC4357" w:rsidP="00E3562E">
      <w:pPr>
        <w:pStyle w:val="a6"/>
        <w:spacing w:line="360" w:lineRule="auto"/>
        <w:ind w:left="1080"/>
        <w:jc w:val="both"/>
        <w:rPr>
          <w:sz w:val="28"/>
          <w:szCs w:val="28"/>
        </w:rPr>
      </w:pPr>
      <w:r w:rsidRPr="00DC4357">
        <w:rPr>
          <w:sz w:val="28"/>
          <w:szCs w:val="28"/>
          <w:rtl/>
        </w:rPr>
        <w:t xml:space="preserve">"( </w:t>
      </w:r>
      <w:r w:rsidR="00C46C08" w:rsidRPr="00DC4357">
        <w:rPr>
          <w:rFonts w:hint="cs"/>
          <w:sz w:val="28"/>
          <w:szCs w:val="28"/>
          <w:rtl/>
        </w:rPr>
        <w:t>أنبوب</w:t>
      </w:r>
      <w:r w:rsidRPr="00DC4357">
        <w:rPr>
          <w:sz w:val="28"/>
          <w:szCs w:val="28"/>
          <w:rtl/>
        </w:rPr>
        <w:t xml:space="preserve"> مستقيميِ للبالغ # 16, 18, 20, 24, 30 </w:t>
      </w:r>
      <w:proofErr w:type="spellStart"/>
      <w:r w:rsidRPr="00DC4357">
        <w:rPr>
          <w:sz w:val="28"/>
          <w:szCs w:val="28"/>
        </w:rPr>
        <w:t>fr</w:t>
      </w:r>
      <w:proofErr w:type="spellEnd"/>
      <w:r w:rsidRPr="00DC4357">
        <w:rPr>
          <w:sz w:val="28"/>
          <w:szCs w:val="28"/>
          <w:rtl/>
        </w:rPr>
        <w:t>)</w:t>
      </w:r>
    </w:p>
    <w:p w:rsidR="00C46C08" w:rsidRPr="00C46C08" w:rsidRDefault="00C46C08" w:rsidP="00C46C0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rtl/>
        </w:rPr>
      </w:pPr>
      <w:r w:rsidRPr="00C46C08">
        <w:rPr>
          <w:sz w:val="28"/>
          <w:szCs w:val="28"/>
          <w:rtl/>
        </w:rPr>
        <w:t>الحجم الصحيح للمحَلول المُدَفَّأِ.</w:t>
      </w:r>
    </w:p>
    <w:p w:rsidR="00DC4357" w:rsidRDefault="00C46C08" w:rsidP="00E3562E">
      <w:pPr>
        <w:pStyle w:val="a6"/>
        <w:spacing w:line="360" w:lineRule="auto"/>
        <w:ind w:left="1080"/>
        <w:jc w:val="both"/>
        <w:rPr>
          <w:sz w:val="28"/>
          <w:szCs w:val="28"/>
        </w:rPr>
      </w:pPr>
      <w:r w:rsidRPr="00C46C08">
        <w:rPr>
          <w:sz w:val="28"/>
          <w:szCs w:val="28"/>
          <w:rtl/>
        </w:rPr>
        <w:t xml:space="preserve">"(بالغ 750 إلى 1000 </w:t>
      </w:r>
      <w:r w:rsidRPr="00C46C08">
        <w:rPr>
          <w:rFonts w:hint="cs"/>
          <w:sz w:val="28"/>
          <w:szCs w:val="28"/>
          <w:rtl/>
        </w:rPr>
        <w:t>ملي لتر</w:t>
      </w:r>
      <w:r w:rsidRPr="00C46C08">
        <w:rPr>
          <w:sz w:val="28"/>
          <w:szCs w:val="28"/>
          <w:rtl/>
        </w:rPr>
        <w:t>، 40.5 - 43 درجة  (105 -109. فهرنهايت).</w:t>
      </w:r>
    </w:p>
    <w:p w:rsidR="002417BD" w:rsidRDefault="002417BD" w:rsidP="00C46C0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2417BD">
        <w:rPr>
          <w:sz w:val="28"/>
          <w:szCs w:val="28"/>
          <w:rtl/>
        </w:rPr>
        <w:t>مقياس حرارة الحمّامِ لقيَاْس درجةِ حرارة المحَلول.</w:t>
      </w:r>
    </w:p>
    <w:p w:rsidR="00F13FAA" w:rsidRDefault="00F13FAA" w:rsidP="00C46C0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F13FAA">
        <w:rPr>
          <w:sz w:val="28"/>
          <w:szCs w:val="28"/>
          <w:rtl/>
        </w:rPr>
        <w:t xml:space="preserve">هلامَ قابل للذوبانَ في الماء (ومثال على ذلك: هلام </w:t>
      </w:r>
      <w:r w:rsidRPr="00F13FAA">
        <w:rPr>
          <w:sz w:val="28"/>
          <w:szCs w:val="28"/>
        </w:rPr>
        <w:t>k-y</w:t>
      </w:r>
      <w:r w:rsidRPr="00F13FAA">
        <w:rPr>
          <w:sz w:val="28"/>
          <w:szCs w:val="28"/>
          <w:rtl/>
        </w:rPr>
        <w:t>).</w:t>
      </w:r>
    </w:p>
    <w:p w:rsidR="00F13FAA" w:rsidRDefault="00627C5C" w:rsidP="00C46C0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شرشف غير نفوذ للماء (مشمّع). </w:t>
      </w:r>
    </w:p>
    <w:p w:rsidR="001A1478" w:rsidRPr="001A1478" w:rsidRDefault="001A1478" w:rsidP="001A147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rtl/>
        </w:rPr>
      </w:pPr>
      <w:r w:rsidRPr="001A1478">
        <w:rPr>
          <w:sz w:val="28"/>
          <w:szCs w:val="28"/>
          <w:rtl/>
        </w:rPr>
        <w:t>ورق مرحاضِ.</w:t>
      </w:r>
    </w:p>
    <w:p w:rsidR="001A1478" w:rsidRPr="001A1478" w:rsidRDefault="00921C5A" w:rsidP="001A147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قصرية</w:t>
      </w:r>
      <w:r w:rsidR="001A1478" w:rsidRPr="001A1478">
        <w:rPr>
          <w:sz w:val="28"/>
          <w:szCs w:val="28"/>
          <w:rtl/>
        </w:rPr>
        <w:t xml:space="preserve"> / خزانة.</w:t>
      </w:r>
    </w:p>
    <w:p w:rsidR="001A1478" w:rsidRPr="001A1478" w:rsidRDefault="001A1478" w:rsidP="001A147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rtl/>
        </w:rPr>
      </w:pPr>
      <w:r w:rsidRPr="001A1478">
        <w:rPr>
          <w:sz w:val="28"/>
          <w:szCs w:val="28"/>
          <w:rtl/>
        </w:rPr>
        <w:t xml:space="preserve">قفازات </w:t>
      </w:r>
      <w:proofErr w:type="spellStart"/>
      <w:r w:rsidRPr="001A1478">
        <w:rPr>
          <w:sz w:val="28"/>
          <w:szCs w:val="28"/>
          <w:rtl/>
        </w:rPr>
        <w:t>نبوذه</w:t>
      </w:r>
      <w:proofErr w:type="spellEnd"/>
      <w:r w:rsidRPr="001A1478">
        <w:rPr>
          <w:sz w:val="28"/>
          <w:szCs w:val="28"/>
          <w:rtl/>
        </w:rPr>
        <w:t>.</w:t>
      </w:r>
    </w:p>
    <w:p w:rsidR="001A1478" w:rsidRPr="001A1478" w:rsidRDefault="006E79EE" w:rsidP="001A147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rtl/>
        </w:rPr>
      </w:pPr>
      <w:r w:rsidRPr="001A1478">
        <w:rPr>
          <w:rFonts w:hint="cs"/>
          <w:sz w:val="28"/>
          <w:szCs w:val="28"/>
          <w:rtl/>
        </w:rPr>
        <w:t>قماشه</w:t>
      </w:r>
      <w:r w:rsidR="001A1478" w:rsidRPr="001A1478">
        <w:rPr>
          <w:sz w:val="28"/>
          <w:szCs w:val="28"/>
          <w:rtl/>
        </w:rPr>
        <w:t xml:space="preserve"> نظيفة ومنشفة وحوض.</w:t>
      </w:r>
    </w:p>
    <w:p w:rsidR="001A1478" w:rsidRPr="001A1478" w:rsidRDefault="001A1478" w:rsidP="001A147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  <w:rtl/>
        </w:rPr>
      </w:pPr>
      <w:r w:rsidRPr="001A1478">
        <w:rPr>
          <w:sz w:val="28"/>
          <w:szCs w:val="28"/>
          <w:rtl/>
        </w:rPr>
        <w:t xml:space="preserve">عمود </w:t>
      </w:r>
      <w:r w:rsidRPr="001A1478">
        <w:rPr>
          <w:sz w:val="28"/>
          <w:szCs w:val="28"/>
        </w:rPr>
        <w:t>I.V</w:t>
      </w:r>
      <w:r w:rsidRPr="001A1478">
        <w:rPr>
          <w:sz w:val="28"/>
          <w:szCs w:val="28"/>
          <w:rtl/>
        </w:rPr>
        <w:t>.</w:t>
      </w:r>
    </w:p>
    <w:p w:rsidR="00627C5C" w:rsidRDefault="001A1478" w:rsidP="001A1478">
      <w:pPr>
        <w:pStyle w:val="a6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1A1478">
        <w:rPr>
          <w:sz w:val="28"/>
          <w:szCs w:val="28"/>
          <w:rtl/>
        </w:rPr>
        <w:t>وعاء باينتِ.</w:t>
      </w:r>
    </w:p>
    <w:p w:rsidR="00AF313E" w:rsidRDefault="00AF313E" w:rsidP="00AF313E">
      <w:pPr>
        <w:spacing w:line="360" w:lineRule="auto"/>
        <w:jc w:val="both"/>
        <w:rPr>
          <w:sz w:val="28"/>
          <w:szCs w:val="28"/>
          <w:rtl/>
        </w:rPr>
      </w:pPr>
    </w:p>
    <w:p w:rsidR="00AF313E" w:rsidRPr="00AF313E" w:rsidRDefault="00AF313E" w:rsidP="00AF313E">
      <w:pPr>
        <w:spacing w:line="360" w:lineRule="auto"/>
        <w:jc w:val="both"/>
        <w:rPr>
          <w:sz w:val="28"/>
          <w:szCs w:val="28"/>
        </w:rPr>
      </w:pPr>
    </w:p>
    <w:p w:rsidR="00AA1010" w:rsidRDefault="00AA1010" w:rsidP="00AA1010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4C2661" w:rsidRDefault="004C2661" w:rsidP="00AA1010">
      <w:pPr>
        <w:spacing w:line="360" w:lineRule="auto"/>
        <w:jc w:val="both"/>
        <w:rPr>
          <w:sz w:val="28"/>
          <w:szCs w:val="28"/>
          <w:rtl/>
        </w:rPr>
      </w:pPr>
    </w:p>
    <w:p w:rsidR="00AA1010" w:rsidRDefault="00AF313E" w:rsidP="00AA1010">
      <w:pPr>
        <w:spacing w:line="360" w:lineRule="auto"/>
        <w:jc w:val="both"/>
        <w:rPr>
          <w:rFonts w:hint="cs"/>
          <w:b/>
          <w:bCs/>
          <w:sz w:val="28"/>
          <w:szCs w:val="28"/>
          <w:u w:val="single"/>
          <w:rtl/>
          <w:lang w:bidi="ar-SY"/>
        </w:rPr>
      </w:pPr>
      <w:r w:rsidRPr="00AF313E">
        <w:rPr>
          <w:b/>
          <w:bCs/>
          <w:sz w:val="28"/>
          <w:szCs w:val="28"/>
          <w:u w:val="single"/>
          <w:rtl/>
          <w:lang w:bidi="ar-SY"/>
        </w:rPr>
        <w:t>الحقنة الشرجية المعلَّبة مسبقاً</w:t>
      </w:r>
      <w:r w:rsidRPr="00AF313E">
        <w:rPr>
          <w:rFonts w:hint="cs"/>
          <w:b/>
          <w:bCs/>
          <w:sz w:val="28"/>
          <w:szCs w:val="28"/>
          <w:u w:val="single"/>
          <w:rtl/>
          <w:lang w:bidi="ar-SY"/>
        </w:rPr>
        <w:t>:</w:t>
      </w:r>
    </w:p>
    <w:p w:rsidR="00AF66BD" w:rsidRDefault="00AF66BD" w:rsidP="00AA1010">
      <w:pPr>
        <w:spacing w:line="360" w:lineRule="auto"/>
        <w:jc w:val="both"/>
        <w:rPr>
          <w:b/>
          <w:bCs/>
          <w:sz w:val="28"/>
          <w:szCs w:val="28"/>
          <w:u w:val="single"/>
          <w:rtl/>
          <w:lang w:bidi="ar-SY"/>
        </w:rPr>
      </w:pPr>
    </w:p>
    <w:p w:rsidR="00C820D8" w:rsidRPr="00C820D8" w:rsidRDefault="00C820D8" w:rsidP="00C820D8">
      <w:pPr>
        <w:pStyle w:val="a6"/>
        <w:spacing w:line="360" w:lineRule="auto"/>
        <w:jc w:val="both"/>
        <w:rPr>
          <w:sz w:val="28"/>
          <w:szCs w:val="28"/>
          <w:rtl/>
          <w:lang w:bidi="ar-SY"/>
        </w:rPr>
      </w:pPr>
      <w:r w:rsidRPr="00C820D8">
        <w:rPr>
          <w:sz w:val="28"/>
          <w:szCs w:val="28"/>
          <w:rtl/>
          <w:lang w:bidi="ar-SY"/>
        </w:rPr>
        <w:t xml:space="preserve">1. صندوق معلَّب مسبقا غير مفيدة بعد </w:t>
      </w:r>
      <w:r w:rsidRPr="00C820D8">
        <w:rPr>
          <w:rFonts w:hint="cs"/>
          <w:sz w:val="28"/>
          <w:szCs w:val="28"/>
          <w:rtl/>
          <w:lang w:bidi="ar-SY"/>
        </w:rPr>
        <w:t>الاستعمال</w:t>
      </w:r>
      <w:r w:rsidRPr="00C820D8">
        <w:rPr>
          <w:sz w:val="28"/>
          <w:szCs w:val="28"/>
          <w:rtl/>
          <w:lang w:bidi="ar-SY"/>
        </w:rPr>
        <w:t xml:space="preserve"> أو قنينة بالرأسِ </w:t>
      </w:r>
      <w:proofErr w:type="spellStart"/>
      <w:r w:rsidRPr="00C820D8">
        <w:rPr>
          <w:sz w:val="28"/>
          <w:szCs w:val="28"/>
          <w:rtl/>
          <w:lang w:bidi="ar-SY"/>
        </w:rPr>
        <w:t>المستقيميِ</w:t>
      </w:r>
      <w:proofErr w:type="spellEnd"/>
      <w:r w:rsidRPr="00C820D8">
        <w:rPr>
          <w:sz w:val="28"/>
          <w:szCs w:val="28"/>
          <w:rtl/>
          <w:lang w:bidi="ar-SY"/>
        </w:rPr>
        <w:t>.</w:t>
      </w:r>
    </w:p>
    <w:p w:rsidR="00C820D8" w:rsidRPr="00C820D8" w:rsidRDefault="00C820D8" w:rsidP="00C820D8">
      <w:pPr>
        <w:pStyle w:val="a6"/>
        <w:spacing w:line="360" w:lineRule="auto"/>
        <w:jc w:val="both"/>
        <w:rPr>
          <w:sz w:val="28"/>
          <w:szCs w:val="28"/>
          <w:rtl/>
          <w:lang w:bidi="ar-SY"/>
        </w:rPr>
      </w:pPr>
      <w:r w:rsidRPr="00C820D8">
        <w:rPr>
          <w:sz w:val="28"/>
          <w:szCs w:val="28"/>
          <w:rtl/>
          <w:lang w:bidi="ar-SY"/>
        </w:rPr>
        <w:t xml:space="preserve">2. قفازات </w:t>
      </w:r>
      <w:proofErr w:type="spellStart"/>
      <w:r w:rsidRPr="00C820D8">
        <w:rPr>
          <w:sz w:val="28"/>
          <w:szCs w:val="28"/>
          <w:rtl/>
          <w:lang w:bidi="ar-SY"/>
        </w:rPr>
        <w:t>نبوذه</w:t>
      </w:r>
      <w:proofErr w:type="spellEnd"/>
      <w:r w:rsidRPr="00C820D8">
        <w:rPr>
          <w:sz w:val="28"/>
          <w:szCs w:val="28"/>
          <w:rtl/>
          <w:lang w:bidi="ar-SY"/>
        </w:rPr>
        <w:t>.</w:t>
      </w:r>
    </w:p>
    <w:p w:rsidR="00C820D8" w:rsidRPr="00C820D8" w:rsidRDefault="00C820D8" w:rsidP="00C820D8">
      <w:pPr>
        <w:pStyle w:val="a6"/>
        <w:spacing w:line="360" w:lineRule="auto"/>
        <w:jc w:val="both"/>
        <w:rPr>
          <w:sz w:val="28"/>
          <w:szCs w:val="28"/>
          <w:rtl/>
          <w:lang w:bidi="ar-SY"/>
        </w:rPr>
      </w:pPr>
      <w:r w:rsidRPr="00C820D8">
        <w:rPr>
          <w:sz w:val="28"/>
          <w:szCs w:val="28"/>
          <w:rtl/>
          <w:lang w:bidi="ar-SY"/>
        </w:rPr>
        <w:t>3. هلامِ مزلق.</w:t>
      </w:r>
    </w:p>
    <w:p w:rsidR="00C820D8" w:rsidRPr="00C820D8" w:rsidRDefault="00C820D8" w:rsidP="00C820D8">
      <w:pPr>
        <w:pStyle w:val="a6"/>
        <w:spacing w:line="360" w:lineRule="auto"/>
        <w:jc w:val="both"/>
        <w:rPr>
          <w:sz w:val="28"/>
          <w:szCs w:val="28"/>
          <w:rtl/>
          <w:lang w:bidi="ar-SY"/>
        </w:rPr>
      </w:pPr>
      <w:r w:rsidRPr="00C820D8">
        <w:rPr>
          <w:sz w:val="28"/>
          <w:szCs w:val="28"/>
          <w:rtl/>
          <w:lang w:bidi="ar-SY"/>
        </w:rPr>
        <w:t>4. شرشف غير نفوذ للماء.</w:t>
      </w:r>
    </w:p>
    <w:p w:rsidR="00C820D8" w:rsidRPr="00C820D8" w:rsidRDefault="00C820D8" w:rsidP="00C820D8">
      <w:pPr>
        <w:pStyle w:val="a6"/>
        <w:spacing w:line="360" w:lineRule="auto"/>
        <w:jc w:val="both"/>
        <w:rPr>
          <w:sz w:val="28"/>
          <w:szCs w:val="28"/>
          <w:rtl/>
          <w:lang w:bidi="ar-SY"/>
        </w:rPr>
      </w:pPr>
      <w:r w:rsidRPr="00C820D8">
        <w:rPr>
          <w:sz w:val="28"/>
          <w:szCs w:val="28"/>
          <w:rtl/>
          <w:lang w:bidi="ar-SY"/>
        </w:rPr>
        <w:t>5. ورقة مرحاضِ.</w:t>
      </w:r>
    </w:p>
    <w:p w:rsidR="00C820D8" w:rsidRPr="00C820D8" w:rsidRDefault="00C820D8" w:rsidP="00921C5A">
      <w:pPr>
        <w:pStyle w:val="a6"/>
        <w:spacing w:line="360" w:lineRule="auto"/>
        <w:jc w:val="both"/>
        <w:rPr>
          <w:sz w:val="28"/>
          <w:szCs w:val="28"/>
          <w:rtl/>
          <w:lang w:bidi="ar-SY"/>
        </w:rPr>
      </w:pPr>
      <w:r w:rsidRPr="00C820D8">
        <w:rPr>
          <w:sz w:val="28"/>
          <w:szCs w:val="28"/>
          <w:rtl/>
          <w:lang w:bidi="ar-SY"/>
        </w:rPr>
        <w:t xml:space="preserve">6. </w:t>
      </w:r>
      <w:r w:rsidR="00921C5A">
        <w:rPr>
          <w:rFonts w:hint="cs"/>
          <w:sz w:val="28"/>
          <w:szCs w:val="28"/>
          <w:rtl/>
          <w:lang w:bidi="ar-SY"/>
        </w:rPr>
        <w:t>قصرية</w:t>
      </w:r>
      <w:r w:rsidRPr="00C820D8">
        <w:rPr>
          <w:sz w:val="28"/>
          <w:szCs w:val="28"/>
          <w:rtl/>
          <w:lang w:bidi="ar-SY"/>
        </w:rPr>
        <w:t xml:space="preserve"> / خزانة.</w:t>
      </w:r>
    </w:p>
    <w:p w:rsidR="00C870A8" w:rsidRPr="002C7169" w:rsidRDefault="00C820D8" w:rsidP="00C820D8">
      <w:pPr>
        <w:pStyle w:val="a6"/>
        <w:spacing w:line="360" w:lineRule="auto"/>
        <w:jc w:val="both"/>
        <w:rPr>
          <w:sz w:val="28"/>
          <w:szCs w:val="28"/>
          <w:rtl/>
          <w:lang w:bidi="ar-SY"/>
        </w:rPr>
      </w:pPr>
      <w:r w:rsidRPr="00C820D8">
        <w:rPr>
          <w:sz w:val="28"/>
          <w:szCs w:val="28"/>
          <w:rtl/>
          <w:lang w:bidi="ar-SY"/>
        </w:rPr>
        <w:t>7. قماشه نظيفة ومنشفة وحوض.</w:t>
      </w:r>
    </w:p>
    <w:p w:rsidR="00AF313E" w:rsidRPr="00AF313E" w:rsidRDefault="00AF313E" w:rsidP="00AA1010">
      <w:pPr>
        <w:spacing w:line="360" w:lineRule="auto"/>
        <w:jc w:val="both"/>
        <w:rPr>
          <w:b/>
          <w:bCs/>
          <w:sz w:val="28"/>
          <w:szCs w:val="28"/>
          <w:u w:val="single"/>
          <w:lang w:bidi="ar-SY"/>
        </w:rPr>
      </w:pPr>
    </w:p>
    <w:p w:rsidR="00925AB6" w:rsidRPr="00533824" w:rsidRDefault="00925AB6" w:rsidP="00925AB6">
      <w:pPr>
        <w:rPr>
          <w:b/>
          <w:bCs/>
          <w:sz w:val="28"/>
          <w:szCs w:val="28"/>
          <w:u w:val="single"/>
          <w:rtl/>
        </w:rPr>
      </w:pPr>
      <w:r w:rsidRPr="00533824">
        <w:rPr>
          <w:b/>
          <w:bCs/>
          <w:sz w:val="28"/>
          <w:szCs w:val="28"/>
          <w:u w:val="single"/>
          <w:rtl/>
        </w:rPr>
        <w:t>الإجراء</w:t>
      </w:r>
      <w:r w:rsidRPr="00533824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:rsidR="00925AB6" w:rsidRPr="00BD4E20" w:rsidRDefault="00925AB6" w:rsidP="00925AB6">
      <w:pPr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9571" w:type="dxa"/>
        <w:jc w:val="center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99"/>
        <w:gridCol w:w="4110"/>
        <w:gridCol w:w="3861"/>
        <w:gridCol w:w="567"/>
        <w:gridCol w:w="534"/>
      </w:tblGrid>
      <w:tr w:rsidR="00925AB6" w:rsidRPr="00BD4E20" w:rsidTr="004C2661">
        <w:trPr>
          <w:jc w:val="center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25AB6" w:rsidRPr="00BD4E20" w:rsidRDefault="00BD4E20" w:rsidP="002358BF">
            <w:pPr>
              <w:rPr>
                <w:b/>
                <w:bCs/>
                <w:sz w:val="28"/>
                <w:szCs w:val="28"/>
                <w:rtl/>
              </w:rPr>
            </w:pPr>
            <w:r w:rsidRPr="00BD4E20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25AB6" w:rsidRPr="00BD4E20" w:rsidRDefault="00925AB6" w:rsidP="00255CED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BD4E20">
              <w:rPr>
                <w:rFonts w:hint="cs"/>
                <w:b/>
                <w:bCs/>
                <w:sz w:val="28"/>
                <w:szCs w:val="28"/>
                <w:rtl/>
              </w:rPr>
              <w:t>الخطوات</w:t>
            </w:r>
          </w:p>
          <w:p w:rsidR="004C2661" w:rsidRPr="00BD4E20" w:rsidRDefault="004C2661" w:rsidP="00255CE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25AB6" w:rsidRPr="00BD4E20" w:rsidRDefault="00D96FD5" w:rsidP="00925A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4E20">
              <w:rPr>
                <w:rFonts w:hint="cs"/>
                <w:b/>
                <w:bCs/>
                <w:sz w:val="28"/>
                <w:szCs w:val="28"/>
                <w:rtl/>
              </w:rPr>
              <w:t>التبرير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25AB6" w:rsidRPr="00BD4E20" w:rsidRDefault="00925AB6" w:rsidP="00F87AAC">
            <w:pPr>
              <w:jc w:val="center"/>
              <w:rPr>
                <w:b/>
                <w:bCs/>
                <w:sz w:val="28"/>
                <w:szCs w:val="28"/>
              </w:rPr>
            </w:pPr>
            <w:r w:rsidRPr="00BD4E20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25AB6" w:rsidRPr="00BD4E20" w:rsidRDefault="00925AB6" w:rsidP="00F87AAC">
            <w:pPr>
              <w:jc w:val="center"/>
              <w:rPr>
                <w:b/>
                <w:bCs/>
                <w:sz w:val="28"/>
                <w:szCs w:val="28"/>
              </w:rPr>
            </w:pPr>
            <w:r w:rsidRPr="00BD4E20">
              <w:rPr>
                <w:b/>
                <w:bCs/>
                <w:sz w:val="28"/>
                <w:szCs w:val="28"/>
              </w:rPr>
              <w:t>U</w:t>
            </w:r>
          </w:p>
        </w:tc>
      </w:tr>
      <w:tr w:rsidR="00925AB6" w:rsidRPr="00BD4E20" w:rsidTr="004C2661">
        <w:trPr>
          <w:jc w:val="center"/>
        </w:trPr>
        <w:tc>
          <w:tcPr>
            <w:tcW w:w="499" w:type="dxa"/>
            <w:shd w:val="clear" w:color="auto" w:fill="auto"/>
          </w:tcPr>
          <w:p w:rsidR="00925AB6" w:rsidRPr="00BD4E20" w:rsidRDefault="00925AB6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925AB6" w:rsidRPr="00BD4E20" w:rsidRDefault="00437416" w:rsidP="00680BB7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قيّمْ حالة المريضِ: حركة الأمعاء الأخيرة، أنماط أمعاء طبيعية، وجود البواسيرِ، قابلية الحركة، تحكم المصرةِ الخارجيةِ.</w:t>
            </w:r>
          </w:p>
        </w:tc>
        <w:tc>
          <w:tcPr>
            <w:tcW w:w="3861" w:type="dxa"/>
            <w:shd w:val="clear" w:color="auto" w:fill="auto"/>
          </w:tcPr>
          <w:p w:rsidR="00925AB6" w:rsidRPr="00BD4E20" w:rsidRDefault="00596ADA" w:rsidP="00533824">
            <w:pPr>
              <w:jc w:val="both"/>
              <w:rPr>
                <w:rtl/>
              </w:rPr>
            </w:pPr>
            <w:r w:rsidRPr="00BD4E20">
              <w:rPr>
                <w:rtl/>
              </w:rPr>
              <w:t>تحدد وجود العواملِ التي تشيرُ إلى الحاجةِ للحقنة الشرجيةِ وطريقةِ التأثيرِ على الإعطاء</w:t>
            </w:r>
          </w:p>
        </w:tc>
        <w:tc>
          <w:tcPr>
            <w:tcW w:w="567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952527" w:rsidRPr="00BD4E20" w:rsidTr="004C2661">
        <w:trPr>
          <w:jc w:val="center"/>
        </w:trPr>
        <w:tc>
          <w:tcPr>
            <w:tcW w:w="499" w:type="dxa"/>
            <w:shd w:val="clear" w:color="auto" w:fill="auto"/>
          </w:tcPr>
          <w:p w:rsidR="00952527" w:rsidRPr="00BD4E20" w:rsidRDefault="00952527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952527" w:rsidRPr="00BD4E20" w:rsidRDefault="00E57E6F" w:rsidP="00680BB7">
            <w:pPr>
              <w:jc w:val="both"/>
              <w:rPr>
                <w:rtl/>
              </w:rPr>
            </w:pPr>
            <w:r w:rsidRPr="00BD4E20">
              <w:rPr>
                <w:rFonts w:hint="cs"/>
                <w:rtl/>
              </w:rPr>
              <w:t>راجع طلب الطبيب للحقنة الشرجية</w:t>
            </w:r>
          </w:p>
        </w:tc>
        <w:tc>
          <w:tcPr>
            <w:tcW w:w="3861" w:type="dxa"/>
            <w:shd w:val="clear" w:color="auto" w:fill="auto"/>
          </w:tcPr>
          <w:p w:rsidR="00952527" w:rsidRPr="00BD4E20" w:rsidRDefault="00E57E6F" w:rsidP="00533824">
            <w:pPr>
              <w:jc w:val="both"/>
              <w:rPr>
                <w:rtl/>
              </w:rPr>
            </w:pPr>
            <w:r w:rsidRPr="00BD4E20">
              <w:rPr>
                <w:rFonts w:hint="cs"/>
                <w:rtl/>
              </w:rPr>
              <w:t>ت</w:t>
            </w:r>
            <w:r w:rsidRPr="00BD4E20">
              <w:rPr>
                <w:rtl/>
              </w:rPr>
              <w:t xml:space="preserve">حدّد مقدار الحقنة الشرجيةِ التي سَتَتطلّب للمستفيد ونوعُ الحقنة الشرجيةِ الّتي سَتُعطي (ومثال على ذلك: -، </w:t>
            </w:r>
            <w:r w:rsidRPr="00BD4E20">
              <w:rPr>
                <w:rFonts w:hint="cs"/>
                <w:rtl/>
              </w:rPr>
              <w:t>احتفاظ</w:t>
            </w:r>
            <w:r w:rsidRPr="00BD4E20">
              <w:rPr>
                <w:rtl/>
              </w:rPr>
              <w:t xml:space="preserve"> الزيت، طارد للغازات, </w:t>
            </w:r>
            <w:r w:rsidRPr="00BD4E20">
              <w:rPr>
                <w:rFonts w:hint="cs"/>
                <w:rtl/>
              </w:rPr>
              <w:t>الإشباع</w:t>
            </w:r>
            <w:r w:rsidRPr="00BD4E20">
              <w:rPr>
                <w:rtl/>
              </w:rPr>
              <w:t xml:space="preserve"> بالدواء)</w:t>
            </w:r>
          </w:p>
        </w:tc>
        <w:tc>
          <w:tcPr>
            <w:tcW w:w="567" w:type="dxa"/>
            <w:shd w:val="clear" w:color="auto" w:fill="auto"/>
          </w:tcPr>
          <w:p w:rsidR="00952527" w:rsidRPr="00BD4E20" w:rsidRDefault="00952527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shd w:val="clear" w:color="auto" w:fill="auto"/>
          </w:tcPr>
          <w:p w:rsidR="00952527" w:rsidRPr="00BD4E20" w:rsidRDefault="00952527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925AB6" w:rsidRPr="00BD4E20" w:rsidTr="004C2661">
        <w:trPr>
          <w:jc w:val="center"/>
        </w:trPr>
        <w:tc>
          <w:tcPr>
            <w:tcW w:w="499" w:type="dxa"/>
            <w:shd w:val="clear" w:color="auto" w:fill="auto"/>
          </w:tcPr>
          <w:p w:rsidR="00925AB6" w:rsidRPr="00BD4E20" w:rsidRDefault="00952527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3D3C60" w:rsidRPr="00BD4E20" w:rsidRDefault="0027013C" w:rsidP="00680BB7">
            <w:pPr>
              <w:jc w:val="both"/>
              <w:rPr>
                <w:rtl/>
              </w:rPr>
            </w:pPr>
            <w:r w:rsidRPr="00BD4E20">
              <w:rPr>
                <w:rFonts w:hint="cs"/>
                <w:rtl/>
              </w:rPr>
              <w:t>اجمع الأدوات المناسبة</w:t>
            </w:r>
          </w:p>
        </w:tc>
        <w:tc>
          <w:tcPr>
            <w:tcW w:w="3861" w:type="dxa"/>
            <w:shd w:val="clear" w:color="auto" w:fill="auto"/>
          </w:tcPr>
          <w:p w:rsidR="00925AB6" w:rsidRPr="00BD4E20" w:rsidRDefault="005C11E8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تُنظّمُ نشاطاتُ الممرض، بذلك تزيد الكفاءة.</w:t>
            </w:r>
          </w:p>
        </w:tc>
        <w:tc>
          <w:tcPr>
            <w:tcW w:w="567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925AB6" w:rsidRPr="00BD4E20" w:rsidTr="004C2661">
        <w:trPr>
          <w:jc w:val="center"/>
        </w:trPr>
        <w:tc>
          <w:tcPr>
            <w:tcW w:w="499" w:type="dxa"/>
            <w:shd w:val="clear" w:color="auto" w:fill="auto"/>
          </w:tcPr>
          <w:p w:rsidR="00925AB6" w:rsidRPr="00BD4E20" w:rsidRDefault="00952527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0272A8" w:rsidRPr="00BD4E20" w:rsidRDefault="005A2155" w:rsidP="00680BB7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حدّد المريض واشرح الإجراء</w:t>
            </w:r>
          </w:p>
        </w:tc>
        <w:tc>
          <w:tcPr>
            <w:tcW w:w="3861" w:type="dxa"/>
            <w:shd w:val="clear" w:color="auto" w:fill="auto"/>
          </w:tcPr>
          <w:p w:rsidR="006919B6" w:rsidRPr="00BD4E20" w:rsidRDefault="005A2155" w:rsidP="00596ADA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تقلّل القلق وتعزز التعاون</w:t>
            </w:r>
          </w:p>
        </w:tc>
        <w:tc>
          <w:tcPr>
            <w:tcW w:w="567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925AB6" w:rsidRPr="00BD4E20" w:rsidTr="004C2661">
        <w:trPr>
          <w:jc w:val="center"/>
        </w:trPr>
        <w:tc>
          <w:tcPr>
            <w:tcW w:w="499" w:type="dxa"/>
            <w:shd w:val="clear" w:color="auto" w:fill="auto"/>
          </w:tcPr>
          <w:p w:rsidR="00925AB6" w:rsidRPr="00BD4E20" w:rsidRDefault="009D52EC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6B6492" w:rsidRPr="00BD4E20" w:rsidRDefault="00562D34" w:rsidP="005A2155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جمّعْ حقيبةَ الحقنة الشرجيةِ مع المحَلول المناسب </w:t>
            </w:r>
            <w:r w:rsidRPr="00BD4E20">
              <w:rPr>
                <w:rFonts w:hint="cs"/>
                <w:rtl/>
                <w:lang w:bidi="ar-SY"/>
              </w:rPr>
              <w:t>والأنبوب</w:t>
            </w:r>
            <w:r w:rsidRPr="00BD4E20">
              <w:rPr>
                <w:rtl/>
                <w:lang w:bidi="ar-SY"/>
              </w:rPr>
              <w:t xml:space="preserve"> </w:t>
            </w:r>
            <w:proofErr w:type="spellStart"/>
            <w:r w:rsidRPr="00BD4E20">
              <w:rPr>
                <w:rtl/>
                <w:lang w:bidi="ar-SY"/>
              </w:rPr>
              <w:t>المستقيمي</w:t>
            </w:r>
            <w:proofErr w:type="spellEnd"/>
          </w:p>
        </w:tc>
        <w:tc>
          <w:tcPr>
            <w:tcW w:w="3861" w:type="dxa"/>
            <w:shd w:val="clear" w:color="auto" w:fill="auto"/>
          </w:tcPr>
          <w:p w:rsidR="00925AB6" w:rsidRPr="00BD4E20" w:rsidRDefault="00014A59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لتَوفير الوقتِ وتدبير الشيءِ</w:t>
            </w:r>
          </w:p>
        </w:tc>
        <w:tc>
          <w:tcPr>
            <w:tcW w:w="567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925AB6" w:rsidRPr="00BD4E20" w:rsidTr="004C2661">
        <w:trPr>
          <w:jc w:val="center"/>
        </w:trPr>
        <w:tc>
          <w:tcPr>
            <w:tcW w:w="499" w:type="dxa"/>
            <w:shd w:val="clear" w:color="auto" w:fill="auto"/>
          </w:tcPr>
          <w:p w:rsidR="00925AB6" w:rsidRPr="00BD4E20" w:rsidRDefault="009D52EC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925AB6" w:rsidRPr="00BD4E20" w:rsidRDefault="00014A59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اغسل اليدين</w:t>
            </w:r>
          </w:p>
        </w:tc>
        <w:tc>
          <w:tcPr>
            <w:tcW w:w="3861" w:type="dxa"/>
            <w:shd w:val="clear" w:color="auto" w:fill="auto"/>
          </w:tcPr>
          <w:p w:rsidR="00925AB6" w:rsidRPr="00BD4E20" w:rsidRDefault="00014A59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تقلّل انتقال الكائنات الدقيقة</w:t>
            </w:r>
          </w:p>
        </w:tc>
        <w:tc>
          <w:tcPr>
            <w:tcW w:w="567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  <w:lang w:bidi="ar-SY"/>
              </w:rPr>
            </w:pPr>
          </w:p>
        </w:tc>
        <w:tc>
          <w:tcPr>
            <w:tcW w:w="534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925AB6" w:rsidRPr="00BD4E20" w:rsidTr="004C2661">
        <w:trPr>
          <w:jc w:val="center"/>
        </w:trPr>
        <w:tc>
          <w:tcPr>
            <w:tcW w:w="499" w:type="dxa"/>
            <w:shd w:val="clear" w:color="auto" w:fill="auto"/>
          </w:tcPr>
          <w:p w:rsidR="00925AB6" w:rsidRPr="00BD4E20" w:rsidRDefault="009D52EC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925AB6" w:rsidRPr="00BD4E20" w:rsidRDefault="00705FED" w:rsidP="00314D50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أسدل الستائر / أغلق الغرفة</w:t>
            </w:r>
          </w:p>
        </w:tc>
        <w:tc>
          <w:tcPr>
            <w:tcW w:w="3861" w:type="dxa"/>
            <w:shd w:val="clear" w:color="auto" w:fill="auto"/>
          </w:tcPr>
          <w:p w:rsidR="00925AB6" w:rsidRPr="00BD4E20" w:rsidRDefault="00705FED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تخفّضُ الإحراج وتروّجُ للراحةِ والتعاونِ.</w:t>
            </w:r>
          </w:p>
        </w:tc>
        <w:tc>
          <w:tcPr>
            <w:tcW w:w="567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925AB6" w:rsidRPr="00BD4E20" w:rsidTr="004C2661">
        <w:trPr>
          <w:jc w:val="center"/>
        </w:trPr>
        <w:tc>
          <w:tcPr>
            <w:tcW w:w="499" w:type="dxa"/>
            <w:shd w:val="clear" w:color="auto" w:fill="auto"/>
          </w:tcPr>
          <w:p w:rsidR="00925AB6" w:rsidRPr="00BD4E20" w:rsidRDefault="009D52EC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925AB6" w:rsidRPr="00BD4E20" w:rsidRDefault="00705FED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ارفع</w:t>
            </w:r>
            <w:r w:rsidRPr="00BD4E20">
              <w:rPr>
                <w:rtl/>
                <w:lang w:bidi="ar-SY"/>
              </w:rPr>
              <w:t xml:space="preserve"> السريرَ </w:t>
            </w:r>
            <w:r w:rsidRPr="00BD4E20">
              <w:rPr>
                <w:rFonts w:hint="cs"/>
                <w:rtl/>
                <w:lang w:bidi="ar-SY"/>
              </w:rPr>
              <w:t>للارتفاع</w:t>
            </w:r>
            <w:r w:rsidRPr="00BD4E20">
              <w:rPr>
                <w:rtl/>
                <w:lang w:bidi="ar-SY"/>
              </w:rPr>
              <w:t xml:space="preserve"> الملائم للعمل وارفع الحواجز الجانبية على الجانب المعاكس.</w:t>
            </w:r>
          </w:p>
        </w:tc>
        <w:tc>
          <w:tcPr>
            <w:tcW w:w="3861" w:type="dxa"/>
            <w:shd w:val="clear" w:color="auto" w:fill="auto"/>
          </w:tcPr>
          <w:p w:rsidR="00925AB6" w:rsidRPr="00BD4E20" w:rsidRDefault="000269B3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تُروّجُ لميكانيكية جسمِ جيدةِ وسلامة المريض</w:t>
            </w:r>
          </w:p>
        </w:tc>
        <w:tc>
          <w:tcPr>
            <w:tcW w:w="567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0652C8" w:rsidRPr="00BD4E20" w:rsidTr="004C2661">
        <w:trPr>
          <w:trHeight w:val="325"/>
          <w:jc w:val="center"/>
        </w:trPr>
        <w:tc>
          <w:tcPr>
            <w:tcW w:w="499" w:type="dxa"/>
            <w:shd w:val="clear" w:color="auto" w:fill="auto"/>
          </w:tcPr>
          <w:p w:rsidR="000652C8" w:rsidRPr="00BD4E20" w:rsidRDefault="00F83677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0652C8" w:rsidRPr="00BD4E20" w:rsidRDefault="00253559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ضِعْ المريضَ على الوضع الجانبي الأيسرِ، مع ثني الركبة اليمنى.</w:t>
            </w:r>
          </w:p>
        </w:tc>
        <w:tc>
          <w:tcPr>
            <w:tcW w:w="3861" w:type="dxa"/>
            <w:shd w:val="clear" w:color="auto" w:fill="auto"/>
          </w:tcPr>
          <w:p w:rsidR="000652C8" w:rsidRPr="00BD4E20" w:rsidRDefault="00AA387B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يَسْمحُ للمحَلول ليتَدَفُّق نزِولاً بواسطة الجاذبيةِ على طول المنحنى الطبيعيِ للقولونِ السيني والمستقيم.</w:t>
            </w:r>
          </w:p>
        </w:tc>
        <w:tc>
          <w:tcPr>
            <w:tcW w:w="567" w:type="dxa"/>
            <w:shd w:val="clear" w:color="auto" w:fill="auto"/>
          </w:tcPr>
          <w:p w:rsidR="000652C8" w:rsidRPr="00BD4E20" w:rsidRDefault="000652C8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shd w:val="clear" w:color="auto" w:fill="auto"/>
          </w:tcPr>
          <w:p w:rsidR="000652C8" w:rsidRPr="00BD4E20" w:rsidRDefault="000652C8" w:rsidP="002358BF">
            <w:pPr>
              <w:rPr>
                <w:b/>
                <w:bCs/>
                <w:u w:val="single"/>
                <w:rtl/>
              </w:rPr>
            </w:pPr>
          </w:p>
        </w:tc>
      </w:tr>
      <w:tr w:rsidR="00895F77" w:rsidRPr="00BD4E20" w:rsidTr="004C2661">
        <w:trPr>
          <w:jc w:val="center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895F77" w:rsidRPr="00BD4E20" w:rsidRDefault="0012665F" w:rsidP="008D7AE6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10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895F77" w:rsidRPr="00BD4E20" w:rsidRDefault="00421420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 xml:space="preserve">ضع </w:t>
            </w:r>
            <w:r w:rsidRPr="00BD4E20">
              <w:rPr>
                <w:rtl/>
                <w:lang w:bidi="ar-SY"/>
              </w:rPr>
              <w:t>شرشف غير نفوذ للماء</w:t>
            </w:r>
            <w:r w:rsidRPr="00BD4E20">
              <w:rPr>
                <w:rFonts w:hint="cs"/>
                <w:rtl/>
                <w:lang w:bidi="ar-SY"/>
              </w:rPr>
              <w:t xml:space="preserve"> تحت أرداف المريض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:rsidR="00895F77" w:rsidRPr="00BD4E20" w:rsidRDefault="000C73AB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يَمْنعُ تَلويث البياضات.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95F77" w:rsidRPr="00BD4E20" w:rsidRDefault="00895F77" w:rsidP="008D7AE6">
            <w:pPr>
              <w:rPr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95F77" w:rsidRPr="00BD4E20" w:rsidRDefault="00895F77" w:rsidP="008D7AE6">
            <w:pPr>
              <w:rPr>
                <w:b/>
                <w:bCs/>
              </w:rPr>
            </w:pPr>
          </w:p>
        </w:tc>
      </w:tr>
      <w:tr w:rsidR="00925AB6" w:rsidRPr="00BD4E20" w:rsidTr="004C2661">
        <w:trPr>
          <w:jc w:val="center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895F77" w:rsidRPr="00BD4E20" w:rsidRDefault="00C217F5" w:rsidP="004F516C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4D51A4" w:rsidRPr="00BD4E20" w:rsidRDefault="00E24D91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لفّْ المريضَ، اعرّضُ فقط المنطقة </w:t>
            </w:r>
            <w:r w:rsidR="0005302A" w:rsidRPr="00BD4E20">
              <w:rPr>
                <w:rFonts w:hint="cs"/>
                <w:rtl/>
                <w:lang w:bidi="ar-SY"/>
              </w:rPr>
              <w:t>المستقيمة</w:t>
            </w:r>
            <w:r w:rsidRPr="00BD4E20">
              <w:rPr>
                <w:rtl/>
                <w:lang w:bidi="ar-SY"/>
              </w:rPr>
              <w:t>.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:rsidR="00925AB6" w:rsidRPr="00BD4E20" w:rsidRDefault="0005302A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يُزوّدُ الدفء ويُقلل التعرّضَ غير الضروريَ لأعضاءِ الجسم.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25AB6" w:rsidRPr="00BD4E20" w:rsidRDefault="00925AB6" w:rsidP="002358BF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925AB6" w:rsidRPr="00BD4E20" w:rsidRDefault="00925AB6" w:rsidP="002358BF">
            <w:pPr>
              <w:rPr>
                <w:rtl/>
                <w:lang w:bidi="ar-SY"/>
              </w:rPr>
            </w:pPr>
          </w:p>
        </w:tc>
      </w:tr>
      <w:tr w:rsidR="009A23C6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9A23C6" w:rsidRPr="00BD4E20" w:rsidRDefault="00411258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12</w:t>
            </w:r>
          </w:p>
        </w:tc>
        <w:tc>
          <w:tcPr>
            <w:tcW w:w="4110" w:type="dxa"/>
          </w:tcPr>
          <w:p w:rsidR="009A23C6" w:rsidRPr="00BD4E20" w:rsidRDefault="00D33104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ضع عمود السرير أَو خزانة في وضعية سهلة الوصول.</w:t>
            </w:r>
          </w:p>
        </w:tc>
        <w:tc>
          <w:tcPr>
            <w:tcW w:w="3861" w:type="dxa"/>
          </w:tcPr>
          <w:p w:rsidR="009A23C6" w:rsidRPr="00BD4E20" w:rsidRDefault="008968DA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يَضْمنُ الوصول في حالة المريض غير قادر على </w:t>
            </w:r>
            <w:r w:rsidRPr="00BD4E20">
              <w:rPr>
                <w:rFonts w:hint="cs"/>
                <w:rtl/>
                <w:lang w:bidi="ar-SY"/>
              </w:rPr>
              <w:t>الاحتفاظ</w:t>
            </w:r>
            <w:r w:rsidRPr="00BD4E20">
              <w:rPr>
                <w:rtl/>
                <w:lang w:bidi="ar-SY"/>
              </w:rPr>
              <w:t xml:space="preserve"> بمحَلول الحقنة الشرجيةِ.</w:t>
            </w:r>
          </w:p>
        </w:tc>
        <w:tc>
          <w:tcPr>
            <w:tcW w:w="567" w:type="dxa"/>
          </w:tcPr>
          <w:p w:rsidR="009A23C6" w:rsidRPr="00BD4E20" w:rsidRDefault="009A23C6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9A23C6" w:rsidRPr="00BD4E20" w:rsidRDefault="009A23C6" w:rsidP="002358BF">
            <w:pPr>
              <w:rPr>
                <w:b/>
                <w:bCs/>
              </w:rPr>
            </w:pPr>
          </w:p>
        </w:tc>
      </w:tr>
      <w:tr w:rsidR="009A23C6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9A23C6" w:rsidRPr="00BD4E20" w:rsidRDefault="00B51066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13</w:t>
            </w:r>
          </w:p>
        </w:tc>
        <w:tc>
          <w:tcPr>
            <w:tcW w:w="4110" w:type="dxa"/>
          </w:tcPr>
          <w:p w:rsidR="001D7D05" w:rsidRPr="00BD4E20" w:rsidRDefault="0052383C" w:rsidP="00AE7888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 xml:space="preserve">ارتدي القفازات </w:t>
            </w:r>
            <w:proofErr w:type="spellStart"/>
            <w:r w:rsidRPr="00BD4E20">
              <w:rPr>
                <w:rFonts w:hint="cs"/>
                <w:rtl/>
                <w:lang w:bidi="ar-SY"/>
              </w:rPr>
              <w:t>النبوذه</w:t>
            </w:r>
            <w:proofErr w:type="spellEnd"/>
          </w:p>
        </w:tc>
        <w:tc>
          <w:tcPr>
            <w:tcW w:w="3861" w:type="dxa"/>
          </w:tcPr>
          <w:p w:rsidR="009A23C6" w:rsidRPr="00BD4E20" w:rsidRDefault="0052383C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تمنع انتقال الأحياء الدقيقة من البراز</w:t>
            </w:r>
          </w:p>
        </w:tc>
        <w:tc>
          <w:tcPr>
            <w:tcW w:w="567" w:type="dxa"/>
          </w:tcPr>
          <w:p w:rsidR="009A23C6" w:rsidRPr="00BD4E20" w:rsidRDefault="009A23C6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9A23C6" w:rsidRPr="00BD4E20" w:rsidRDefault="009A23C6" w:rsidP="002358BF">
            <w:pPr>
              <w:rPr>
                <w:b/>
                <w:bCs/>
              </w:rPr>
            </w:pPr>
          </w:p>
        </w:tc>
      </w:tr>
      <w:tr w:rsidR="009A23C6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9A23C6" w:rsidRPr="00BD4E20" w:rsidRDefault="000D12FE" w:rsidP="00C626C2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14</w:t>
            </w:r>
          </w:p>
        </w:tc>
        <w:tc>
          <w:tcPr>
            <w:tcW w:w="4110" w:type="dxa"/>
          </w:tcPr>
          <w:p w:rsidR="001B1EE9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أعطي الحقنة الشرجيةَ مستخدما الصندوق مسبقة التعليب الغير مفيدة بعد </w:t>
            </w:r>
            <w:r w:rsidRPr="00BD4E20">
              <w:rPr>
                <w:rFonts w:hint="cs"/>
                <w:rtl/>
                <w:lang w:bidi="ar-SY"/>
              </w:rPr>
              <w:t>الاستعمال</w:t>
            </w:r>
            <w:r w:rsidRPr="00BD4E20">
              <w:rPr>
                <w:rtl/>
                <w:lang w:bidi="ar-SY"/>
              </w:rPr>
              <w:t>.</w:t>
            </w:r>
          </w:p>
          <w:p w:rsidR="001B1EE9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lang w:bidi="ar-SY"/>
              </w:rPr>
              <w:t>a</w:t>
            </w:r>
            <w:r w:rsidRPr="00BD4E20">
              <w:rPr>
                <w:rtl/>
                <w:lang w:bidi="ar-SY"/>
              </w:rPr>
              <w:t xml:space="preserve">. دقّق تأريخ </w:t>
            </w:r>
            <w:r w:rsidRPr="00BD4E20">
              <w:rPr>
                <w:rFonts w:hint="cs"/>
                <w:rtl/>
                <w:lang w:bidi="ar-SY"/>
              </w:rPr>
              <w:t>انتهاء</w:t>
            </w:r>
            <w:r w:rsidRPr="00BD4E20">
              <w:rPr>
                <w:rtl/>
                <w:lang w:bidi="ar-SY"/>
              </w:rPr>
              <w:t xml:space="preserve"> الصلاحية</w:t>
            </w:r>
          </w:p>
          <w:p w:rsidR="001B1EE9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lang w:bidi="ar-SY"/>
              </w:rPr>
              <w:t>b</w:t>
            </w:r>
            <w:r w:rsidRPr="00BD4E20">
              <w:rPr>
                <w:rtl/>
                <w:lang w:bidi="ar-SY"/>
              </w:rPr>
              <w:t xml:space="preserve">. أزل غطاء البلاستيكِ الرأسِ </w:t>
            </w:r>
            <w:proofErr w:type="spellStart"/>
            <w:r w:rsidRPr="00BD4E20">
              <w:rPr>
                <w:rtl/>
                <w:lang w:bidi="ar-SY"/>
              </w:rPr>
              <w:t>المستقيميِ</w:t>
            </w:r>
            <w:proofErr w:type="spellEnd"/>
            <w:r w:rsidRPr="00BD4E20">
              <w:rPr>
                <w:rtl/>
                <w:lang w:bidi="ar-SY"/>
              </w:rPr>
              <w:t>.</w:t>
            </w:r>
          </w:p>
          <w:p w:rsidR="001B1EE9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الرأس مُزَيّتُ، لكن هلام أكثرَ يُمْكِنُ أَنْ يُطبّقَ حسب </w:t>
            </w:r>
            <w:r w:rsidRPr="00BD4E20">
              <w:rPr>
                <w:rtl/>
                <w:lang w:bidi="ar-SY"/>
              </w:rPr>
              <w:lastRenderedPageBreak/>
              <w:t>الحاجة.</w:t>
            </w:r>
          </w:p>
          <w:p w:rsidR="001B1EE9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lang w:bidi="ar-SY"/>
              </w:rPr>
              <w:t>c</w:t>
            </w:r>
            <w:r w:rsidRPr="00BD4E20">
              <w:rPr>
                <w:rtl/>
                <w:lang w:bidi="ar-SY"/>
              </w:rPr>
              <w:t>. باعد بين الأرداف بلطف وحدّد مكان</w:t>
            </w:r>
          </w:p>
          <w:p w:rsidR="001B1EE9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المستقيم. أطلب من المريضَ أن يرْتاَح مِن خلال</w:t>
            </w:r>
          </w:p>
          <w:p w:rsidR="001B1EE9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الزَفير </w:t>
            </w:r>
            <w:r w:rsidRPr="00BD4E20">
              <w:rPr>
                <w:rFonts w:hint="cs"/>
                <w:rtl/>
                <w:lang w:bidi="ar-SY"/>
              </w:rPr>
              <w:t>ببطء</w:t>
            </w:r>
            <w:r w:rsidRPr="00BD4E20">
              <w:rPr>
                <w:rtl/>
                <w:lang w:bidi="ar-SY"/>
              </w:rPr>
              <w:t xml:space="preserve"> من خلال الفَمِّ.</w:t>
            </w:r>
          </w:p>
          <w:p w:rsidR="001B1EE9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lang w:bidi="ar-SY"/>
              </w:rPr>
              <w:t>d</w:t>
            </w:r>
            <w:r w:rsidRPr="00BD4E20">
              <w:rPr>
                <w:rtl/>
                <w:lang w:bidi="ar-SY"/>
              </w:rPr>
              <w:t>. أدخل رأس القنينةِ بلطف داخل المستقيمِ.</w:t>
            </w:r>
          </w:p>
          <w:p w:rsidR="009A23C6" w:rsidRPr="00BD4E20" w:rsidRDefault="001B1EE9" w:rsidP="001B1EE9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ادفع بالرأس 7.5 - 10 سنتيمتر (3 -4 بوصات) في البالغِ.</w:t>
            </w:r>
          </w:p>
        </w:tc>
        <w:tc>
          <w:tcPr>
            <w:tcW w:w="3861" w:type="dxa"/>
          </w:tcPr>
          <w:p w:rsidR="00C4596D" w:rsidRPr="00BD4E20" w:rsidRDefault="00C4596D" w:rsidP="00C4596D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lastRenderedPageBreak/>
              <w:t>تبقي على السلامة.</w:t>
            </w:r>
          </w:p>
          <w:p w:rsidR="00C4596D" w:rsidRPr="00BD4E20" w:rsidRDefault="00C4596D" w:rsidP="00C4596D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يُؤمن التشحيمُ الإدخالَ الناعمَ </w:t>
            </w:r>
            <w:r w:rsidR="00931207" w:rsidRPr="00BD4E20">
              <w:rPr>
                <w:rFonts w:hint="cs"/>
                <w:rtl/>
                <w:lang w:bidi="ar-SY"/>
              </w:rPr>
              <w:t>للأنبوب</w:t>
            </w:r>
            <w:r w:rsidRPr="00BD4E20">
              <w:rPr>
                <w:rtl/>
                <w:lang w:bidi="ar-SY"/>
              </w:rPr>
              <w:t xml:space="preserve"> </w:t>
            </w:r>
            <w:proofErr w:type="spellStart"/>
            <w:r w:rsidRPr="00BD4E20">
              <w:rPr>
                <w:rtl/>
                <w:lang w:bidi="ar-SY"/>
              </w:rPr>
              <w:t>المستقيميِ</w:t>
            </w:r>
            <w:proofErr w:type="spellEnd"/>
            <w:r w:rsidRPr="00BD4E20">
              <w:rPr>
                <w:rtl/>
                <w:lang w:bidi="ar-SY"/>
              </w:rPr>
              <w:t xml:space="preserve"> بدون تسبّب تهييج أَو </w:t>
            </w:r>
            <w:r w:rsidR="00931207" w:rsidRPr="00BD4E20">
              <w:rPr>
                <w:rFonts w:hint="cs"/>
                <w:rtl/>
                <w:lang w:bidi="ar-SY"/>
              </w:rPr>
              <w:t>أذية</w:t>
            </w:r>
            <w:r w:rsidRPr="00BD4E20">
              <w:rPr>
                <w:rtl/>
                <w:lang w:bidi="ar-SY"/>
              </w:rPr>
              <w:t xml:space="preserve"> </w:t>
            </w:r>
            <w:proofErr w:type="spellStart"/>
            <w:r w:rsidRPr="00BD4E20">
              <w:rPr>
                <w:rtl/>
                <w:lang w:bidi="ar-SY"/>
              </w:rPr>
              <w:t>مستقيميةِ</w:t>
            </w:r>
            <w:proofErr w:type="spellEnd"/>
            <w:r w:rsidRPr="00BD4E20">
              <w:rPr>
                <w:rtl/>
                <w:lang w:bidi="ar-SY"/>
              </w:rPr>
              <w:t>.</w:t>
            </w:r>
          </w:p>
          <w:p w:rsidR="00C4596D" w:rsidRPr="00BD4E20" w:rsidRDefault="00C4596D" w:rsidP="00C4596D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يزيد زَفير استرخاءِ المصرةِ الشرجيةِ الخارجيةِ.</w:t>
            </w:r>
          </w:p>
          <w:p w:rsidR="009A23C6" w:rsidRPr="00BD4E20" w:rsidRDefault="00C4596D" w:rsidP="00C4596D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تَمْنعُ </w:t>
            </w:r>
            <w:r w:rsidR="00931207" w:rsidRPr="00BD4E20">
              <w:rPr>
                <w:rFonts w:hint="cs"/>
                <w:rtl/>
                <w:lang w:bidi="ar-SY"/>
              </w:rPr>
              <w:t>الأذية</w:t>
            </w:r>
            <w:r w:rsidRPr="00BD4E20">
              <w:rPr>
                <w:rtl/>
                <w:lang w:bidi="ar-SY"/>
              </w:rPr>
              <w:t xml:space="preserve"> للغشاء المخاطي </w:t>
            </w:r>
            <w:proofErr w:type="spellStart"/>
            <w:r w:rsidRPr="00BD4E20">
              <w:rPr>
                <w:rtl/>
                <w:lang w:bidi="ar-SY"/>
              </w:rPr>
              <w:t>المستقيميِ</w:t>
            </w:r>
            <w:proofErr w:type="spellEnd"/>
            <w:r w:rsidRPr="00BD4E20">
              <w:rPr>
                <w:rtl/>
                <w:lang w:bidi="ar-SY"/>
              </w:rPr>
              <w:t>.</w:t>
            </w:r>
          </w:p>
        </w:tc>
        <w:tc>
          <w:tcPr>
            <w:tcW w:w="567" w:type="dxa"/>
          </w:tcPr>
          <w:p w:rsidR="009A23C6" w:rsidRPr="00BD4E20" w:rsidRDefault="009A23C6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9A23C6" w:rsidRPr="00BD4E20" w:rsidRDefault="009A23C6" w:rsidP="002358BF">
            <w:pPr>
              <w:rPr>
                <w:b/>
                <w:bCs/>
              </w:rPr>
            </w:pPr>
          </w:p>
        </w:tc>
      </w:tr>
      <w:tr w:rsidR="009A23C6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9A23C6" w:rsidRPr="00BD4E20" w:rsidRDefault="00321F89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4110" w:type="dxa"/>
          </w:tcPr>
          <w:p w:rsidR="00616380" w:rsidRPr="00BD4E20" w:rsidRDefault="00616380" w:rsidP="00616380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ضع طبقات من ورق(مناديل) المرحاضِ حول</w:t>
            </w:r>
          </w:p>
          <w:p w:rsidR="00616380" w:rsidRPr="00BD4E20" w:rsidRDefault="00931207" w:rsidP="00616380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الأنبوب</w:t>
            </w:r>
            <w:r w:rsidR="00616380" w:rsidRPr="00BD4E20">
              <w:rPr>
                <w:rtl/>
                <w:lang w:bidi="ar-SY"/>
              </w:rPr>
              <w:t xml:space="preserve"> عند الشرجِ وبلطف اسحبِ</w:t>
            </w:r>
          </w:p>
          <w:p w:rsidR="009A23C6" w:rsidRPr="00BD4E20" w:rsidRDefault="00931207" w:rsidP="00616380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الأنبوب</w:t>
            </w:r>
            <w:r w:rsidR="00616380" w:rsidRPr="00BD4E20">
              <w:rPr>
                <w:rtl/>
                <w:lang w:bidi="ar-SY"/>
              </w:rPr>
              <w:t xml:space="preserve"> </w:t>
            </w:r>
            <w:proofErr w:type="spellStart"/>
            <w:r w:rsidR="00616380" w:rsidRPr="00BD4E20">
              <w:rPr>
                <w:rtl/>
                <w:lang w:bidi="ar-SY"/>
              </w:rPr>
              <w:t>المستقيمي</w:t>
            </w:r>
            <w:proofErr w:type="spellEnd"/>
            <w:r w:rsidR="00616380" w:rsidRPr="00BD4E20">
              <w:rPr>
                <w:rtl/>
                <w:lang w:bidi="ar-SY"/>
              </w:rPr>
              <w:t xml:space="preserve"> / الحقنة الشرجية مسبقة التعلَّيب.</w:t>
            </w:r>
          </w:p>
        </w:tc>
        <w:tc>
          <w:tcPr>
            <w:tcW w:w="3861" w:type="dxa"/>
          </w:tcPr>
          <w:p w:rsidR="009A23C6" w:rsidRPr="00BD4E20" w:rsidRDefault="00B25B63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يؤمن الراحة والنظافة</w:t>
            </w:r>
          </w:p>
        </w:tc>
        <w:tc>
          <w:tcPr>
            <w:tcW w:w="567" w:type="dxa"/>
          </w:tcPr>
          <w:p w:rsidR="009A23C6" w:rsidRPr="00BD4E20" w:rsidRDefault="009A23C6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9A23C6" w:rsidRPr="00BD4E20" w:rsidRDefault="009A23C6" w:rsidP="002358BF">
            <w:pPr>
              <w:rPr>
                <w:b/>
                <w:bCs/>
              </w:rPr>
            </w:pPr>
          </w:p>
        </w:tc>
      </w:tr>
      <w:tr w:rsidR="00FF6B62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FF6B62" w:rsidRPr="00BD4E20" w:rsidRDefault="007F18F2" w:rsidP="002358BF">
            <w:pPr>
              <w:rPr>
                <w:rtl/>
                <w:lang w:bidi="ar-SY"/>
              </w:rPr>
            </w:pPr>
            <w:r w:rsidRPr="00BD4E20">
              <w:rPr>
                <w:rFonts w:hint="cs"/>
                <w:rtl/>
              </w:rPr>
              <w:t>16</w:t>
            </w:r>
          </w:p>
        </w:tc>
        <w:tc>
          <w:tcPr>
            <w:tcW w:w="4110" w:type="dxa"/>
          </w:tcPr>
          <w:p w:rsidR="002D6169" w:rsidRPr="00BD4E20" w:rsidRDefault="002D6169" w:rsidP="002D6169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اشرح للمريضِ، بأنّ شعور</w:t>
            </w:r>
            <w:r w:rsidRPr="00BD4E20">
              <w:rPr>
                <w:rFonts w:hint="cs"/>
                <w:rtl/>
                <w:lang w:bidi="ar-SY"/>
              </w:rPr>
              <w:t xml:space="preserve"> </w:t>
            </w:r>
            <w:r w:rsidRPr="00BD4E20">
              <w:rPr>
                <w:rtl/>
                <w:lang w:bidi="ar-SY"/>
              </w:rPr>
              <w:t>التمدد (الانتفاخ) طبيعيُ واطلب أن يحبس</w:t>
            </w:r>
          </w:p>
          <w:p w:rsidR="00FF6B62" w:rsidRPr="00BD4E20" w:rsidRDefault="002D6169" w:rsidP="002D6169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المحَلول طالما كان ذلك ممكناً مِن خلال</w:t>
            </w:r>
            <w:r w:rsidRPr="00BD4E20">
              <w:rPr>
                <w:rFonts w:hint="cs"/>
                <w:rtl/>
                <w:lang w:bidi="ar-SY"/>
              </w:rPr>
              <w:t xml:space="preserve"> </w:t>
            </w:r>
            <w:r w:rsidRPr="00BD4E20">
              <w:rPr>
                <w:rtl/>
                <w:lang w:bidi="ar-SY"/>
              </w:rPr>
              <w:t>الاستلقاء بشكل هادئ في السريرِ.</w:t>
            </w:r>
          </w:p>
        </w:tc>
        <w:tc>
          <w:tcPr>
            <w:tcW w:w="3861" w:type="dxa"/>
          </w:tcPr>
          <w:p w:rsidR="00FF6B62" w:rsidRPr="00BD4E20" w:rsidRDefault="002C50BB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المحلول يَنْفخُ الأمعاء. </w:t>
            </w:r>
            <w:r w:rsidR="00931207" w:rsidRPr="00BD4E20">
              <w:rPr>
                <w:rFonts w:hint="cs"/>
                <w:rtl/>
                <w:lang w:bidi="ar-SY"/>
              </w:rPr>
              <w:t>الاحتفاظ</w:t>
            </w:r>
            <w:r w:rsidRPr="00BD4E20">
              <w:rPr>
                <w:rtl/>
                <w:lang w:bidi="ar-SY"/>
              </w:rPr>
              <w:t xml:space="preserve"> الأطول يروج  لتَحْفيزِ أكثرِ فعّالية للحركة الدودية للأمعاء وللتغوّط.</w:t>
            </w:r>
          </w:p>
        </w:tc>
        <w:tc>
          <w:tcPr>
            <w:tcW w:w="567" w:type="dxa"/>
          </w:tcPr>
          <w:p w:rsidR="00FF6B62" w:rsidRPr="00BD4E20" w:rsidRDefault="00FF6B62" w:rsidP="002358BF">
            <w:pPr>
              <w:rPr>
                <w:b/>
                <w:bCs/>
                <w:lang w:bidi="ar-SY"/>
              </w:rPr>
            </w:pPr>
          </w:p>
        </w:tc>
        <w:tc>
          <w:tcPr>
            <w:tcW w:w="534" w:type="dxa"/>
          </w:tcPr>
          <w:p w:rsidR="00FF6B62" w:rsidRPr="00BD4E20" w:rsidRDefault="00FF6B62" w:rsidP="002358BF">
            <w:pPr>
              <w:rPr>
                <w:b/>
                <w:bCs/>
              </w:rPr>
            </w:pPr>
          </w:p>
        </w:tc>
      </w:tr>
      <w:tr w:rsidR="00867F77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867F77" w:rsidRPr="00BD4E20" w:rsidRDefault="000259FC" w:rsidP="00DF17E9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17</w:t>
            </w:r>
          </w:p>
        </w:tc>
        <w:tc>
          <w:tcPr>
            <w:tcW w:w="4110" w:type="dxa"/>
          </w:tcPr>
          <w:p w:rsidR="00867F77" w:rsidRPr="00BD4E20" w:rsidRDefault="009A639D" w:rsidP="000259FC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تخلّصْ مِنْ الأدوات المستعملةِ بشكل ملائم.</w:t>
            </w:r>
          </w:p>
        </w:tc>
        <w:tc>
          <w:tcPr>
            <w:tcW w:w="3861" w:type="dxa"/>
          </w:tcPr>
          <w:p w:rsidR="00867F77" w:rsidRPr="00BD4E20" w:rsidRDefault="00D56F0D" w:rsidP="00B659D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يُخفّضُ انتقال ونمو الكائنات الحيّة المجهرية.</w:t>
            </w:r>
          </w:p>
        </w:tc>
        <w:tc>
          <w:tcPr>
            <w:tcW w:w="567" w:type="dxa"/>
          </w:tcPr>
          <w:p w:rsidR="00867F77" w:rsidRPr="00BD4E20" w:rsidRDefault="00867F77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867F77" w:rsidRPr="00BD4E20" w:rsidRDefault="00867F77" w:rsidP="002358BF">
            <w:pPr>
              <w:rPr>
                <w:b/>
                <w:bCs/>
              </w:rPr>
            </w:pPr>
          </w:p>
        </w:tc>
      </w:tr>
      <w:tr w:rsidR="001D3679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1D3679" w:rsidRPr="00BD4E20" w:rsidRDefault="001B2F3F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18</w:t>
            </w:r>
          </w:p>
        </w:tc>
        <w:tc>
          <w:tcPr>
            <w:tcW w:w="4110" w:type="dxa"/>
          </w:tcPr>
          <w:p w:rsidR="001D3679" w:rsidRPr="00BD4E20" w:rsidRDefault="00CB0E5E" w:rsidP="005C0807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انزع القفازات بسَحْب داخلاً وخارجاً وارمها في القمامة.</w:t>
            </w:r>
          </w:p>
        </w:tc>
        <w:tc>
          <w:tcPr>
            <w:tcW w:w="3861" w:type="dxa"/>
          </w:tcPr>
          <w:p w:rsidR="001D3679" w:rsidRPr="00BD4E20" w:rsidRDefault="00901305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يُخفّضُ انتقال</w:t>
            </w:r>
            <w:r w:rsidRPr="00BD4E20">
              <w:rPr>
                <w:rFonts w:hint="cs"/>
                <w:rtl/>
                <w:lang w:bidi="ar-SY"/>
              </w:rPr>
              <w:t xml:space="preserve"> </w:t>
            </w:r>
            <w:r w:rsidRPr="00BD4E20">
              <w:rPr>
                <w:rtl/>
                <w:lang w:bidi="ar-SY"/>
              </w:rPr>
              <w:t>الكائنات الحيّة المجهرية</w:t>
            </w:r>
          </w:p>
        </w:tc>
        <w:tc>
          <w:tcPr>
            <w:tcW w:w="567" w:type="dxa"/>
          </w:tcPr>
          <w:p w:rsidR="001D3679" w:rsidRPr="00BD4E20" w:rsidRDefault="001D3679" w:rsidP="002358BF">
            <w:pPr>
              <w:rPr>
                <w:b/>
                <w:bCs/>
                <w:lang w:bidi="ar-SY"/>
              </w:rPr>
            </w:pPr>
          </w:p>
        </w:tc>
        <w:tc>
          <w:tcPr>
            <w:tcW w:w="534" w:type="dxa"/>
          </w:tcPr>
          <w:p w:rsidR="001D3679" w:rsidRPr="00BD4E20" w:rsidRDefault="001D3679" w:rsidP="002358BF">
            <w:pPr>
              <w:rPr>
                <w:b/>
                <w:bCs/>
              </w:rPr>
            </w:pPr>
          </w:p>
        </w:tc>
      </w:tr>
      <w:tr w:rsidR="00313A3D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313A3D" w:rsidRPr="00BD4E20" w:rsidRDefault="00EF1FFE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19</w:t>
            </w:r>
          </w:p>
        </w:tc>
        <w:tc>
          <w:tcPr>
            <w:tcW w:w="4110" w:type="dxa"/>
          </w:tcPr>
          <w:p w:rsidR="00313A3D" w:rsidRPr="00BD4E20" w:rsidRDefault="00EF1FFE" w:rsidP="00EF1FFE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 xml:space="preserve"> </w:t>
            </w:r>
            <w:r w:rsidR="00E426DF" w:rsidRPr="00BD4E20">
              <w:rPr>
                <w:rtl/>
                <w:lang w:bidi="ar-SY"/>
              </w:rPr>
              <w:t>ساعدْ المريضَ ليدخل الحمّامِ أَو ساعدْ على وضع المريض على القصرية أَو الخزانة.</w:t>
            </w:r>
          </w:p>
          <w:p w:rsidR="00B9221D" w:rsidRPr="00BD4E20" w:rsidRDefault="00B9221D" w:rsidP="00EF1FFE">
            <w:pPr>
              <w:jc w:val="both"/>
              <w:rPr>
                <w:rtl/>
                <w:lang w:bidi="ar-SY"/>
              </w:rPr>
            </w:pPr>
          </w:p>
        </w:tc>
        <w:tc>
          <w:tcPr>
            <w:tcW w:w="3861" w:type="dxa"/>
          </w:tcPr>
          <w:p w:rsidR="00313A3D" w:rsidRPr="00BD4E20" w:rsidRDefault="000C77B5" w:rsidP="002B5F62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وضع القرفصاء الطبيعي يُحسن التغوّطِ.</w:t>
            </w:r>
          </w:p>
        </w:tc>
        <w:tc>
          <w:tcPr>
            <w:tcW w:w="567" w:type="dxa"/>
          </w:tcPr>
          <w:p w:rsidR="00313A3D" w:rsidRPr="00BD4E20" w:rsidRDefault="00313A3D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313A3D" w:rsidRPr="00BD4E20" w:rsidRDefault="00313A3D" w:rsidP="002358BF">
            <w:pPr>
              <w:rPr>
                <w:b/>
                <w:bCs/>
              </w:rPr>
            </w:pPr>
          </w:p>
        </w:tc>
      </w:tr>
      <w:tr w:rsidR="00FC1217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FC1217" w:rsidRPr="00BD4E20" w:rsidRDefault="00316481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20</w:t>
            </w:r>
          </w:p>
        </w:tc>
        <w:tc>
          <w:tcPr>
            <w:tcW w:w="4110" w:type="dxa"/>
          </w:tcPr>
          <w:p w:rsidR="00FC1217" w:rsidRPr="00BD4E20" w:rsidRDefault="00B9221D" w:rsidP="00A50566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لاحظْ خاصية الغائطِ والمحَلول. (حذّر المريضِ أَنْ لا يُنظّفَ المرحاضَ قبل التفتيشِ).</w:t>
            </w:r>
          </w:p>
        </w:tc>
        <w:tc>
          <w:tcPr>
            <w:tcW w:w="3861" w:type="dxa"/>
          </w:tcPr>
          <w:p w:rsidR="00316481" w:rsidRPr="00BD4E20" w:rsidRDefault="00C12352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عندما الحقن الشرجية تُرتّب " حتى تتضح " ، إنه من الضروريُ مُلاحَظَة محتويات المحَلول المتحرك.</w:t>
            </w:r>
          </w:p>
        </w:tc>
        <w:tc>
          <w:tcPr>
            <w:tcW w:w="567" w:type="dxa"/>
          </w:tcPr>
          <w:p w:rsidR="00FC1217" w:rsidRPr="00BD4E20" w:rsidRDefault="00FC1217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FC1217" w:rsidRPr="00BD4E20" w:rsidRDefault="00FC1217" w:rsidP="002358BF">
            <w:pPr>
              <w:rPr>
                <w:b/>
                <w:bCs/>
              </w:rPr>
            </w:pPr>
          </w:p>
        </w:tc>
      </w:tr>
      <w:tr w:rsidR="00064CF5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064CF5" w:rsidRPr="00BD4E20" w:rsidRDefault="003E1460" w:rsidP="002358BF">
            <w:pPr>
              <w:rPr>
                <w:rtl/>
              </w:rPr>
            </w:pPr>
            <w:r w:rsidRPr="00BD4E20">
              <w:rPr>
                <w:rFonts w:hint="cs"/>
                <w:rtl/>
              </w:rPr>
              <w:t>21</w:t>
            </w:r>
          </w:p>
        </w:tc>
        <w:tc>
          <w:tcPr>
            <w:tcW w:w="4110" w:type="dxa"/>
          </w:tcPr>
          <w:p w:rsidR="00064CF5" w:rsidRPr="00BD4E20" w:rsidRDefault="00FA0818" w:rsidP="00BC315C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ساعدْ المريض حسب الحاجة لغَسْل المنطقةِ الشرجيةِ بالصابونِ والماءِ الدافئِ.</w:t>
            </w:r>
          </w:p>
        </w:tc>
        <w:tc>
          <w:tcPr>
            <w:tcW w:w="3861" w:type="dxa"/>
          </w:tcPr>
          <w:p w:rsidR="00064CF5" w:rsidRPr="00BD4E20" w:rsidRDefault="003B27C9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المحتويات </w:t>
            </w:r>
            <w:proofErr w:type="spellStart"/>
            <w:r w:rsidRPr="00BD4E20">
              <w:rPr>
                <w:rtl/>
                <w:lang w:bidi="ar-SY"/>
              </w:rPr>
              <w:t>البرازية</w:t>
            </w:r>
            <w:proofErr w:type="spellEnd"/>
            <w:r w:rsidRPr="00BD4E20">
              <w:rPr>
                <w:rtl/>
                <w:lang w:bidi="ar-SY"/>
              </w:rPr>
              <w:t xml:space="preserve"> يُمْكِنُ أَنْ تُهيج الجلدَ. تُروّجُ النظافةُ راحةِ المريض.</w:t>
            </w:r>
          </w:p>
        </w:tc>
        <w:tc>
          <w:tcPr>
            <w:tcW w:w="567" w:type="dxa"/>
          </w:tcPr>
          <w:p w:rsidR="00064CF5" w:rsidRPr="00BD4E20" w:rsidRDefault="00064CF5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064CF5" w:rsidRPr="00BD4E20" w:rsidRDefault="00064CF5" w:rsidP="002358BF">
            <w:pPr>
              <w:rPr>
                <w:b/>
                <w:bCs/>
              </w:rPr>
            </w:pPr>
          </w:p>
        </w:tc>
      </w:tr>
      <w:tr w:rsidR="00BC5A33" w:rsidRPr="00BD4E20" w:rsidTr="004C2661">
        <w:tblPrEx>
          <w:shd w:val="clear" w:color="auto" w:fill="auto"/>
        </w:tblPrEx>
        <w:trPr>
          <w:jc w:val="center"/>
        </w:trPr>
        <w:tc>
          <w:tcPr>
            <w:tcW w:w="499" w:type="dxa"/>
          </w:tcPr>
          <w:p w:rsidR="00BC5A33" w:rsidRPr="00BD4E20" w:rsidRDefault="006269E9" w:rsidP="000748FF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4110" w:type="dxa"/>
          </w:tcPr>
          <w:p w:rsidR="00BC5A33" w:rsidRDefault="000F0B3A" w:rsidP="005C50AD">
            <w:pPr>
              <w:jc w:val="both"/>
              <w:rPr>
                <w:rFonts w:hint="cs"/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 xml:space="preserve">اغسل اليدين </w:t>
            </w:r>
          </w:p>
          <w:p w:rsidR="006269E9" w:rsidRPr="00BD4E20" w:rsidRDefault="006269E9" w:rsidP="005C50AD">
            <w:pPr>
              <w:jc w:val="both"/>
              <w:rPr>
                <w:rtl/>
                <w:lang w:bidi="ar-SY"/>
              </w:rPr>
            </w:pPr>
          </w:p>
        </w:tc>
        <w:tc>
          <w:tcPr>
            <w:tcW w:w="3861" w:type="dxa"/>
          </w:tcPr>
          <w:p w:rsidR="00BC5A33" w:rsidRPr="00BD4E20" w:rsidRDefault="000F0B3A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Fonts w:hint="cs"/>
                <w:rtl/>
                <w:lang w:bidi="ar-SY"/>
              </w:rPr>
              <w:t>تُخفّض انتقال الكائنات الدقيقة</w:t>
            </w:r>
          </w:p>
        </w:tc>
        <w:tc>
          <w:tcPr>
            <w:tcW w:w="567" w:type="dxa"/>
          </w:tcPr>
          <w:p w:rsidR="00BC5A33" w:rsidRPr="00BD4E20" w:rsidRDefault="00BC5A33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BC5A33" w:rsidRPr="00BD4E20" w:rsidRDefault="00BC5A33" w:rsidP="002358BF">
            <w:pPr>
              <w:rPr>
                <w:b/>
                <w:bCs/>
              </w:rPr>
            </w:pPr>
          </w:p>
        </w:tc>
      </w:tr>
      <w:tr w:rsidR="00A817E4" w:rsidRPr="00BD4E20" w:rsidTr="006269E9">
        <w:tblPrEx>
          <w:shd w:val="clear" w:color="auto" w:fill="auto"/>
        </w:tblPrEx>
        <w:trPr>
          <w:trHeight w:val="1945"/>
          <w:jc w:val="center"/>
        </w:trPr>
        <w:tc>
          <w:tcPr>
            <w:tcW w:w="499" w:type="dxa"/>
          </w:tcPr>
          <w:p w:rsidR="006269E9" w:rsidRDefault="006269E9" w:rsidP="00DC18EF">
            <w:pPr>
              <w:rPr>
                <w:rFonts w:hint="cs"/>
                <w:rtl/>
                <w:lang w:bidi="ar-SY"/>
              </w:rPr>
            </w:pPr>
          </w:p>
          <w:p w:rsidR="006269E9" w:rsidRDefault="006269E9" w:rsidP="00DC18EF">
            <w:pPr>
              <w:rPr>
                <w:rFonts w:hint="cs"/>
                <w:rtl/>
                <w:lang w:bidi="ar-SY"/>
              </w:rPr>
            </w:pPr>
          </w:p>
          <w:p w:rsidR="00A817E4" w:rsidRDefault="006269E9" w:rsidP="00DC18EF">
            <w:pPr>
              <w:rPr>
                <w:rFonts w:hint="cs"/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23</w:t>
            </w:r>
          </w:p>
          <w:p w:rsidR="006269E9" w:rsidRPr="00BD4E20" w:rsidRDefault="006269E9" w:rsidP="00DC18EF">
            <w:pPr>
              <w:rPr>
                <w:rtl/>
                <w:lang w:bidi="ar-SY"/>
              </w:rPr>
            </w:pPr>
          </w:p>
        </w:tc>
        <w:tc>
          <w:tcPr>
            <w:tcW w:w="4110" w:type="dxa"/>
          </w:tcPr>
          <w:p w:rsidR="00AF66BD" w:rsidRDefault="00AF66BD" w:rsidP="00FD31C4">
            <w:pPr>
              <w:jc w:val="both"/>
              <w:rPr>
                <w:rFonts w:hint="cs"/>
                <w:b/>
                <w:bCs/>
                <w:u w:val="single"/>
                <w:rtl/>
                <w:lang w:bidi="ar-SY"/>
              </w:rPr>
            </w:pPr>
          </w:p>
          <w:p w:rsidR="00FD31C4" w:rsidRPr="00BD4E20" w:rsidRDefault="00FD31C4" w:rsidP="00FD31C4">
            <w:pPr>
              <w:jc w:val="both"/>
              <w:rPr>
                <w:b/>
                <w:bCs/>
                <w:u w:val="single"/>
                <w:rtl/>
                <w:lang w:bidi="ar-SY"/>
              </w:rPr>
            </w:pPr>
            <w:r w:rsidRPr="00BD4E20">
              <w:rPr>
                <w:b/>
                <w:bCs/>
                <w:u w:val="single"/>
                <w:rtl/>
                <w:lang w:bidi="ar-SY"/>
              </w:rPr>
              <w:t>وثّق</w:t>
            </w:r>
          </w:p>
          <w:p w:rsidR="00FD31C4" w:rsidRPr="00BD4E20" w:rsidRDefault="00FD31C4" w:rsidP="00FD31C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 xml:space="preserve">- في صفحةِ </w:t>
            </w:r>
            <w:r w:rsidRPr="00BD4E20">
              <w:rPr>
                <w:lang w:bidi="ar-SY"/>
              </w:rPr>
              <w:t>MAR</w:t>
            </w:r>
            <w:r w:rsidRPr="00BD4E20">
              <w:rPr>
                <w:rtl/>
                <w:lang w:bidi="ar-SY"/>
              </w:rPr>
              <w:t xml:space="preserve"> </w:t>
            </w:r>
          </w:p>
          <w:p w:rsidR="00FD31C4" w:rsidRPr="00BD4E20" w:rsidRDefault="00FD31C4" w:rsidP="00FD31C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- في مُلاحظاتِ الممرضين</w:t>
            </w:r>
          </w:p>
          <w:p w:rsidR="00FD31C4" w:rsidRPr="00BD4E20" w:rsidRDefault="00FD31C4" w:rsidP="00FD31C4">
            <w:pPr>
              <w:jc w:val="both"/>
              <w:rPr>
                <w:rtl/>
                <w:lang w:bidi="ar-SY"/>
              </w:rPr>
            </w:pPr>
            <w:r w:rsidRPr="00BD4E20">
              <w:rPr>
                <w:lang w:bidi="ar-SY"/>
              </w:rPr>
              <w:t>b</w:t>
            </w:r>
            <w:r w:rsidRPr="00BD4E20">
              <w:rPr>
                <w:rtl/>
                <w:lang w:bidi="ar-SY"/>
              </w:rPr>
              <w:t xml:space="preserve">. نوع الحقنة الشرجيةِ ومثال: </w:t>
            </w:r>
            <w:proofErr w:type="spellStart"/>
            <w:r w:rsidRPr="00BD4E20">
              <w:rPr>
                <w:lang w:bidi="ar-SY"/>
              </w:rPr>
              <w:t>kleen</w:t>
            </w:r>
            <w:proofErr w:type="spellEnd"/>
          </w:p>
          <w:p w:rsidR="00FD31C4" w:rsidRPr="00BD4E20" w:rsidRDefault="00FD31C4" w:rsidP="00FD31C4">
            <w:pPr>
              <w:jc w:val="both"/>
              <w:rPr>
                <w:rtl/>
                <w:lang w:bidi="ar-SY"/>
              </w:rPr>
            </w:pPr>
            <w:r w:rsidRPr="00BD4E20">
              <w:rPr>
                <w:lang w:bidi="ar-SY"/>
              </w:rPr>
              <w:t>c</w:t>
            </w:r>
            <w:r w:rsidRPr="00BD4E20">
              <w:rPr>
                <w:rtl/>
                <w:lang w:bidi="ar-SY"/>
              </w:rPr>
              <w:t>. الماء الصابوني تماما الخ.</w:t>
            </w:r>
          </w:p>
          <w:p w:rsidR="00FD31C4" w:rsidRPr="00BD4E20" w:rsidRDefault="00FD31C4" w:rsidP="00FD31C4">
            <w:pPr>
              <w:jc w:val="both"/>
              <w:rPr>
                <w:rtl/>
                <w:lang w:bidi="ar-SY"/>
              </w:rPr>
            </w:pPr>
            <w:r w:rsidRPr="00BD4E20">
              <w:rPr>
                <w:lang w:bidi="ar-SY"/>
              </w:rPr>
              <w:t>d</w:t>
            </w:r>
            <w:r w:rsidRPr="00BD4E20">
              <w:rPr>
                <w:rtl/>
                <w:lang w:bidi="ar-SY"/>
              </w:rPr>
              <w:t>. كمية المحَلول المستخدم.</w:t>
            </w:r>
          </w:p>
          <w:p w:rsidR="00A817E4" w:rsidRPr="00BD4E20" w:rsidRDefault="00FD31C4" w:rsidP="00FD31C4">
            <w:pPr>
              <w:jc w:val="both"/>
              <w:rPr>
                <w:rtl/>
                <w:lang w:bidi="ar-SY"/>
              </w:rPr>
            </w:pPr>
            <w:r w:rsidRPr="00BD4E20">
              <w:rPr>
                <w:lang w:bidi="ar-SY"/>
              </w:rPr>
              <w:t>e</w:t>
            </w:r>
            <w:r w:rsidRPr="00BD4E20">
              <w:rPr>
                <w:rtl/>
                <w:lang w:bidi="ar-SY"/>
              </w:rPr>
              <w:t>. استجابة المريضِ إلى المعالجةِ.</w:t>
            </w:r>
          </w:p>
        </w:tc>
        <w:tc>
          <w:tcPr>
            <w:tcW w:w="3861" w:type="dxa"/>
          </w:tcPr>
          <w:p w:rsidR="00A817E4" w:rsidRPr="00BD4E20" w:rsidRDefault="00DA34AA" w:rsidP="00533824">
            <w:pPr>
              <w:jc w:val="both"/>
              <w:rPr>
                <w:rtl/>
                <w:lang w:bidi="ar-SY"/>
              </w:rPr>
            </w:pPr>
            <w:r w:rsidRPr="00BD4E20">
              <w:rPr>
                <w:rtl/>
                <w:lang w:bidi="ar-SY"/>
              </w:rPr>
              <w:t>تبلّغ عن العنايةً المقدمة وحالة المرضى. تحْمي قانونيا.</w:t>
            </w:r>
          </w:p>
        </w:tc>
        <w:tc>
          <w:tcPr>
            <w:tcW w:w="567" w:type="dxa"/>
          </w:tcPr>
          <w:p w:rsidR="00A817E4" w:rsidRPr="00BD4E20" w:rsidRDefault="00A817E4" w:rsidP="002358BF">
            <w:pPr>
              <w:rPr>
                <w:b/>
                <w:bCs/>
              </w:rPr>
            </w:pPr>
          </w:p>
        </w:tc>
        <w:tc>
          <w:tcPr>
            <w:tcW w:w="534" w:type="dxa"/>
          </w:tcPr>
          <w:p w:rsidR="00A817E4" w:rsidRPr="00BD4E20" w:rsidRDefault="00A817E4" w:rsidP="002358BF">
            <w:pPr>
              <w:rPr>
                <w:b/>
                <w:bCs/>
              </w:rPr>
            </w:pPr>
          </w:p>
        </w:tc>
      </w:tr>
    </w:tbl>
    <w:p w:rsidR="00DA34AA" w:rsidRDefault="00DA34AA" w:rsidP="00DA34AA">
      <w:pPr>
        <w:bidi w:val="0"/>
        <w:rPr>
          <w:b/>
          <w:bCs/>
          <w:sz w:val="28"/>
          <w:szCs w:val="28"/>
          <w:rtl/>
        </w:rPr>
      </w:pPr>
    </w:p>
    <w:p w:rsidR="00B12969" w:rsidRDefault="00B12969" w:rsidP="00B12969">
      <w:pPr>
        <w:bidi w:val="0"/>
        <w:rPr>
          <w:b/>
          <w:bCs/>
          <w:sz w:val="28"/>
          <w:szCs w:val="28"/>
          <w:rtl/>
        </w:rPr>
      </w:pPr>
      <w:bookmarkStart w:id="0" w:name="_GoBack"/>
    </w:p>
    <w:bookmarkEnd w:id="0"/>
    <w:p w:rsidR="00B12969" w:rsidRPr="00BD4E20" w:rsidRDefault="00B12969" w:rsidP="00B12969">
      <w:pPr>
        <w:bidi w:val="0"/>
        <w:rPr>
          <w:b/>
          <w:bCs/>
        </w:rPr>
      </w:pPr>
    </w:p>
    <w:p w:rsidR="00377D1B" w:rsidRPr="00BD4E20" w:rsidRDefault="00925AB6" w:rsidP="00377D1B">
      <w:pPr>
        <w:bidi w:val="0"/>
        <w:jc w:val="right"/>
        <w:rPr>
          <w:rtl/>
        </w:rPr>
      </w:pPr>
      <w:r w:rsidRPr="00BD4E20">
        <w:rPr>
          <w:b/>
          <w:bCs/>
        </w:rPr>
        <w:t>S</w:t>
      </w:r>
      <w:r w:rsidRPr="00BD4E20">
        <w:t xml:space="preserve">: </w:t>
      </w:r>
      <w:r w:rsidRPr="00BD4E20">
        <w:rPr>
          <w:rFonts w:hint="cs"/>
          <w:b/>
          <w:bCs/>
          <w:rtl/>
        </w:rPr>
        <w:t>مٌقنع</w:t>
      </w:r>
      <w:r w:rsidRPr="00BD4E20">
        <w:rPr>
          <w:rFonts w:hint="cs"/>
          <w:rtl/>
        </w:rPr>
        <w:t xml:space="preserve"> </w:t>
      </w:r>
      <w:r w:rsidRPr="00BD4E20">
        <w:rPr>
          <w:b/>
          <w:bCs/>
        </w:rPr>
        <w:t xml:space="preserve">   U</w:t>
      </w:r>
      <w:r w:rsidRPr="00BD4E20">
        <w:t xml:space="preserve">: </w:t>
      </w:r>
      <w:r w:rsidRPr="00BD4E20">
        <w:rPr>
          <w:rFonts w:hint="cs"/>
          <w:b/>
          <w:bCs/>
          <w:rtl/>
        </w:rPr>
        <w:t xml:space="preserve">غير مقٌنع </w:t>
      </w:r>
    </w:p>
    <w:p w:rsidR="00925AB6" w:rsidRPr="00BD4E20" w:rsidRDefault="00925AB6" w:rsidP="00925AB6">
      <w:pPr>
        <w:bidi w:val="0"/>
        <w:rPr>
          <w:b/>
          <w:bCs/>
          <w:u w:val="single"/>
        </w:rPr>
      </w:pPr>
    </w:p>
    <w:p w:rsidR="00925AB6" w:rsidRPr="00BD4E20" w:rsidRDefault="00925AB6" w:rsidP="00E37743">
      <w:pPr>
        <w:spacing w:line="360" w:lineRule="auto"/>
        <w:jc w:val="lowKashida"/>
        <w:rPr>
          <w:rtl/>
        </w:rPr>
      </w:pPr>
      <w:r w:rsidRPr="00BD4E20">
        <w:rPr>
          <w:rFonts w:hint="cs"/>
          <w:b/>
          <w:bCs/>
          <w:rtl/>
        </w:rPr>
        <w:t>ملاحظات المٌدرّس: (</w:t>
      </w:r>
      <w:r w:rsidRPr="00BD4E20">
        <w:rPr>
          <w:rFonts w:hint="cs"/>
          <w:rtl/>
        </w:rPr>
        <w:t xml:space="preserve"> الأداء في مخبر </w:t>
      </w:r>
      <w:r w:rsidR="000B0ED5" w:rsidRPr="00BD4E20">
        <w:rPr>
          <w:rFonts w:hint="cs"/>
          <w:rtl/>
        </w:rPr>
        <w:t>المهارا</w:t>
      </w:r>
      <w:r w:rsidR="000B0ED5" w:rsidRPr="00BD4E20">
        <w:rPr>
          <w:rFonts w:hint="eastAsia"/>
          <w:rtl/>
        </w:rPr>
        <w:t>ت</w:t>
      </w:r>
      <w:r w:rsidRPr="00BD4E20">
        <w:rPr>
          <w:rFonts w:hint="cs"/>
          <w:rtl/>
        </w:rPr>
        <w:t xml:space="preserve"> ومع مرضى المستشفيات وأماكن المجتمع. الرجاء إدراج عدد المحاولات التي أجراها الطالب ليحقّق وضعا مٌقنعا في المهارة </w:t>
      </w:r>
      <w:r w:rsidRPr="00BD4E20">
        <w:rPr>
          <w:rFonts w:hint="cs"/>
          <w:b/>
          <w:bCs/>
          <w:rtl/>
        </w:rPr>
        <w:t>)</w:t>
      </w:r>
      <w:r w:rsidRPr="00BD4E20">
        <w:rPr>
          <w:rFonts w:hint="cs"/>
          <w:rtl/>
        </w:rPr>
        <w:t xml:space="preserve">. </w:t>
      </w:r>
    </w:p>
    <w:p w:rsidR="00925AB6" w:rsidRPr="00BD4E20" w:rsidRDefault="00925AB6" w:rsidP="00E37743">
      <w:pPr>
        <w:pBdr>
          <w:bottom w:val="single" w:sz="6" w:space="1" w:color="auto"/>
          <w:between w:val="single" w:sz="6" w:space="1" w:color="auto"/>
        </w:pBdr>
        <w:spacing w:line="360" w:lineRule="auto"/>
        <w:jc w:val="lowKashida"/>
        <w:rPr>
          <w:rtl/>
        </w:rPr>
      </w:pPr>
    </w:p>
    <w:p w:rsidR="00925AB6" w:rsidRPr="00BD4E20" w:rsidRDefault="00BD4E20" w:rsidP="00BD4E20">
      <w:pPr>
        <w:spacing w:line="360" w:lineRule="auto"/>
        <w:jc w:val="lowKashida"/>
        <w:rPr>
          <w:rtl/>
        </w:rPr>
      </w:pPr>
      <w:r>
        <w:rPr>
          <w:rtl/>
        </w:rPr>
        <w:br/>
      </w:r>
      <w:r w:rsidR="00925AB6" w:rsidRPr="00BD4E20">
        <w:rPr>
          <w:rFonts w:hint="cs"/>
          <w:rtl/>
        </w:rPr>
        <w:t>اسم وتوقيع المٌدرّس: -------------------</w:t>
      </w:r>
      <w:r>
        <w:rPr>
          <w:rFonts w:hint="cs"/>
          <w:rtl/>
        </w:rPr>
        <w:t>----------</w:t>
      </w:r>
      <w:r w:rsidR="00925AB6" w:rsidRPr="00BD4E20">
        <w:rPr>
          <w:rFonts w:hint="cs"/>
          <w:rtl/>
        </w:rPr>
        <w:t>-------------------------  التاريخ: ------------------------------</w:t>
      </w:r>
    </w:p>
    <w:p w:rsidR="005F4E00" w:rsidRPr="00925AB6" w:rsidRDefault="005F4E00" w:rsidP="00925AB6">
      <w:pPr>
        <w:rPr>
          <w:rtl/>
          <w:lang w:bidi="ar-SY"/>
        </w:rPr>
      </w:pPr>
    </w:p>
    <w:sectPr w:rsidR="005F4E00" w:rsidRPr="00925AB6" w:rsidSect="004C2661">
      <w:footerReference w:type="default" r:id="rId9"/>
      <w:pgSz w:w="11906" w:h="16838"/>
      <w:pgMar w:top="737" w:right="1418" w:bottom="737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34" w:rsidRDefault="00AB5B34" w:rsidP="00C832E6">
      <w:r>
        <w:separator/>
      </w:r>
    </w:p>
  </w:endnote>
  <w:endnote w:type="continuationSeparator" w:id="0">
    <w:p w:rsidR="00AB5B34" w:rsidRDefault="00AB5B34" w:rsidP="00C8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33508984"/>
      <w:docPartObj>
        <w:docPartGallery w:val="Page Numbers (Bottom of Page)"/>
        <w:docPartUnique/>
      </w:docPartObj>
    </w:sdtPr>
    <w:sdtContent>
      <w:p w:rsidR="00F76F8A" w:rsidRPr="00F76F8A" w:rsidRDefault="00F76F8A">
        <w:pPr>
          <w:pStyle w:val="a5"/>
          <w:jc w:val="center"/>
        </w:pPr>
        <w:r w:rsidRPr="00F76F8A">
          <w:fldChar w:fldCharType="begin"/>
        </w:r>
        <w:r w:rsidRPr="00F76F8A">
          <w:instrText>PAGE   \* MERGEFORMAT</w:instrText>
        </w:r>
        <w:r w:rsidRPr="00F76F8A">
          <w:fldChar w:fldCharType="separate"/>
        </w:r>
        <w:r w:rsidR="006269E9" w:rsidRPr="006269E9">
          <w:rPr>
            <w:noProof/>
            <w:rtl/>
            <w:lang w:val="ar-SA"/>
          </w:rPr>
          <w:t>1</w:t>
        </w:r>
        <w:r w:rsidRPr="00F76F8A">
          <w:fldChar w:fldCharType="end"/>
        </w:r>
      </w:p>
    </w:sdtContent>
  </w:sdt>
  <w:p w:rsidR="00C832E6" w:rsidRDefault="00C832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34" w:rsidRDefault="00AB5B34" w:rsidP="00C832E6">
      <w:r>
        <w:separator/>
      </w:r>
    </w:p>
  </w:footnote>
  <w:footnote w:type="continuationSeparator" w:id="0">
    <w:p w:rsidR="00AB5B34" w:rsidRDefault="00AB5B34" w:rsidP="00C8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04A"/>
    <w:multiLevelType w:val="hybridMultilevel"/>
    <w:tmpl w:val="AF500CDC"/>
    <w:lvl w:ilvl="0" w:tplc="E0FE28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97D85"/>
    <w:multiLevelType w:val="hybridMultilevel"/>
    <w:tmpl w:val="47A6240E"/>
    <w:lvl w:ilvl="0" w:tplc="A3E06E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0AC7"/>
    <w:multiLevelType w:val="hybridMultilevel"/>
    <w:tmpl w:val="AC826B5C"/>
    <w:lvl w:ilvl="0" w:tplc="41CA76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977EC"/>
    <w:multiLevelType w:val="hybridMultilevel"/>
    <w:tmpl w:val="9F02BFDA"/>
    <w:lvl w:ilvl="0" w:tplc="8E5CD3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C59EA"/>
    <w:multiLevelType w:val="hybridMultilevel"/>
    <w:tmpl w:val="DC02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608A"/>
    <w:multiLevelType w:val="hybridMultilevel"/>
    <w:tmpl w:val="A9163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B0B07"/>
    <w:multiLevelType w:val="hybridMultilevel"/>
    <w:tmpl w:val="6CB87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54293"/>
    <w:multiLevelType w:val="hybridMultilevel"/>
    <w:tmpl w:val="20002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C2E2B"/>
    <w:multiLevelType w:val="hybridMultilevel"/>
    <w:tmpl w:val="15C46B4C"/>
    <w:lvl w:ilvl="0" w:tplc="9F24C7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64FA1"/>
    <w:multiLevelType w:val="hybridMultilevel"/>
    <w:tmpl w:val="B0DC799E"/>
    <w:lvl w:ilvl="0" w:tplc="26CCDE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F0798"/>
    <w:multiLevelType w:val="hybridMultilevel"/>
    <w:tmpl w:val="41F839F8"/>
    <w:lvl w:ilvl="0" w:tplc="C0ECBF2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B50097"/>
    <w:multiLevelType w:val="hybridMultilevel"/>
    <w:tmpl w:val="8974C352"/>
    <w:lvl w:ilvl="0" w:tplc="B45C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9D39DA"/>
    <w:multiLevelType w:val="hybridMultilevel"/>
    <w:tmpl w:val="7A02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27F6E"/>
    <w:multiLevelType w:val="hybridMultilevel"/>
    <w:tmpl w:val="6A24773E"/>
    <w:lvl w:ilvl="0" w:tplc="A69E9F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5298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3FA7E54"/>
    <w:multiLevelType w:val="hybridMultilevel"/>
    <w:tmpl w:val="8F9E398C"/>
    <w:lvl w:ilvl="0" w:tplc="04047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1163E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E623D81"/>
    <w:multiLevelType w:val="hybridMultilevel"/>
    <w:tmpl w:val="B25E37E8"/>
    <w:lvl w:ilvl="0" w:tplc="A66607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C242C"/>
    <w:multiLevelType w:val="hybridMultilevel"/>
    <w:tmpl w:val="E472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12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17"/>
  </w:num>
  <w:num w:numId="12">
    <w:abstractNumId w:val="1"/>
  </w:num>
  <w:num w:numId="13">
    <w:abstractNumId w:val="13"/>
  </w:num>
  <w:num w:numId="14">
    <w:abstractNumId w:val="2"/>
  </w:num>
  <w:num w:numId="15">
    <w:abstractNumId w:val="5"/>
  </w:num>
  <w:num w:numId="16">
    <w:abstractNumId w:val="18"/>
  </w:num>
  <w:num w:numId="17">
    <w:abstractNumId w:val="1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E70"/>
    <w:rsid w:val="00000D58"/>
    <w:rsid w:val="00002795"/>
    <w:rsid w:val="00004A7A"/>
    <w:rsid w:val="00012792"/>
    <w:rsid w:val="00014A59"/>
    <w:rsid w:val="000177D9"/>
    <w:rsid w:val="000201AA"/>
    <w:rsid w:val="0002390A"/>
    <w:rsid w:val="000259FC"/>
    <w:rsid w:val="00025DC2"/>
    <w:rsid w:val="000269B3"/>
    <w:rsid w:val="000272A8"/>
    <w:rsid w:val="00032E40"/>
    <w:rsid w:val="00040BE2"/>
    <w:rsid w:val="00043F03"/>
    <w:rsid w:val="000467A9"/>
    <w:rsid w:val="00050095"/>
    <w:rsid w:val="0005302A"/>
    <w:rsid w:val="00064198"/>
    <w:rsid w:val="00064CF5"/>
    <w:rsid w:val="000652C8"/>
    <w:rsid w:val="00070932"/>
    <w:rsid w:val="000748FF"/>
    <w:rsid w:val="00085162"/>
    <w:rsid w:val="00090CF3"/>
    <w:rsid w:val="000938AF"/>
    <w:rsid w:val="000B0ED5"/>
    <w:rsid w:val="000B1543"/>
    <w:rsid w:val="000B1B5E"/>
    <w:rsid w:val="000B44EE"/>
    <w:rsid w:val="000C2CD2"/>
    <w:rsid w:val="000C73AB"/>
    <w:rsid w:val="000C77B5"/>
    <w:rsid w:val="000D12FE"/>
    <w:rsid w:val="000E2524"/>
    <w:rsid w:val="000E2CF6"/>
    <w:rsid w:val="000E3D2B"/>
    <w:rsid w:val="000E458E"/>
    <w:rsid w:val="000F0B3A"/>
    <w:rsid w:val="0012665F"/>
    <w:rsid w:val="00131F7A"/>
    <w:rsid w:val="0013538E"/>
    <w:rsid w:val="0014409A"/>
    <w:rsid w:val="00145445"/>
    <w:rsid w:val="00146605"/>
    <w:rsid w:val="00146F3B"/>
    <w:rsid w:val="0015085D"/>
    <w:rsid w:val="00175810"/>
    <w:rsid w:val="00177496"/>
    <w:rsid w:val="00193192"/>
    <w:rsid w:val="001A1478"/>
    <w:rsid w:val="001A3E08"/>
    <w:rsid w:val="001A6E3A"/>
    <w:rsid w:val="001A7CD4"/>
    <w:rsid w:val="001B1EE9"/>
    <w:rsid w:val="001B2F3F"/>
    <w:rsid w:val="001C2631"/>
    <w:rsid w:val="001C3652"/>
    <w:rsid w:val="001D31C7"/>
    <w:rsid w:val="001D3679"/>
    <w:rsid w:val="001D5DA5"/>
    <w:rsid w:val="001D7D05"/>
    <w:rsid w:val="001E16D8"/>
    <w:rsid w:val="001E2E90"/>
    <w:rsid w:val="001E551C"/>
    <w:rsid w:val="001F176C"/>
    <w:rsid w:val="001F1C9A"/>
    <w:rsid w:val="0020467D"/>
    <w:rsid w:val="002074E6"/>
    <w:rsid w:val="00212D18"/>
    <w:rsid w:val="00217C3B"/>
    <w:rsid w:val="002321D3"/>
    <w:rsid w:val="00233461"/>
    <w:rsid w:val="002358BF"/>
    <w:rsid w:val="002417BD"/>
    <w:rsid w:val="00253559"/>
    <w:rsid w:val="00255CED"/>
    <w:rsid w:val="0027013C"/>
    <w:rsid w:val="00283677"/>
    <w:rsid w:val="00293EE1"/>
    <w:rsid w:val="002B2C28"/>
    <w:rsid w:val="002B5ED5"/>
    <w:rsid w:val="002B5F62"/>
    <w:rsid w:val="002B6B94"/>
    <w:rsid w:val="002C3038"/>
    <w:rsid w:val="002C50BB"/>
    <w:rsid w:val="002C6933"/>
    <w:rsid w:val="002C69F3"/>
    <w:rsid w:val="002C7169"/>
    <w:rsid w:val="002D6169"/>
    <w:rsid w:val="002E07A9"/>
    <w:rsid w:val="002F126F"/>
    <w:rsid w:val="002F1AC9"/>
    <w:rsid w:val="002F3E80"/>
    <w:rsid w:val="00303186"/>
    <w:rsid w:val="0031054A"/>
    <w:rsid w:val="00313A3D"/>
    <w:rsid w:val="00314D50"/>
    <w:rsid w:val="003155AE"/>
    <w:rsid w:val="00316481"/>
    <w:rsid w:val="00316A42"/>
    <w:rsid w:val="00321F89"/>
    <w:rsid w:val="00333A99"/>
    <w:rsid w:val="003369CD"/>
    <w:rsid w:val="00344D74"/>
    <w:rsid w:val="00347E7B"/>
    <w:rsid w:val="003619EC"/>
    <w:rsid w:val="00361AF5"/>
    <w:rsid w:val="003722E4"/>
    <w:rsid w:val="00375567"/>
    <w:rsid w:val="00375B5F"/>
    <w:rsid w:val="00377D1B"/>
    <w:rsid w:val="00384108"/>
    <w:rsid w:val="00393895"/>
    <w:rsid w:val="003A7A11"/>
    <w:rsid w:val="003B124C"/>
    <w:rsid w:val="003B27C9"/>
    <w:rsid w:val="003B3267"/>
    <w:rsid w:val="003C0792"/>
    <w:rsid w:val="003C0A86"/>
    <w:rsid w:val="003C32F1"/>
    <w:rsid w:val="003D3C60"/>
    <w:rsid w:val="003D72F3"/>
    <w:rsid w:val="003D7E21"/>
    <w:rsid w:val="003E1460"/>
    <w:rsid w:val="00410838"/>
    <w:rsid w:val="00411258"/>
    <w:rsid w:val="00412B75"/>
    <w:rsid w:val="00414F48"/>
    <w:rsid w:val="00421420"/>
    <w:rsid w:val="004247F1"/>
    <w:rsid w:val="004359B0"/>
    <w:rsid w:val="00437416"/>
    <w:rsid w:val="004546EC"/>
    <w:rsid w:val="004602D7"/>
    <w:rsid w:val="0046475C"/>
    <w:rsid w:val="004668EB"/>
    <w:rsid w:val="00477BFB"/>
    <w:rsid w:val="00480B8A"/>
    <w:rsid w:val="004832F2"/>
    <w:rsid w:val="00484065"/>
    <w:rsid w:val="00484EF2"/>
    <w:rsid w:val="0049121E"/>
    <w:rsid w:val="00492BD8"/>
    <w:rsid w:val="004A2836"/>
    <w:rsid w:val="004A2AEE"/>
    <w:rsid w:val="004B04C9"/>
    <w:rsid w:val="004B0E14"/>
    <w:rsid w:val="004B5AF9"/>
    <w:rsid w:val="004B7496"/>
    <w:rsid w:val="004C216D"/>
    <w:rsid w:val="004C2661"/>
    <w:rsid w:val="004D1BD5"/>
    <w:rsid w:val="004D51A4"/>
    <w:rsid w:val="004E3C52"/>
    <w:rsid w:val="004F1F22"/>
    <w:rsid w:val="004F516C"/>
    <w:rsid w:val="004F540A"/>
    <w:rsid w:val="00500259"/>
    <w:rsid w:val="00501D12"/>
    <w:rsid w:val="00503199"/>
    <w:rsid w:val="00513D74"/>
    <w:rsid w:val="005153E9"/>
    <w:rsid w:val="0051618E"/>
    <w:rsid w:val="0052383C"/>
    <w:rsid w:val="00527616"/>
    <w:rsid w:val="005315A7"/>
    <w:rsid w:val="00533824"/>
    <w:rsid w:val="005507C9"/>
    <w:rsid w:val="00562D34"/>
    <w:rsid w:val="00572B8D"/>
    <w:rsid w:val="0057333C"/>
    <w:rsid w:val="0057447C"/>
    <w:rsid w:val="00575BB7"/>
    <w:rsid w:val="00582AD2"/>
    <w:rsid w:val="005873C6"/>
    <w:rsid w:val="00587B1C"/>
    <w:rsid w:val="00596ADA"/>
    <w:rsid w:val="005A2155"/>
    <w:rsid w:val="005A5270"/>
    <w:rsid w:val="005B1EB1"/>
    <w:rsid w:val="005B5C00"/>
    <w:rsid w:val="005C0807"/>
    <w:rsid w:val="005C11E8"/>
    <w:rsid w:val="005C50AD"/>
    <w:rsid w:val="005D29C7"/>
    <w:rsid w:val="005E59D0"/>
    <w:rsid w:val="005E5F4F"/>
    <w:rsid w:val="005F03B7"/>
    <w:rsid w:val="005F4E00"/>
    <w:rsid w:val="00604D5A"/>
    <w:rsid w:val="00606315"/>
    <w:rsid w:val="00616380"/>
    <w:rsid w:val="00617814"/>
    <w:rsid w:val="00622CAB"/>
    <w:rsid w:val="00622CC9"/>
    <w:rsid w:val="006269E9"/>
    <w:rsid w:val="00627C5C"/>
    <w:rsid w:val="006326C4"/>
    <w:rsid w:val="0063454C"/>
    <w:rsid w:val="0065165F"/>
    <w:rsid w:val="00661893"/>
    <w:rsid w:val="00677E9A"/>
    <w:rsid w:val="00680BB7"/>
    <w:rsid w:val="00681932"/>
    <w:rsid w:val="006919B6"/>
    <w:rsid w:val="00694A7C"/>
    <w:rsid w:val="006A0279"/>
    <w:rsid w:val="006A2EFF"/>
    <w:rsid w:val="006B6492"/>
    <w:rsid w:val="006D5039"/>
    <w:rsid w:val="006D7C85"/>
    <w:rsid w:val="006E79EE"/>
    <w:rsid w:val="006F4ACC"/>
    <w:rsid w:val="00702D59"/>
    <w:rsid w:val="00705FED"/>
    <w:rsid w:val="00713A8B"/>
    <w:rsid w:val="00722336"/>
    <w:rsid w:val="007339A0"/>
    <w:rsid w:val="00736B7D"/>
    <w:rsid w:val="00742DEF"/>
    <w:rsid w:val="00743F84"/>
    <w:rsid w:val="00750015"/>
    <w:rsid w:val="00767057"/>
    <w:rsid w:val="00773777"/>
    <w:rsid w:val="00781379"/>
    <w:rsid w:val="00785BDF"/>
    <w:rsid w:val="0079722B"/>
    <w:rsid w:val="007A19AA"/>
    <w:rsid w:val="007A1D2F"/>
    <w:rsid w:val="007C0334"/>
    <w:rsid w:val="007C71F7"/>
    <w:rsid w:val="007D1F79"/>
    <w:rsid w:val="007D29A4"/>
    <w:rsid w:val="007D3B15"/>
    <w:rsid w:val="007D69AA"/>
    <w:rsid w:val="007E0847"/>
    <w:rsid w:val="007E6BCB"/>
    <w:rsid w:val="007F18F2"/>
    <w:rsid w:val="007F3908"/>
    <w:rsid w:val="007F3F61"/>
    <w:rsid w:val="007F51F1"/>
    <w:rsid w:val="007F7408"/>
    <w:rsid w:val="00802BF1"/>
    <w:rsid w:val="008079B3"/>
    <w:rsid w:val="00814DB7"/>
    <w:rsid w:val="008318D8"/>
    <w:rsid w:val="00833E45"/>
    <w:rsid w:val="00836CDB"/>
    <w:rsid w:val="008427D5"/>
    <w:rsid w:val="0085072B"/>
    <w:rsid w:val="00850E70"/>
    <w:rsid w:val="00856990"/>
    <w:rsid w:val="0086426F"/>
    <w:rsid w:val="00867F77"/>
    <w:rsid w:val="00882D90"/>
    <w:rsid w:val="00882F95"/>
    <w:rsid w:val="00885ED3"/>
    <w:rsid w:val="008908D7"/>
    <w:rsid w:val="00892F5D"/>
    <w:rsid w:val="0089467D"/>
    <w:rsid w:val="00895F77"/>
    <w:rsid w:val="008968DA"/>
    <w:rsid w:val="008A3414"/>
    <w:rsid w:val="008A4C9E"/>
    <w:rsid w:val="008C3D1A"/>
    <w:rsid w:val="008D5F41"/>
    <w:rsid w:val="008D7AE6"/>
    <w:rsid w:val="008E032F"/>
    <w:rsid w:val="008F3B2D"/>
    <w:rsid w:val="008F7B84"/>
    <w:rsid w:val="009009DC"/>
    <w:rsid w:val="00901305"/>
    <w:rsid w:val="0090150D"/>
    <w:rsid w:val="009058B0"/>
    <w:rsid w:val="0091713D"/>
    <w:rsid w:val="009211D1"/>
    <w:rsid w:val="00921C5A"/>
    <w:rsid w:val="00925AB6"/>
    <w:rsid w:val="00931207"/>
    <w:rsid w:val="00952527"/>
    <w:rsid w:val="0095293C"/>
    <w:rsid w:val="00955BA1"/>
    <w:rsid w:val="00961337"/>
    <w:rsid w:val="0096192B"/>
    <w:rsid w:val="00967D87"/>
    <w:rsid w:val="0098493A"/>
    <w:rsid w:val="0098517A"/>
    <w:rsid w:val="00993844"/>
    <w:rsid w:val="00996703"/>
    <w:rsid w:val="00997782"/>
    <w:rsid w:val="009A23C6"/>
    <w:rsid w:val="009A5D85"/>
    <w:rsid w:val="009A639D"/>
    <w:rsid w:val="009B13F2"/>
    <w:rsid w:val="009B25E0"/>
    <w:rsid w:val="009C0807"/>
    <w:rsid w:val="009D28CD"/>
    <w:rsid w:val="009D4DB2"/>
    <w:rsid w:val="009D52EC"/>
    <w:rsid w:val="009D5395"/>
    <w:rsid w:val="009D6799"/>
    <w:rsid w:val="009E3A98"/>
    <w:rsid w:val="009E53EB"/>
    <w:rsid w:val="009F3C65"/>
    <w:rsid w:val="00A03849"/>
    <w:rsid w:val="00A03889"/>
    <w:rsid w:val="00A12E54"/>
    <w:rsid w:val="00A22D4E"/>
    <w:rsid w:val="00A25434"/>
    <w:rsid w:val="00A310D1"/>
    <w:rsid w:val="00A32871"/>
    <w:rsid w:val="00A35F96"/>
    <w:rsid w:val="00A36B4D"/>
    <w:rsid w:val="00A50566"/>
    <w:rsid w:val="00A52CD5"/>
    <w:rsid w:val="00A63AC9"/>
    <w:rsid w:val="00A8071C"/>
    <w:rsid w:val="00A817E4"/>
    <w:rsid w:val="00A860D6"/>
    <w:rsid w:val="00A94EBB"/>
    <w:rsid w:val="00A95846"/>
    <w:rsid w:val="00A96DC4"/>
    <w:rsid w:val="00AA05AE"/>
    <w:rsid w:val="00AA1010"/>
    <w:rsid w:val="00AA2148"/>
    <w:rsid w:val="00AA387B"/>
    <w:rsid w:val="00AB46BF"/>
    <w:rsid w:val="00AB5B34"/>
    <w:rsid w:val="00AB65E7"/>
    <w:rsid w:val="00AC12E3"/>
    <w:rsid w:val="00AC7B69"/>
    <w:rsid w:val="00AD1059"/>
    <w:rsid w:val="00AE073A"/>
    <w:rsid w:val="00AE2D58"/>
    <w:rsid w:val="00AE66BB"/>
    <w:rsid w:val="00AE7888"/>
    <w:rsid w:val="00AF313E"/>
    <w:rsid w:val="00AF66BD"/>
    <w:rsid w:val="00AF7D90"/>
    <w:rsid w:val="00B008D8"/>
    <w:rsid w:val="00B03A0C"/>
    <w:rsid w:val="00B068E5"/>
    <w:rsid w:val="00B06DF4"/>
    <w:rsid w:val="00B12969"/>
    <w:rsid w:val="00B149EC"/>
    <w:rsid w:val="00B16C28"/>
    <w:rsid w:val="00B213A4"/>
    <w:rsid w:val="00B214FD"/>
    <w:rsid w:val="00B21619"/>
    <w:rsid w:val="00B25B63"/>
    <w:rsid w:val="00B26CD6"/>
    <w:rsid w:val="00B31B05"/>
    <w:rsid w:val="00B34085"/>
    <w:rsid w:val="00B479EE"/>
    <w:rsid w:val="00B51066"/>
    <w:rsid w:val="00B51475"/>
    <w:rsid w:val="00B55D58"/>
    <w:rsid w:val="00B659D4"/>
    <w:rsid w:val="00B66854"/>
    <w:rsid w:val="00B66A78"/>
    <w:rsid w:val="00B90385"/>
    <w:rsid w:val="00B9221D"/>
    <w:rsid w:val="00B92845"/>
    <w:rsid w:val="00B97E70"/>
    <w:rsid w:val="00BA0B69"/>
    <w:rsid w:val="00BA12C3"/>
    <w:rsid w:val="00BA1A00"/>
    <w:rsid w:val="00BB0D72"/>
    <w:rsid w:val="00BC30B4"/>
    <w:rsid w:val="00BC315C"/>
    <w:rsid w:val="00BC5A33"/>
    <w:rsid w:val="00BD3D8D"/>
    <w:rsid w:val="00BD4E20"/>
    <w:rsid w:val="00BD738C"/>
    <w:rsid w:val="00BE1C8C"/>
    <w:rsid w:val="00BF6920"/>
    <w:rsid w:val="00BF6E48"/>
    <w:rsid w:val="00C02947"/>
    <w:rsid w:val="00C070FB"/>
    <w:rsid w:val="00C12352"/>
    <w:rsid w:val="00C15EB9"/>
    <w:rsid w:val="00C1652B"/>
    <w:rsid w:val="00C217F5"/>
    <w:rsid w:val="00C357F7"/>
    <w:rsid w:val="00C43A70"/>
    <w:rsid w:val="00C4596D"/>
    <w:rsid w:val="00C46C08"/>
    <w:rsid w:val="00C52682"/>
    <w:rsid w:val="00C626C2"/>
    <w:rsid w:val="00C6320F"/>
    <w:rsid w:val="00C724B5"/>
    <w:rsid w:val="00C75707"/>
    <w:rsid w:val="00C80314"/>
    <w:rsid w:val="00C820D8"/>
    <w:rsid w:val="00C832E6"/>
    <w:rsid w:val="00C845A8"/>
    <w:rsid w:val="00C850FE"/>
    <w:rsid w:val="00C870A8"/>
    <w:rsid w:val="00C9328E"/>
    <w:rsid w:val="00C939C7"/>
    <w:rsid w:val="00CB0E5E"/>
    <w:rsid w:val="00CD3908"/>
    <w:rsid w:val="00CE1ABE"/>
    <w:rsid w:val="00CE3449"/>
    <w:rsid w:val="00CE36EA"/>
    <w:rsid w:val="00CE3E80"/>
    <w:rsid w:val="00CF0996"/>
    <w:rsid w:val="00CF1215"/>
    <w:rsid w:val="00CF2A5F"/>
    <w:rsid w:val="00CF33F2"/>
    <w:rsid w:val="00CF5AD3"/>
    <w:rsid w:val="00CF7869"/>
    <w:rsid w:val="00D070ED"/>
    <w:rsid w:val="00D07477"/>
    <w:rsid w:val="00D102AC"/>
    <w:rsid w:val="00D14DD2"/>
    <w:rsid w:val="00D15654"/>
    <w:rsid w:val="00D225F8"/>
    <w:rsid w:val="00D33104"/>
    <w:rsid w:val="00D37A61"/>
    <w:rsid w:val="00D41760"/>
    <w:rsid w:val="00D42A5D"/>
    <w:rsid w:val="00D45D8C"/>
    <w:rsid w:val="00D52D7C"/>
    <w:rsid w:val="00D56D68"/>
    <w:rsid w:val="00D56F0D"/>
    <w:rsid w:val="00D65C73"/>
    <w:rsid w:val="00D664BF"/>
    <w:rsid w:val="00D67FC3"/>
    <w:rsid w:val="00D80606"/>
    <w:rsid w:val="00D80CA9"/>
    <w:rsid w:val="00D8318D"/>
    <w:rsid w:val="00D83C1E"/>
    <w:rsid w:val="00D96FD5"/>
    <w:rsid w:val="00DA1D5E"/>
    <w:rsid w:val="00DA34AA"/>
    <w:rsid w:val="00DB1085"/>
    <w:rsid w:val="00DB39F7"/>
    <w:rsid w:val="00DB48E3"/>
    <w:rsid w:val="00DC065B"/>
    <w:rsid w:val="00DC18EF"/>
    <w:rsid w:val="00DC4357"/>
    <w:rsid w:val="00DD0CC5"/>
    <w:rsid w:val="00DD364C"/>
    <w:rsid w:val="00DE3475"/>
    <w:rsid w:val="00DF004F"/>
    <w:rsid w:val="00DF147B"/>
    <w:rsid w:val="00DF17E9"/>
    <w:rsid w:val="00DF30F1"/>
    <w:rsid w:val="00E00411"/>
    <w:rsid w:val="00E047B8"/>
    <w:rsid w:val="00E04B6F"/>
    <w:rsid w:val="00E07209"/>
    <w:rsid w:val="00E14540"/>
    <w:rsid w:val="00E155DF"/>
    <w:rsid w:val="00E15AF3"/>
    <w:rsid w:val="00E21021"/>
    <w:rsid w:val="00E22704"/>
    <w:rsid w:val="00E249EB"/>
    <w:rsid w:val="00E24D91"/>
    <w:rsid w:val="00E276DC"/>
    <w:rsid w:val="00E3562E"/>
    <w:rsid w:val="00E37743"/>
    <w:rsid w:val="00E426DF"/>
    <w:rsid w:val="00E4299A"/>
    <w:rsid w:val="00E430EB"/>
    <w:rsid w:val="00E45D36"/>
    <w:rsid w:val="00E50C35"/>
    <w:rsid w:val="00E55D11"/>
    <w:rsid w:val="00E564AC"/>
    <w:rsid w:val="00E57E6F"/>
    <w:rsid w:val="00E60046"/>
    <w:rsid w:val="00E6303D"/>
    <w:rsid w:val="00E750F1"/>
    <w:rsid w:val="00E77349"/>
    <w:rsid w:val="00E7755D"/>
    <w:rsid w:val="00E96FB5"/>
    <w:rsid w:val="00EA5D71"/>
    <w:rsid w:val="00EB459A"/>
    <w:rsid w:val="00EC79DA"/>
    <w:rsid w:val="00ED28ED"/>
    <w:rsid w:val="00ED3E75"/>
    <w:rsid w:val="00ED5EC1"/>
    <w:rsid w:val="00EE05A5"/>
    <w:rsid w:val="00EE415B"/>
    <w:rsid w:val="00EF1AE6"/>
    <w:rsid w:val="00EF1FFE"/>
    <w:rsid w:val="00EF23C8"/>
    <w:rsid w:val="00F048A0"/>
    <w:rsid w:val="00F05164"/>
    <w:rsid w:val="00F06C6C"/>
    <w:rsid w:val="00F124E0"/>
    <w:rsid w:val="00F13EBE"/>
    <w:rsid w:val="00F13FAA"/>
    <w:rsid w:val="00F160CD"/>
    <w:rsid w:val="00F16B15"/>
    <w:rsid w:val="00F21F2A"/>
    <w:rsid w:val="00F224F1"/>
    <w:rsid w:val="00F27219"/>
    <w:rsid w:val="00F27FC1"/>
    <w:rsid w:val="00F327A7"/>
    <w:rsid w:val="00F378A7"/>
    <w:rsid w:val="00F37BAA"/>
    <w:rsid w:val="00F37D47"/>
    <w:rsid w:val="00F4223D"/>
    <w:rsid w:val="00F4508B"/>
    <w:rsid w:val="00F718ED"/>
    <w:rsid w:val="00F739F7"/>
    <w:rsid w:val="00F76F8A"/>
    <w:rsid w:val="00F7712F"/>
    <w:rsid w:val="00F82BB6"/>
    <w:rsid w:val="00F83677"/>
    <w:rsid w:val="00F87AAC"/>
    <w:rsid w:val="00F93D6B"/>
    <w:rsid w:val="00F97CE3"/>
    <w:rsid w:val="00F97FE3"/>
    <w:rsid w:val="00FA0818"/>
    <w:rsid w:val="00FA50C5"/>
    <w:rsid w:val="00FB2225"/>
    <w:rsid w:val="00FB6D99"/>
    <w:rsid w:val="00FC1217"/>
    <w:rsid w:val="00FC182A"/>
    <w:rsid w:val="00FC3F17"/>
    <w:rsid w:val="00FC4D93"/>
    <w:rsid w:val="00FC7396"/>
    <w:rsid w:val="00FC7878"/>
    <w:rsid w:val="00FD31C4"/>
    <w:rsid w:val="00FD4E10"/>
    <w:rsid w:val="00FD7FBB"/>
    <w:rsid w:val="00FE1202"/>
    <w:rsid w:val="00FE27C4"/>
    <w:rsid w:val="00FE3E9F"/>
    <w:rsid w:val="00FE6D98"/>
    <w:rsid w:val="00FF051A"/>
    <w:rsid w:val="00FF0CEA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43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51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rsid w:val="004A2AEE"/>
    <w:pPr>
      <w:numPr>
        <w:numId w:val="3"/>
      </w:numPr>
    </w:pPr>
  </w:style>
  <w:style w:type="paragraph" w:styleId="a4">
    <w:name w:val="header"/>
    <w:basedOn w:val="a"/>
    <w:link w:val="Char"/>
    <w:rsid w:val="00C832E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C832E6"/>
    <w:rPr>
      <w:sz w:val="24"/>
      <w:szCs w:val="24"/>
    </w:rPr>
  </w:style>
  <w:style w:type="paragraph" w:styleId="a5">
    <w:name w:val="footer"/>
    <w:basedOn w:val="a"/>
    <w:link w:val="Char0"/>
    <w:uiPriority w:val="99"/>
    <w:rsid w:val="00C832E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832E6"/>
    <w:rPr>
      <w:sz w:val="24"/>
      <w:szCs w:val="24"/>
    </w:rPr>
  </w:style>
  <w:style w:type="paragraph" w:styleId="a6">
    <w:name w:val="List Paragraph"/>
    <w:basedOn w:val="a"/>
    <w:uiPriority w:val="34"/>
    <w:qFormat/>
    <w:rsid w:val="00F71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7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5F6A-B955-4B1C-96C6-E007F7BA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3</Pages>
  <Words>731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Wesmosis@Yahoo.Dk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خالد</cp:lastModifiedBy>
  <cp:revision>65</cp:revision>
  <dcterms:created xsi:type="dcterms:W3CDTF">2009-02-09T22:44:00Z</dcterms:created>
  <dcterms:modified xsi:type="dcterms:W3CDTF">2015-03-24T09:43:00Z</dcterms:modified>
</cp:coreProperties>
</file>