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FF" w:rsidRDefault="00DE53FF" w:rsidP="00DE53FF">
      <w:pPr>
        <w:rPr>
          <w:rFonts w:asciiTheme="majorBidi" w:hAnsiTheme="majorBidi" w:cstheme="majorBidi"/>
          <w:b/>
          <w:bCs/>
          <w:lang w:bidi="ar-SY"/>
        </w:rPr>
      </w:pPr>
      <w:r>
        <w:rPr>
          <w:rFonts w:asciiTheme="majorBidi" w:hAnsiTheme="majorBidi" w:cstheme="majorBidi"/>
          <w:b/>
          <w:bCs/>
          <w:rtl/>
          <w:lang w:bidi="ar-SY"/>
        </w:rPr>
        <w:t>جامعة حماه</w:t>
      </w:r>
      <w:r>
        <w:rPr>
          <w:rFonts w:asciiTheme="majorBidi" w:hAnsiTheme="majorBidi" w:cstheme="majorBidi"/>
          <w:b/>
          <w:bCs/>
          <w:rtl/>
          <w:lang w:bidi="ar-SY"/>
        </w:rPr>
        <w:br/>
        <w:t>كلية التمريض</w:t>
      </w:r>
      <w:r>
        <w:rPr>
          <w:rFonts w:asciiTheme="majorBidi" w:hAnsiTheme="majorBidi" w:cstheme="majorBidi"/>
          <w:b/>
          <w:bCs/>
          <w:rtl/>
          <w:lang w:bidi="ar-SY"/>
        </w:rPr>
        <w:br/>
        <w:t xml:space="preserve">السنة الأولى                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أساسيات التمريض/2/ عملي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                   العام الدراسي 2014/2015</w:t>
      </w:r>
    </w:p>
    <w:p w:rsidR="00DE53FF" w:rsidRDefault="00DE53FF" w:rsidP="00DE53FF">
      <w:pPr>
        <w:rPr>
          <w:b/>
          <w:bCs/>
          <w:rtl/>
          <w:lang w:bidi="ar-SY"/>
        </w:rPr>
      </w:pPr>
      <w:r>
        <w:rPr>
          <w:b/>
          <w:bCs/>
          <w:rtl/>
          <w:lang w:bidi="ar-SY"/>
        </w:rPr>
        <w:t>ــــــــــــــــــــــــــــــــــــــــــــــــــ</w:t>
      </w:r>
      <w:r>
        <w:rPr>
          <w:rFonts w:hint="cs"/>
          <w:b/>
          <w:bCs/>
          <w:rtl/>
          <w:lang w:bidi="ar-SY"/>
        </w:rPr>
        <w:t>ــــــــــــــــــــــــ</w:t>
      </w:r>
      <w:r>
        <w:rPr>
          <w:b/>
          <w:bCs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3C58" w:rsidRPr="00DE53FF" w:rsidRDefault="004C6618" w:rsidP="000931B0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Y"/>
        </w:rPr>
      </w:pPr>
      <w:r w:rsidRPr="00DE53FF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Y"/>
        </w:rPr>
        <w:t>الحقن تحت الجلد</w:t>
      </w:r>
    </w:p>
    <w:p w:rsidR="00DE53FF" w:rsidRDefault="00DE53FF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</w:pPr>
    </w:p>
    <w:p w:rsidR="004C6618" w:rsidRPr="00DE53FF" w:rsidRDefault="004C661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الأهداف: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</w:rPr>
        <w:t>purpose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</w:p>
    <w:p w:rsidR="004C6618" w:rsidRPr="00DE53FF" w:rsidRDefault="004C6618" w:rsidP="0015000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لإعطاء الأدوية التي لا يمكن أن تؤخذ </w:t>
      </w:r>
      <w:r w:rsidR="0015000A" w:rsidRPr="00DE53FF">
        <w:rPr>
          <w:rFonts w:asciiTheme="majorBidi" w:hAnsiTheme="majorBidi" w:cstheme="majorBidi"/>
          <w:sz w:val="24"/>
          <w:szCs w:val="24"/>
          <w:rtl/>
          <w:lang w:bidi="ar-SY"/>
        </w:rPr>
        <w:t>بالطرق الأخرى</w:t>
      </w: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أو يمكن أن تعطل بالأنزيمات الهضمية</w:t>
      </w:r>
    </w:p>
    <w:p w:rsidR="004C6618" w:rsidRPr="00DE53FF" w:rsidRDefault="004C6618" w:rsidP="004C6618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لضمان الامتصاص والتأثير </w:t>
      </w:r>
      <w:r w:rsidR="000E0A82" w:rsidRPr="00DE53FF">
        <w:rPr>
          <w:rFonts w:asciiTheme="majorBidi" w:hAnsiTheme="majorBidi" w:cstheme="majorBidi"/>
          <w:sz w:val="24"/>
          <w:szCs w:val="24"/>
          <w:rtl/>
          <w:lang w:bidi="ar-SY"/>
        </w:rPr>
        <w:t>الأكثر سرعة من الطريق الفموي</w:t>
      </w:r>
    </w:p>
    <w:p w:rsidR="000E0A82" w:rsidRPr="00DE53FF" w:rsidRDefault="000E0A82" w:rsidP="000E0A8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الأدوات :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 w:rsidR="001121E9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</w:rPr>
        <w:t>quipment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</w:p>
    <w:p w:rsidR="000E0A82" w:rsidRPr="00DE53FF" w:rsidRDefault="000E0A82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عربة </w:t>
      </w:r>
      <w:r w:rsidR="0015000A"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</w:t>
      </w: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دواء </w:t>
      </w:r>
    </w:p>
    <w:p w:rsidR="000E0A82" w:rsidRPr="00DE53FF" w:rsidRDefault="0015000A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صينية</w:t>
      </w:r>
    </w:p>
    <w:p w:rsidR="000E0A82" w:rsidRPr="00DE53FF" w:rsidRDefault="0015000A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ملف المريض وسجل الأدوية</w:t>
      </w:r>
    </w:p>
    <w:p w:rsidR="000E0A82" w:rsidRPr="00DE53FF" w:rsidRDefault="000203F0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زجاجة أو أمبولة الدواء </w:t>
      </w:r>
      <w:r w:rsidR="000E0A82"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</w:t>
      </w:r>
    </w:p>
    <w:p w:rsidR="000E0A82" w:rsidRPr="00DE53FF" w:rsidRDefault="000E0A82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مبرد (إذا الأمبول لم يخدش )</w:t>
      </w:r>
    </w:p>
    <w:p w:rsidR="000E0A82" w:rsidRPr="00DE53FF" w:rsidRDefault="000E0A82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قطعة شاش صغيرة الحجم </w:t>
      </w:r>
    </w:p>
    <w:p w:rsidR="000E0A82" w:rsidRPr="00DE53FF" w:rsidRDefault="0015000A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قطن و كحول</w:t>
      </w:r>
    </w:p>
    <w:p w:rsidR="000E0A82" w:rsidRPr="00DE53FF" w:rsidRDefault="000931B0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إبرة</w:t>
      </w:r>
      <w:r w:rsidR="000E0A82"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ومحقنة من الحجم المناسب </w:t>
      </w:r>
    </w:p>
    <w:p w:rsidR="000E0A82" w:rsidRPr="00DE53FF" w:rsidRDefault="000E0A82" w:rsidP="000E0A8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صندوق السلامة </w:t>
      </w:r>
    </w:p>
    <w:p w:rsidR="000E0A82" w:rsidRPr="00DE53FF" w:rsidRDefault="000E0A82" w:rsidP="0015000A">
      <w:pPr>
        <w:pStyle w:val="a3"/>
        <w:numPr>
          <w:ilvl w:val="0"/>
          <w:numId w:val="2"/>
        </w:numPr>
        <w:ind w:left="226" w:firstLine="0"/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وعاء كلوي</w:t>
      </w:r>
      <w:r w:rsidR="0015000A"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عدد 2 </w:t>
      </w: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</w:t>
      </w:r>
    </w:p>
    <w:p w:rsidR="000E0A82" w:rsidRPr="00DE53FF" w:rsidRDefault="0015000A" w:rsidP="0015000A">
      <w:pPr>
        <w:pStyle w:val="a3"/>
        <w:numPr>
          <w:ilvl w:val="0"/>
          <w:numId w:val="2"/>
        </w:numPr>
        <w:ind w:left="368" w:hanging="142"/>
        <w:rPr>
          <w:rFonts w:asciiTheme="majorBidi" w:hAnsiTheme="majorBidi" w:cstheme="majorBidi"/>
          <w:sz w:val="24"/>
          <w:szCs w:val="24"/>
          <w:lang w:bidi="ar-SY"/>
        </w:rPr>
      </w:pPr>
      <w:r w:rsidRPr="00DE53FF">
        <w:rPr>
          <w:rFonts w:asciiTheme="majorBidi" w:hAnsiTheme="majorBidi" w:cstheme="majorBidi"/>
          <w:sz w:val="24"/>
          <w:szCs w:val="24"/>
          <w:rtl/>
          <w:lang w:bidi="ar-SY"/>
        </w:rPr>
        <w:t>بطاقة</w:t>
      </w:r>
      <w:r w:rsidR="000E0A82" w:rsidRPr="00DE53FF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الدواء </w:t>
      </w:r>
    </w:p>
    <w:p w:rsidR="000E0A82" w:rsidRPr="00DE53FF" w:rsidRDefault="000E0A82" w:rsidP="000E0A8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الإجراء: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</w:rPr>
        <w:t>procedure</w:t>
      </w:r>
      <w:r w:rsidR="00087E47" w:rsidRPr="00DE53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</w:p>
    <w:tbl>
      <w:tblPr>
        <w:tblStyle w:val="a4"/>
        <w:bidiVisual/>
        <w:tblW w:w="10596" w:type="dxa"/>
        <w:jc w:val="center"/>
        <w:tblLook w:val="04A0"/>
      </w:tblPr>
      <w:tblGrid>
        <w:gridCol w:w="659"/>
        <w:gridCol w:w="4574"/>
        <w:gridCol w:w="4144"/>
        <w:gridCol w:w="535"/>
        <w:gridCol w:w="684"/>
      </w:tblGrid>
      <w:tr w:rsidR="000931B0" w:rsidRPr="00DE53FF" w:rsidTr="00087E47">
        <w:trPr>
          <w:jc w:val="center"/>
        </w:trPr>
        <w:tc>
          <w:tcPr>
            <w:tcW w:w="658" w:type="dxa"/>
            <w:shd w:val="clear" w:color="auto" w:fill="A6A6A6" w:themeFill="background1" w:themeFillShade="A6"/>
            <w:vAlign w:val="center"/>
          </w:tcPr>
          <w:p w:rsidR="000E0A82" w:rsidRPr="00DE53FF" w:rsidRDefault="00A5044C" w:rsidP="00A504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DE53FF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587" w:type="dxa"/>
            <w:shd w:val="clear" w:color="auto" w:fill="A6A6A6" w:themeFill="background1" w:themeFillShade="A6"/>
            <w:vAlign w:val="center"/>
          </w:tcPr>
          <w:p w:rsidR="000E0A82" w:rsidRPr="00DE53FF" w:rsidRDefault="009C05EC" w:rsidP="00A504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DE53FF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  <w:t>الخطوات</w:t>
            </w:r>
          </w:p>
        </w:tc>
        <w:tc>
          <w:tcPr>
            <w:tcW w:w="4158" w:type="dxa"/>
            <w:shd w:val="clear" w:color="auto" w:fill="A6A6A6" w:themeFill="background1" w:themeFillShade="A6"/>
            <w:vAlign w:val="center"/>
          </w:tcPr>
          <w:p w:rsidR="000E0A82" w:rsidRPr="00DE53FF" w:rsidRDefault="009C05EC" w:rsidP="00A504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DE53FF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  <w:t>التبرير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:rsidR="000E0A82" w:rsidRPr="00DE53FF" w:rsidRDefault="00087E47" w:rsidP="00A504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DE53FF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S</w:t>
            </w:r>
            <w:r w:rsidR="00A5044C" w:rsidRPr="00DE53FF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  <w:t>تم</w:t>
            </w:r>
          </w:p>
        </w:tc>
        <w:tc>
          <w:tcPr>
            <w:tcW w:w="685" w:type="dxa"/>
            <w:shd w:val="clear" w:color="auto" w:fill="A6A6A6" w:themeFill="background1" w:themeFillShade="A6"/>
            <w:vAlign w:val="center"/>
          </w:tcPr>
          <w:p w:rsidR="000E0A82" w:rsidRPr="00DE53FF" w:rsidRDefault="00087E47" w:rsidP="00A5044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DE53FF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U</w:t>
            </w:r>
            <w:r w:rsidRPr="00DE53FF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  <w:t xml:space="preserve">لم  </w:t>
            </w:r>
            <w:r w:rsidR="00A5044C" w:rsidRPr="00DE53FF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  <w:t>يتم</w:t>
            </w:r>
          </w:p>
        </w:tc>
      </w:tr>
      <w:tr w:rsidR="00497E78" w:rsidRPr="00DE53FF" w:rsidTr="00087E47">
        <w:trPr>
          <w:jc w:val="center"/>
        </w:trPr>
        <w:tc>
          <w:tcPr>
            <w:tcW w:w="10596" w:type="dxa"/>
            <w:gridSpan w:val="5"/>
            <w:tcBorders>
              <w:right w:val="single" w:sz="4" w:space="0" w:color="auto"/>
            </w:tcBorders>
            <w:shd w:val="clear" w:color="auto" w:fill="EAEEF6"/>
            <w:vAlign w:val="center"/>
          </w:tcPr>
          <w:p w:rsidR="00497E78" w:rsidRPr="00DE53FF" w:rsidRDefault="00497E78" w:rsidP="00497E78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  <w:bookmarkStart w:id="0" w:name="OLE_LINK9"/>
            <w:bookmarkStart w:id="1" w:name="OLE_LINK10"/>
            <w:r w:rsidRPr="00DE53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تحضير الدواء</w:t>
            </w:r>
            <w:bookmarkEnd w:id="0"/>
            <w:bookmarkEnd w:id="1"/>
          </w:p>
        </w:tc>
      </w:tr>
      <w:tr w:rsidR="000E0A82" w:rsidRPr="007759D3" w:rsidTr="00087E47">
        <w:trPr>
          <w:jc w:val="center"/>
        </w:trPr>
        <w:tc>
          <w:tcPr>
            <w:tcW w:w="658" w:type="dxa"/>
          </w:tcPr>
          <w:p w:rsidR="000E0A82" w:rsidRPr="007759D3" w:rsidRDefault="009C05EC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bookmarkStart w:id="2" w:name="_Hlk260390162"/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0E0A82" w:rsidRPr="007759D3" w:rsidRDefault="00497E78" w:rsidP="005F183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تأكد من تعليمات الطبيب من ملف المريض وقارنها مع سجل الأدوية</w:t>
            </w:r>
            <w:r w:rsidR="005F183E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وحضر بطاقة الدواء </w:t>
            </w:r>
          </w:p>
        </w:tc>
        <w:tc>
          <w:tcPr>
            <w:tcW w:w="4158" w:type="dxa"/>
          </w:tcPr>
          <w:p w:rsidR="000E0A82" w:rsidRPr="007759D3" w:rsidRDefault="009C05EC" w:rsidP="00497E7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تضمن</w:t>
            </w:r>
            <w:r w:rsidR="00497E78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إعطاء الدواء الصحيح والجرعة الصحيحة</w:t>
            </w:r>
            <w:r w:rsidR="000931B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508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0E0A82" w:rsidRPr="007759D3" w:rsidTr="00087E47">
        <w:trPr>
          <w:jc w:val="center"/>
        </w:trPr>
        <w:tc>
          <w:tcPr>
            <w:tcW w:w="658" w:type="dxa"/>
          </w:tcPr>
          <w:p w:rsidR="000E0A82" w:rsidRPr="007759D3" w:rsidRDefault="009C05EC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0E0A82" w:rsidRPr="007759D3" w:rsidRDefault="009C05EC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اغسل اليدين </w:t>
            </w:r>
          </w:p>
        </w:tc>
        <w:tc>
          <w:tcPr>
            <w:tcW w:w="4158" w:type="dxa"/>
          </w:tcPr>
          <w:p w:rsidR="000E0A82" w:rsidRPr="007759D3" w:rsidRDefault="00497E78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لمنع</w:t>
            </w:r>
            <w:r w:rsidR="009C05EC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انتقال العدوى </w:t>
            </w:r>
          </w:p>
        </w:tc>
        <w:tc>
          <w:tcPr>
            <w:tcW w:w="508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0E0A82" w:rsidRPr="007759D3" w:rsidTr="00087E47">
        <w:trPr>
          <w:jc w:val="center"/>
        </w:trPr>
        <w:tc>
          <w:tcPr>
            <w:tcW w:w="658" w:type="dxa"/>
          </w:tcPr>
          <w:p w:rsidR="000E0A82" w:rsidRPr="007759D3" w:rsidRDefault="009C05EC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3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0E0A82" w:rsidRPr="007759D3" w:rsidRDefault="009C05EC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اجمع الأدوات</w:t>
            </w:r>
          </w:p>
        </w:tc>
        <w:tc>
          <w:tcPr>
            <w:tcW w:w="4158" w:type="dxa"/>
          </w:tcPr>
          <w:p w:rsidR="000E0A82" w:rsidRPr="007759D3" w:rsidRDefault="000203F0" w:rsidP="000203F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لتوفير الوقت وزيادة الكفاءة </w:t>
            </w:r>
          </w:p>
        </w:tc>
        <w:tc>
          <w:tcPr>
            <w:tcW w:w="508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0E0A82" w:rsidRPr="007759D3" w:rsidTr="00087E47">
        <w:trPr>
          <w:jc w:val="center"/>
        </w:trPr>
        <w:tc>
          <w:tcPr>
            <w:tcW w:w="658" w:type="dxa"/>
          </w:tcPr>
          <w:p w:rsidR="000E0A82" w:rsidRPr="007759D3" w:rsidRDefault="009C05EC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4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0E0A82" w:rsidRPr="007759D3" w:rsidRDefault="009C05EC" w:rsidP="005F183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اختر </w:t>
            </w:r>
            <w:proofErr w:type="spellStart"/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الأمبول</w:t>
            </w:r>
            <w:proofErr w:type="spellEnd"/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/الزجاجة الصحيحة (أقرأ </w:t>
            </w:r>
            <w:r w:rsidR="0072582B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اللاصقة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  <w:r w:rsidR="0072582B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أول مرة) ونقارن مع </w:t>
            </w:r>
            <w:r w:rsidR="005F183E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بطاقة الأدوية</w:t>
            </w:r>
            <w:r w:rsidR="0072582B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ودقق :</w:t>
            </w:r>
          </w:p>
          <w:p w:rsidR="0072582B" w:rsidRPr="007759D3" w:rsidRDefault="0072582B" w:rsidP="0072582B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اسم المريض</w:t>
            </w:r>
          </w:p>
          <w:p w:rsidR="0072582B" w:rsidRPr="007759D3" w:rsidRDefault="005F183E" w:rsidP="0072582B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رقم </w:t>
            </w:r>
            <w:r w:rsidR="0072582B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السرير</w:t>
            </w:r>
          </w:p>
          <w:p w:rsidR="0072582B" w:rsidRPr="007759D3" w:rsidRDefault="0072582B" w:rsidP="0072582B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جرعة الدواء , التكرار , طريق </w:t>
            </w:r>
            <w:r w:rsidR="005F183E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الإعطاء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</w:p>
          <w:p w:rsidR="0072582B" w:rsidRPr="007759D3" w:rsidRDefault="0072582B" w:rsidP="000931B0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تاريخ ووقت البدء والانتهاء</w:t>
            </w:r>
            <w:r w:rsidR="000931B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4158" w:type="dxa"/>
          </w:tcPr>
          <w:p w:rsidR="000E0A82" w:rsidRPr="007759D3" w:rsidRDefault="0072582B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ضمان الدواء الصحيح للمريض الصحيح </w:t>
            </w:r>
          </w:p>
        </w:tc>
        <w:tc>
          <w:tcPr>
            <w:tcW w:w="508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0E0A82" w:rsidRPr="007759D3" w:rsidRDefault="000E0A82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2582B" w:rsidRPr="007759D3" w:rsidTr="00087E47">
        <w:trPr>
          <w:jc w:val="center"/>
        </w:trPr>
        <w:tc>
          <w:tcPr>
            <w:tcW w:w="658" w:type="dxa"/>
          </w:tcPr>
          <w:p w:rsidR="0072582B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5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177C5A" w:rsidRPr="007759D3" w:rsidRDefault="00177C5A" w:rsidP="00177C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bookmarkStart w:id="3" w:name="OLE_LINK13"/>
            <w:bookmarkStart w:id="4" w:name="OLE_LINK14"/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دقق تاريخ انتهاء الصلاحية وأي تغيرات في اللون و القوام </w:t>
            </w:r>
            <w:bookmarkEnd w:id="3"/>
            <w:bookmarkEnd w:id="4"/>
          </w:p>
        </w:tc>
        <w:tc>
          <w:tcPr>
            <w:tcW w:w="4158" w:type="dxa"/>
          </w:tcPr>
          <w:p w:rsidR="0072582B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تحافظ على السلامة </w:t>
            </w:r>
          </w:p>
        </w:tc>
        <w:tc>
          <w:tcPr>
            <w:tcW w:w="508" w:type="dxa"/>
          </w:tcPr>
          <w:p w:rsidR="0072582B" w:rsidRPr="007759D3" w:rsidRDefault="0072582B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72582B" w:rsidRPr="007759D3" w:rsidRDefault="0072582B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177C5A" w:rsidRPr="007759D3" w:rsidTr="00087E47">
        <w:trPr>
          <w:jc w:val="center"/>
        </w:trPr>
        <w:tc>
          <w:tcPr>
            <w:tcW w:w="65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t>6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177C5A" w:rsidRPr="007759D3" w:rsidRDefault="00177C5A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احسب الجرعة </w:t>
            </w:r>
            <w:r w:rsidR="000931B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وأملأ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الدواء ( اقرأ اللاصقة مرة ثانية)</w:t>
            </w:r>
          </w:p>
        </w:tc>
        <w:tc>
          <w:tcPr>
            <w:tcW w:w="4158" w:type="dxa"/>
          </w:tcPr>
          <w:p w:rsidR="00177C5A" w:rsidRPr="007759D3" w:rsidRDefault="00177C5A" w:rsidP="00177C5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تضمن </w:t>
            </w:r>
            <w:r w:rsidR="000931B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إعطاء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الجرعة الصحيحة</w:t>
            </w:r>
          </w:p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0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177C5A" w:rsidRPr="007759D3" w:rsidTr="00087E47">
        <w:trPr>
          <w:jc w:val="center"/>
        </w:trPr>
        <w:tc>
          <w:tcPr>
            <w:tcW w:w="65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7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DE53FF" w:rsidRPr="007759D3" w:rsidRDefault="00177C5A" w:rsidP="00DE53F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تخلص من الزجاجة /الأمبول بشكل ملائم. (اقرأ اللاصقة للمرة الثالثة )</w:t>
            </w:r>
          </w:p>
        </w:tc>
        <w:tc>
          <w:tcPr>
            <w:tcW w:w="415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تعطي الجرعة الدقيقة </w:t>
            </w:r>
          </w:p>
        </w:tc>
        <w:tc>
          <w:tcPr>
            <w:tcW w:w="50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10596" w:type="dxa"/>
            <w:gridSpan w:val="5"/>
            <w:shd w:val="clear" w:color="auto" w:fill="EAEEF6"/>
          </w:tcPr>
          <w:p w:rsidR="00E21176" w:rsidRPr="007759D3" w:rsidRDefault="00E21176" w:rsidP="00E21176">
            <w:pPr>
              <w:pStyle w:val="a3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bookmarkStart w:id="5" w:name="OLE_LINK15"/>
            <w:bookmarkStart w:id="6" w:name="OLE_LINK16"/>
            <w:r w:rsidRPr="007759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تحضير المريض</w:t>
            </w:r>
            <w:bookmarkEnd w:id="5"/>
            <w:bookmarkEnd w:id="6"/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8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أحضر صينية الدواء إلى جانب المريض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177C5A" w:rsidRPr="007759D3" w:rsidTr="00087E47">
        <w:trPr>
          <w:jc w:val="center"/>
        </w:trPr>
        <w:tc>
          <w:tcPr>
            <w:tcW w:w="658" w:type="dxa"/>
          </w:tcPr>
          <w:p w:rsidR="00177C5A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9</w:t>
            </w:r>
            <w:r w:rsidR="009D57C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4587" w:type="dxa"/>
          </w:tcPr>
          <w:p w:rsidR="00177C5A" w:rsidRPr="007759D3" w:rsidRDefault="00177C5A" w:rsidP="00E211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حدد المريض بتدقيق شريط التعريف والسؤال عن اسم المريض . قارن مع </w:t>
            </w:r>
            <w:r w:rsidR="00E21176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بطاقة الدواء</w:t>
            </w:r>
            <w:r w:rsidR="00E9589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415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تضمن</w:t>
            </w:r>
            <w:r w:rsidR="00E95891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السلامة</w:t>
            </w:r>
          </w:p>
        </w:tc>
        <w:tc>
          <w:tcPr>
            <w:tcW w:w="508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177C5A" w:rsidRPr="007759D3" w:rsidRDefault="00177C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10-</w:t>
            </w:r>
          </w:p>
        </w:tc>
        <w:tc>
          <w:tcPr>
            <w:tcW w:w="4587" w:type="dxa"/>
          </w:tcPr>
          <w:p w:rsidR="00E21176" w:rsidRPr="007759D3" w:rsidRDefault="00E21176" w:rsidP="00E211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اشرح الإجراء للمريض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لتقليل قلق المريض و كسب تعاونه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11-</w:t>
            </w:r>
          </w:p>
        </w:tc>
        <w:tc>
          <w:tcPr>
            <w:tcW w:w="4587" w:type="dxa"/>
          </w:tcPr>
          <w:p w:rsidR="00E21176" w:rsidRPr="007759D3" w:rsidRDefault="00E21176" w:rsidP="0018499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bookmarkStart w:id="7" w:name="OLE_LINK17"/>
            <w:bookmarkStart w:id="8" w:name="OLE_LINK18"/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أسدل الستائر أو أغلق الباب</w:t>
            </w:r>
            <w:bookmarkEnd w:id="7"/>
            <w:bookmarkEnd w:id="8"/>
          </w:p>
        </w:tc>
        <w:tc>
          <w:tcPr>
            <w:tcW w:w="4158" w:type="dxa"/>
          </w:tcPr>
          <w:p w:rsidR="00E21176" w:rsidRPr="007759D3" w:rsidRDefault="00E21176" w:rsidP="0018499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تحافظ على الخصوصية 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12-</w:t>
            </w:r>
          </w:p>
        </w:tc>
        <w:tc>
          <w:tcPr>
            <w:tcW w:w="4587" w:type="dxa"/>
          </w:tcPr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اختر موضع الحقن (الموضع</w:t>
            </w:r>
            <w:r w:rsidR="000203F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الذي لم يستعمل بشكل متكرر). قيّم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سطح الجلد بالنسبة للكدمات, التهاب, أو وذمة.</w:t>
            </w:r>
          </w:p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عند إعطاء الهيبارين تحت الجلد اختر مواضع الحقن البطني .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موضع الحقن</w:t>
            </w:r>
            <w:r w:rsidR="000203F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يجب أن يكون خال من حالات الغير طبيعية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التي قد تتداخل مع امتصاص الدواء . مضادات التخثر قد تسبب نزف وكدمة موضعية عندما تحقن داخل المناطق مثل الذراعان والساقان , التي تشترك في الفعالية العضلية 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13-</w:t>
            </w:r>
          </w:p>
        </w:tc>
        <w:tc>
          <w:tcPr>
            <w:tcW w:w="4587" w:type="dxa"/>
          </w:tcPr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في حالة الحقن المتكررة بشكل يومي (الأنسولين) تناوب على موضع الحقن يومياً . 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التناوب على موضع الحقن يمنع التندب تحت الجلد وفرط النمو الشحمي (زيادة النمو في النسيج الشحمي ) اللذان يتداخلان مع امتصاص الدواء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14-</w:t>
            </w:r>
          </w:p>
        </w:tc>
        <w:tc>
          <w:tcPr>
            <w:tcW w:w="4587" w:type="dxa"/>
          </w:tcPr>
          <w:p w:rsidR="00E21176" w:rsidRPr="007759D3" w:rsidRDefault="00E21176" w:rsidP="0019109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ساعد المريض ليأخذ وضعية ملائمة </w:t>
            </w:r>
          </w:p>
          <w:p w:rsidR="00E21176" w:rsidRPr="007759D3" w:rsidRDefault="00E21176" w:rsidP="0019109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لاختيار :</w:t>
            </w:r>
          </w:p>
          <w:p w:rsidR="00E21176" w:rsidRPr="007759D3" w:rsidRDefault="00E21176" w:rsidP="0019109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"</w:t>
            </w:r>
            <w:r w:rsidRPr="00775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الوجه الخارجي للذراع العلوية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":</w:t>
            </w:r>
          </w:p>
          <w:p w:rsidR="00E21176" w:rsidRPr="007759D3" w:rsidRDefault="00E21176" w:rsidP="0019109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ذراع المريض يجب أن تكون مسترخية وإلى جانب الجسم </w:t>
            </w:r>
          </w:p>
          <w:p w:rsidR="00E21176" w:rsidRPr="007759D3" w:rsidRDefault="00E21176" w:rsidP="0019109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"</w:t>
            </w:r>
            <w:r w:rsidRPr="00775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الناحية الفخذية الأمامية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":</w:t>
            </w:r>
          </w:p>
          <w:p w:rsidR="00E21176" w:rsidRPr="007759D3" w:rsidRDefault="00E21176" w:rsidP="0019109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المريض قد يجلس أو يستلقي مع ساق </w:t>
            </w:r>
            <w:r w:rsidR="000577E4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مسترخية.</w:t>
            </w:r>
          </w:p>
          <w:p w:rsidR="00E21176" w:rsidRPr="007759D3" w:rsidRDefault="00E21176" w:rsidP="00E211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"</w:t>
            </w:r>
            <w:r w:rsidRPr="00775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الظهر العلوي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": </w:t>
            </w:r>
          </w:p>
          <w:p w:rsidR="00E21176" w:rsidRPr="007759D3" w:rsidRDefault="00E21176" w:rsidP="00E211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المريض قد يكون منبطحاً أو مستلقياً على الجانب .</w:t>
            </w:r>
          </w:p>
          <w:p w:rsidR="00E21176" w:rsidRPr="007759D3" w:rsidRDefault="00E21176" w:rsidP="00E211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"البطن"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:</w:t>
            </w:r>
          </w:p>
          <w:p w:rsidR="00E21176" w:rsidRPr="007759D3" w:rsidRDefault="00E21176" w:rsidP="00E2117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وضعية الاستلقاء الظهري أو نصف الجلوس</w:t>
            </w:r>
            <w:r w:rsidR="00DE53FF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br/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الموضع الذي يُخفّض الإجهاد على العضلة يقلل إزعاج (ألم بسيط ) الحقن. </w:t>
            </w:r>
          </w:p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B7962" w:rsidRPr="007759D3" w:rsidTr="00087E47">
        <w:trPr>
          <w:jc w:val="center"/>
        </w:trPr>
        <w:tc>
          <w:tcPr>
            <w:tcW w:w="10596" w:type="dxa"/>
            <w:gridSpan w:val="5"/>
            <w:shd w:val="clear" w:color="auto" w:fill="EAEEF6"/>
          </w:tcPr>
          <w:p w:rsidR="007B7962" w:rsidRPr="007759D3" w:rsidRDefault="00087E47" w:rsidP="000E0A8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ج- إعطاء الدواء</w:t>
            </w: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15-</w:t>
            </w:r>
          </w:p>
        </w:tc>
        <w:tc>
          <w:tcPr>
            <w:tcW w:w="4587" w:type="dxa"/>
          </w:tcPr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نظف الموقع بمسحة كحول  بحركة دائرية ثابتة . </w:t>
            </w:r>
          </w:p>
        </w:tc>
        <w:tc>
          <w:tcPr>
            <w:tcW w:w="4158" w:type="dxa"/>
          </w:tcPr>
          <w:p w:rsidR="00E21176" w:rsidRPr="007759D3" w:rsidRDefault="00E21176" w:rsidP="00A172C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يزيل العمل الميكانيكي للمسحة الإفرازات التي تحتوي الكائنات الحية الدقيقة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16-</w:t>
            </w:r>
          </w:p>
        </w:tc>
        <w:tc>
          <w:tcPr>
            <w:tcW w:w="4587" w:type="dxa"/>
          </w:tcPr>
          <w:p w:rsidR="00E21176" w:rsidRPr="007759D3" w:rsidRDefault="00E21176" w:rsidP="000C47A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أزل الغطاء أو غلاف الإبرة من الإبرة بسحبها </w:t>
            </w:r>
            <w:r w:rsidR="000C47A9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بشكل مستقيم.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تمنع التلوث وتُجنب تخلخل المحور 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17-</w:t>
            </w:r>
          </w:p>
        </w:tc>
        <w:tc>
          <w:tcPr>
            <w:tcW w:w="4587" w:type="dxa"/>
          </w:tcPr>
          <w:p w:rsidR="00E21176" w:rsidRPr="007759D3" w:rsidRDefault="00E21176" w:rsidP="000C47A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استعمل اليد غير المسيطرة </w:t>
            </w:r>
            <w:r w:rsidR="000C47A9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لتوتر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/تقرص الجلد (طبقاً لكتلة جسم المريض)</w:t>
            </w:r>
          </w:p>
        </w:tc>
        <w:tc>
          <w:tcPr>
            <w:tcW w:w="4158" w:type="dxa"/>
          </w:tcPr>
          <w:p w:rsidR="00E21176" w:rsidRPr="007759D3" w:rsidRDefault="007759D3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لإظهار</w:t>
            </w:r>
            <w:r w:rsidR="000203F0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المنطقة بشكل جيد </w:t>
            </w:r>
            <w:r w:rsidR="00E21176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0203F0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t>18-</w:t>
            </w:r>
          </w:p>
        </w:tc>
        <w:tc>
          <w:tcPr>
            <w:tcW w:w="4587" w:type="dxa"/>
          </w:tcPr>
          <w:p w:rsidR="00E21176" w:rsidRPr="007759D3" w:rsidRDefault="00E21176" w:rsidP="008C0DF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أمسك الحقنة بين الإبهام والسبابة لليد 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المسيطرة وأدخل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الإبرة بزاوية (</w:t>
            </w:r>
            <w:r w:rsidR="008C0DF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45-60درجة لكل أماكن الحقن ما عدا البطن 90 درجة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)</w:t>
            </w:r>
            <w:r w:rsidR="0076695A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</w:p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للمريض البدين, اقرص الجلد في الموضع واحقن الإبرة تحت طيّة النسيج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تضمن وصول الدواء للأنسجة تحت الجلد . المرضى البدينين عندهم طبقة دهنية من النسيج فوق الطبقة تحت الجلد 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19-</w:t>
            </w:r>
          </w:p>
        </w:tc>
        <w:tc>
          <w:tcPr>
            <w:tcW w:w="4587" w:type="dxa"/>
          </w:tcPr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بعد أن تدخل الإبرة الموضع التقط </w:t>
            </w:r>
            <w:r w:rsidR="0076695A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النهاية السفلى  لاسطوانة</w:t>
            </w:r>
            <w:r w:rsidR="008C0DF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الحقنة باليد غير المسيطرة . حرك باليد المسيطرة نهاية المكبس . تجنب تحريك الحقنة .</w:t>
            </w:r>
          </w:p>
        </w:tc>
        <w:tc>
          <w:tcPr>
            <w:tcW w:w="41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يساعد</w:t>
            </w:r>
            <w:r w:rsidR="008C0DF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على تثبيت الحقنة ويمنع سحبها للخلف</w:t>
            </w:r>
            <w:r w:rsidR="00E21176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20-</w:t>
            </w:r>
          </w:p>
        </w:tc>
        <w:tc>
          <w:tcPr>
            <w:tcW w:w="4587" w:type="dxa"/>
          </w:tcPr>
          <w:p w:rsidR="007B7962" w:rsidRPr="007759D3" w:rsidRDefault="00E21176" w:rsidP="007B796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اسحب </w:t>
            </w:r>
            <w:proofErr w:type="spellStart"/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المدحم</w:t>
            </w:r>
            <w:proofErr w:type="spellEnd"/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ببطء للخلف. إذا ظهر الدم في الحقنة انزع الإبرة ,تخلص من الدواء و الحقنة بشكل صحيح 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و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أعد تحضير الإجراء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  <w:p w:rsidR="00E21176" w:rsidRPr="007759D3" w:rsidRDefault="007B7962" w:rsidP="007B796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  <w:r w:rsidR="00E21176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إذا لم يظهر الدم , احقن الدواء ببطء .</w:t>
            </w:r>
          </w:p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ملاحظة</w:t>
            </w:r>
            <w:r w:rsidR="00087E47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: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بعض السياسات المؤسساتية توصي بعدم سحب حقن الهيبارين تحت الجلد 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سحب الدم لداخل الحقنة يشير إلى التوضع الوريدي للإبرة . الأدوية تحت الجلد ليست للاستعمال الوريدي .</w:t>
            </w:r>
          </w:p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الحقن ببطء يُخفّض رض النسج والألم .</w:t>
            </w:r>
          </w:p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السحب عند إعطاء الهيبارين أو أي مضاد تخثر من المحتمل أن يُتلف النسيج المحيط ويمكن أن يُسبب النزف بالإضافة إلى الكَدْم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21-</w:t>
            </w:r>
          </w:p>
        </w:tc>
        <w:tc>
          <w:tcPr>
            <w:tcW w:w="4587" w:type="dxa"/>
          </w:tcPr>
          <w:p w:rsidR="00E21176" w:rsidRPr="007759D3" w:rsidRDefault="00E21176" w:rsidP="007B796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اسحب الإبرة بسرعة بينما تضع 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قطعة قطن جافة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بلطف أعلى أو فوق موضع الحقن .</w:t>
            </w:r>
            <w:r w:rsidR="00DE53FF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br/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دعم الأنسجة حول موضع الحقن يقلل الانزعاج أثناء انسحاب الإبرة . يسمح للدواء للانتشار بانتظام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22-</w:t>
            </w:r>
          </w:p>
        </w:tc>
        <w:tc>
          <w:tcPr>
            <w:tcW w:w="4587" w:type="dxa"/>
          </w:tcPr>
          <w:p w:rsidR="00E21176" w:rsidRPr="007759D3" w:rsidRDefault="00E21176" w:rsidP="007B796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دلّك الجلد بشكل خفيف . ( إذا أعطي الهيبارين أو الأنسولين ,اضغط ببساطة 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قطعة القطن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للموضع لمدة بضع ثواني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ولا تدلك الجلد</w:t>
            </w:r>
            <w:r w:rsidR="00087E47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)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.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التدليك</w:t>
            </w:r>
            <w:r w:rsidR="007B7962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الشديد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يمكن أن يسبب النزف والكدمات (رضوض) ويعجل امتصاص الدواء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23-</w:t>
            </w:r>
          </w:p>
        </w:tc>
        <w:tc>
          <w:tcPr>
            <w:tcW w:w="4587" w:type="dxa"/>
          </w:tcPr>
          <w:p w:rsidR="00E21176" w:rsidRPr="007759D3" w:rsidRDefault="00E21176" w:rsidP="0072582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تخلص من الإبرة مفتوحة الغطاء في صندوق السلامة .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تمنع الأذية للمرضى وموظفي الرعاية الصحية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24-</w:t>
            </w:r>
          </w:p>
        </w:tc>
        <w:tc>
          <w:tcPr>
            <w:tcW w:w="4587" w:type="dxa"/>
          </w:tcPr>
          <w:p w:rsidR="00E21176" w:rsidRPr="007759D3" w:rsidRDefault="007B7962" w:rsidP="007B796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أعد الأدوات . و</w:t>
            </w:r>
            <w:r w:rsidR="00E21176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اغسل اليدين </w:t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تُخفض انتقال الكائنات الدقيقة 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E21176" w:rsidRPr="007759D3" w:rsidTr="00087E47">
        <w:trPr>
          <w:jc w:val="center"/>
        </w:trPr>
        <w:tc>
          <w:tcPr>
            <w:tcW w:w="658" w:type="dxa"/>
          </w:tcPr>
          <w:p w:rsidR="00E21176" w:rsidRPr="007759D3" w:rsidRDefault="0076695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25-</w:t>
            </w:r>
          </w:p>
        </w:tc>
        <w:tc>
          <w:tcPr>
            <w:tcW w:w="4587" w:type="dxa"/>
          </w:tcPr>
          <w:p w:rsidR="00E21176" w:rsidRPr="007759D3" w:rsidRDefault="0056335E" w:rsidP="0056335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وثق</w:t>
            </w:r>
            <w:r w:rsidR="00E21176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في 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ملف المريض و سجل الأدوية ودفتر ملاحظات الممرض:</w:t>
            </w:r>
          </w:p>
          <w:p w:rsidR="0056335E" w:rsidRPr="007759D3" w:rsidRDefault="0056335E" w:rsidP="0056335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-اسم الدواء ,الجرعة , وقت الإعطاء, طريق الإعطاء, مكان الحقن </w:t>
            </w:r>
            <w:r w:rsidR="0076695A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,استجابة المريض ؛اسم الممرض وتوقيعه</w:t>
            </w: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  <w:r w:rsidR="00DE53FF"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br/>
            </w:r>
          </w:p>
        </w:tc>
        <w:tc>
          <w:tcPr>
            <w:tcW w:w="415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التوثيق في الوقت المناسب يمنع أخطاء الإعطاء مستقبلاً.</w:t>
            </w:r>
          </w:p>
        </w:tc>
        <w:tc>
          <w:tcPr>
            <w:tcW w:w="508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E21176" w:rsidRPr="007759D3" w:rsidRDefault="00E21176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235AA" w:rsidRPr="007759D3" w:rsidTr="00087E47">
        <w:trPr>
          <w:jc w:val="center"/>
        </w:trPr>
        <w:tc>
          <w:tcPr>
            <w:tcW w:w="658" w:type="dxa"/>
          </w:tcPr>
          <w:p w:rsidR="002235AA" w:rsidRPr="007759D3" w:rsidRDefault="002235A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26-</w:t>
            </w:r>
          </w:p>
        </w:tc>
        <w:tc>
          <w:tcPr>
            <w:tcW w:w="4587" w:type="dxa"/>
          </w:tcPr>
          <w:p w:rsidR="002235AA" w:rsidRPr="007759D3" w:rsidRDefault="002235AA" w:rsidP="0064660B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  <w:t>قوّم تأثير الدواء بعد 30 دقيقة لكل التأثيرات المرغوبة أو الآثار الجانبية</w:t>
            </w:r>
          </w:p>
        </w:tc>
        <w:tc>
          <w:tcPr>
            <w:tcW w:w="4158" w:type="dxa"/>
          </w:tcPr>
          <w:p w:rsidR="002235AA" w:rsidRPr="007759D3" w:rsidRDefault="002235AA" w:rsidP="0064660B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</w:pPr>
            <w:r w:rsidRPr="007759D3"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  <w:t>لمراقبة استجابة المريض للمعالجة</w:t>
            </w:r>
          </w:p>
        </w:tc>
        <w:tc>
          <w:tcPr>
            <w:tcW w:w="508" w:type="dxa"/>
          </w:tcPr>
          <w:p w:rsidR="002235AA" w:rsidRPr="007759D3" w:rsidRDefault="002235A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5" w:type="dxa"/>
          </w:tcPr>
          <w:p w:rsidR="002235AA" w:rsidRPr="007759D3" w:rsidRDefault="002235AA" w:rsidP="000E0A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</w:tbl>
    <w:bookmarkEnd w:id="2"/>
    <w:p w:rsidR="007759D3" w:rsidRDefault="002235AA" w:rsidP="007759D3">
      <w:pPr>
        <w:jc w:val="right"/>
        <w:rPr>
          <w:rFonts w:ascii="Simplified Arabic" w:hAnsi="Simplified Arabic" w:cs="Simplified Arabic" w:hint="cs"/>
          <w:b/>
          <w:bCs/>
          <w:i/>
          <w:iCs/>
          <w:rtl/>
        </w:rPr>
      </w:pPr>
      <w:r w:rsidRPr="007759D3">
        <w:rPr>
          <w:rFonts w:ascii="Simplified Arabic" w:hAnsi="Simplified Arabic" w:cs="Simplified Arabic"/>
          <w:b/>
          <w:bCs/>
          <w:i/>
          <w:iCs/>
          <w:sz w:val="24"/>
          <w:szCs w:val="24"/>
        </w:rPr>
        <w:t>S:satisfactory-    U:unsatisfactory</w:t>
      </w:r>
      <w:r w:rsidRPr="007759D3">
        <w:rPr>
          <w:rFonts w:ascii="Simplified Arabic" w:hAnsi="Simplified Arabic" w:cs="Simplified Arabic"/>
          <w:b/>
          <w:bCs/>
          <w:i/>
          <w:iCs/>
        </w:rPr>
        <w:t xml:space="preserve"> </w:t>
      </w:r>
      <w:r w:rsidRPr="007759D3">
        <w:rPr>
          <w:rFonts w:ascii="Simplified Arabic" w:hAnsi="Simplified Arabic" w:cs="Simplified Arabic"/>
          <w:b/>
          <w:bCs/>
          <w:i/>
          <w:iCs/>
          <w:rtl/>
        </w:rPr>
        <w:t>*</w:t>
      </w:r>
    </w:p>
    <w:p w:rsidR="007759D3" w:rsidRPr="007759D3" w:rsidRDefault="002235AA" w:rsidP="007759D3">
      <w:pPr>
        <w:rPr>
          <w:rFonts w:ascii="Simplified Arabic" w:hAnsi="Simplified Arabic" w:cs="Simplified Arabic"/>
          <w:b/>
          <w:bCs/>
          <w:i/>
          <w:iCs/>
          <w:rtl/>
        </w:rPr>
      </w:pPr>
      <w:r w:rsidRPr="007759D3">
        <w:rPr>
          <w:rFonts w:ascii="Simplified Arabic" w:hAnsi="Simplified Arabic" w:cs="Simplified Arabic"/>
          <w:b/>
          <w:bCs/>
          <w:sz w:val="24"/>
          <w:szCs w:val="24"/>
          <w:rtl/>
        </w:rPr>
        <w:t>ملاحظات المٌدرّس</w:t>
      </w:r>
      <w:r w:rsidRPr="007759D3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 xml:space="preserve">: </w:t>
      </w:r>
      <w:r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>يؤدي الطالب في مختبر المهارات أو</w:t>
      </w:r>
      <w:r w:rsidR="00DE53FF"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>على المريض أو</w:t>
      </w:r>
      <w:r w:rsidR="00DE53FF"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ضمن المجتمع . سجل عدد المحاولات التي قام </w:t>
      </w:r>
      <w:proofErr w:type="spellStart"/>
      <w:r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>بها</w:t>
      </w:r>
      <w:proofErr w:type="spellEnd"/>
      <w:r w:rsidRPr="007759D3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الطالب قبل الوصول إلى انجاز جيد للمهارة</w:t>
      </w:r>
      <w:r w:rsidRPr="007759D3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56335E" w:rsidRPr="007759D3" w:rsidRDefault="002235AA" w:rsidP="007759D3">
      <w:p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7759D3">
        <w:rPr>
          <w:rFonts w:ascii="Simplified Arabic" w:hAnsi="Simplified Arabic" w:cs="Simplified Arabic"/>
          <w:sz w:val="24"/>
          <w:szCs w:val="24"/>
          <w:rtl/>
        </w:rPr>
        <w:t>ا</w:t>
      </w:r>
      <w:r w:rsidRPr="007759D3">
        <w:rPr>
          <w:rFonts w:ascii="Simplified Arabic" w:hAnsi="Simplified Arabic" w:cs="Simplified Arabic"/>
          <w:b/>
          <w:bCs/>
          <w:sz w:val="24"/>
          <w:szCs w:val="24"/>
          <w:rtl/>
        </w:rPr>
        <w:t>سم وتوقيع المٌدرّس: --------------------------------------------  التاريخ: ------------</w:t>
      </w:r>
      <w:r w:rsidR="00DE53FF" w:rsidRPr="007759D3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</w:p>
    <w:sectPr w:rsidR="0056335E" w:rsidRPr="007759D3" w:rsidSect="00047876">
      <w:footerReference w:type="default" r:id="rId8"/>
      <w:pgSz w:w="11906" w:h="16838"/>
      <w:pgMar w:top="1021" w:right="851" w:bottom="1021" w:left="851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FF" w:rsidRDefault="00DE53FF" w:rsidP="00DE53FF">
      <w:pPr>
        <w:spacing w:after="0" w:line="240" w:lineRule="auto"/>
      </w:pPr>
      <w:r>
        <w:separator/>
      </w:r>
    </w:p>
  </w:endnote>
  <w:endnote w:type="continuationSeparator" w:id="1">
    <w:p w:rsidR="00DE53FF" w:rsidRDefault="00DE53FF" w:rsidP="00DE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81043"/>
      <w:docPartObj>
        <w:docPartGallery w:val="Page Numbers (Bottom of Page)"/>
        <w:docPartUnique/>
      </w:docPartObj>
    </w:sdtPr>
    <w:sdtContent>
      <w:p w:rsidR="00047876" w:rsidRDefault="00047876">
        <w:pPr>
          <w:pStyle w:val="a6"/>
          <w:jc w:val="center"/>
        </w:pPr>
        <w:r w:rsidRPr="001121E9">
          <w:rPr>
            <w:sz w:val="24"/>
            <w:szCs w:val="24"/>
          </w:rPr>
          <w:fldChar w:fldCharType="begin"/>
        </w:r>
        <w:r w:rsidRPr="001121E9">
          <w:rPr>
            <w:sz w:val="24"/>
            <w:szCs w:val="24"/>
          </w:rPr>
          <w:instrText xml:space="preserve"> PAGE   \* MERGEFORMAT </w:instrText>
        </w:r>
        <w:r w:rsidRPr="001121E9">
          <w:rPr>
            <w:sz w:val="24"/>
            <w:szCs w:val="24"/>
          </w:rPr>
          <w:fldChar w:fldCharType="separate"/>
        </w:r>
        <w:r w:rsidR="001121E9" w:rsidRPr="001121E9">
          <w:rPr>
            <w:rFonts w:cs="Calibri"/>
            <w:noProof/>
            <w:sz w:val="24"/>
            <w:szCs w:val="24"/>
            <w:rtl/>
            <w:lang w:val="ar-SA"/>
          </w:rPr>
          <w:t>3</w:t>
        </w:r>
        <w:r w:rsidRPr="001121E9">
          <w:rPr>
            <w:sz w:val="24"/>
            <w:szCs w:val="24"/>
          </w:rPr>
          <w:fldChar w:fldCharType="end"/>
        </w:r>
      </w:p>
    </w:sdtContent>
  </w:sdt>
  <w:p w:rsidR="00047876" w:rsidRDefault="000478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FF" w:rsidRDefault="00DE53FF" w:rsidP="00DE53FF">
      <w:pPr>
        <w:spacing w:after="0" w:line="240" w:lineRule="auto"/>
      </w:pPr>
      <w:r>
        <w:separator/>
      </w:r>
    </w:p>
  </w:footnote>
  <w:footnote w:type="continuationSeparator" w:id="1">
    <w:p w:rsidR="00DE53FF" w:rsidRDefault="00DE53FF" w:rsidP="00DE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B40"/>
    <w:multiLevelType w:val="hybridMultilevel"/>
    <w:tmpl w:val="75A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47C0B"/>
    <w:multiLevelType w:val="hybridMultilevel"/>
    <w:tmpl w:val="61EAE4C8"/>
    <w:lvl w:ilvl="0" w:tplc="621A026A">
      <w:start w:val="1"/>
      <w:numFmt w:val="arabicAlpha"/>
      <w:lvlText w:val="%1-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117C90"/>
    <w:multiLevelType w:val="hybridMultilevel"/>
    <w:tmpl w:val="DC88ECF6"/>
    <w:lvl w:ilvl="0" w:tplc="C6B83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F63D1"/>
    <w:multiLevelType w:val="hybridMultilevel"/>
    <w:tmpl w:val="AAD6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618"/>
    <w:rsid w:val="000203F0"/>
    <w:rsid w:val="00047876"/>
    <w:rsid w:val="000577E4"/>
    <w:rsid w:val="00087E47"/>
    <w:rsid w:val="000908D9"/>
    <w:rsid w:val="000931B0"/>
    <w:rsid w:val="000C47A9"/>
    <w:rsid w:val="000E0A82"/>
    <w:rsid w:val="000E44D5"/>
    <w:rsid w:val="001121E9"/>
    <w:rsid w:val="001247D4"/>
    <w:rsid w:val="0015000A"/>
    <w:rsid w:val="00177C5A"/>
    <w:rsid w:val="0019109A"/>
    <w:rsid w:val="001B4000"/>
    <w:rsid w:val="001E0F5C"/>
    <w:rsid w:val="002235AA"/>
    <w:rsid w:val="0023411B"/>
    <w:rsid w:val="00303538"/>
    <w:rsid w:val="00444911"/>
    <w:rsid w:val="00497E78"/>
    <w:rsid w:val="004C6618"/>
    <w:rsid w:val="0056335E"/>
    <w:rsid w:val="005F183E"/>
    <w:rsid w:val="005F4AD8"/>
    <w:rsid w:val="0072582B"/>
    <w:rsid w:val="0076695A"/>
    <w:rsid w:val="007759D3"/>
    <w:rsid w:val="007B7962"/>
    <w:rsid w:val="008C0DF2"/>
    <w:rsid w:val="008F5A63"/>
    <w:rsid w:val="00993C58"/>
    <w:rsid w:val="009C05EC"/>
    <w:rsid w:val="009D57C1"/>
    <w:rsid w:val="00A172C8"/>
    <w:rsid w:val="00A5044C"/>
    <w:rsid w:val="00A7114A"/>
    <w:rsid w:val="00A74063"/>
    <w:rsid w:val="00B10848"/>
    <w:rsid w:val="00BB08B7"/>
    <w:rsid w:val="00BE1619"/>
    <w:rsid w:val="00D4278A"/>
    <w:rsid w:val="00DE53FF"/>
    <w:rsid w:val="00E21176"/>
    <w:rsid w:val="00E95891"/>
    <w:rsid w:val="00E9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18"/>
    <w:pPr>
      <w:ind w:left="720"/>
      <w:contextualSpacing/>
    </w:pPr>
  </w:style>
  <w:style w:type="table" w:styleId="a4">
    <w:name w:val="Table Grid"/>
    <w:basedOn w:val="a1"/>
    <w:uiPriority w:val="59"/>
    <w:rsid w:val="000E0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E5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E53FF"/>
  </w:style>
  <w:style w:type="paragraph" w:styleId="a6">
    <w:name w:val="footer"/>
    <w:basedOn w:val="a"/>
    <w:link w:val="Char0"/>
    <w:unhideWhenUsed/>
    <w:rsid w:val="00DE5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DE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7E22-CE06-4AB5-BFD8-88F1F444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خالدالسعد</dc:creator>
  <cp:keywords/>
  <dc:description/>
  <cp:lastModifiedBy>FO</cp:lastModifiedBy>
  <cp:revision>21</cp:revision>
  <dcterms:created xsi:type="dcterms:W3CDTF">2009-04-05T17:01:00Z</dcterms:created>
  <dcterms:modified xsi:type="dcterms:W3CDTF">2015-03-21T20:32:00Z</dcterms:modified>
</cp:coreProperties>
</file>